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center"/>
        <w:rPr>
          <w:rFonts w:hint="eastAsia"/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第</w:t>
      </w:r>
      <w:r>
        <w:rPr>
          <w:rFonts w:hint="eastAsia"/>
          <w:b/>
          <w:bCs/>
          <w:kern w:val="0"/>
          <w:sz w:val="32"/>
          <w:szCs w:val="32"/>
          <w:lang w:val="en-US" w:eastAsia="zh-CN"/>
        </w:rPr>
        <w:t>一</w:t>
      </w:r>
      <w:r>
        <w:rPr>
          <w:rFonts w:hint="eastAsia"/>
          <w:b/>
          <w:bCs/>
          <w:kern w:val="0"/>
          <w:sz w:val="32"/>
          <w:szCs w:val="32"/>
        </w:rPr>
        <w:t>章 白盒测试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/>
          <w:b/>
          <w:bCs/>
          <w:kern w:val="0"/>
          <w:sz w:val="30"/>
          <w:szCs w:val="30"/>
        </w:rPr>
      </w:pP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1.1 </w:t>
      </w:r>
      <w:r>
        <w:rPr>
          <w:rFonts w:hint="eastAsia" w:ascii="宋体" w:cs="宋体"/>
          <w:b/>
          <w:kern w:val="0"/>
          <w:sz w:val="28"/>
          <w:szCs w:val="28"/>
        </w:rPr>
        <w:t>实验类型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实验类型为验证型，</w:t>
      </w:r>
      <w:r>
        <w:rPr>
          <w:rFonts w:ascii="TimesNewRomanPSMT" w:hAnsi="TimesNewRomanPSMT" w:cs="TimesNewRomanPSMT"/>
          <w:kern w:val="0"/>
          <w:szCs w:val="21"/>
        </w:rPr>
        <w:t xml:space="preserve">4 </w:t>
      </w:r>
      <w:r>
        <w:rPr>
          <w:rFonts w:hint="eastAsia" w:ascii="宋体" w:cs="宋体"/>
          <w:kern w:val="0"/>
          <w:szCs w:val="21"/>
        </w:rPr>
        <w:t>个学时。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1.2 </w:t>
      </w:r>
      <w:r>
        <w:rPr>
          <w:rFonts w:hint="eastAsia" w:ascii="宋体" w:cs="宋体"/>
          <w:b/>
          <w:kern w:val="0"/>
          <w:sz w:val="28"/>
          <w:szCs w:val="28"/>
        </w:rPr>
        <w:t>实验目的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掌握白盒测试技术，并能应用白盒测试技术设计测试用例；</w:t>
      </w:r>
    </w:p>
    <w:p>
      <w:pPr>
        <w:autoSpaceDE w:val="0"/>
        <w:autoSpaceDN w:val="0"/>
        <w:adjustRightInd w:val="0"/>
        <w:spacing w:line="360" w:lineRule="auto"/>
        <w:ind w:left="210" w:leftChars="1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能用</w:t>
      </w:r>
      <w:r>
        <w:rPr>
          <w:rFonts w:ascii="TimesNewRomanPSMT" w:hAnsi="TimesNewRomanPSMT" w:cs="TimesNewRomanPSMT"/>
          <w:kern w:val="0"/>
          <w:szCs w:val="21"/>
        </w:rPr>
        <w:t xml:space="preserve">Junit </w:t>
      </w:r>
      <w:r>
        <w:rPr>
          <w:rFonts w:hint="eastAsia" w:ascii="宋体" w:cs="宋体"/>
          <w:kern w:val="0"/>
          <w:szCs w:val="21"/>
        </w:rPr>
        <w:t>实施测试。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1.3 </w:t>
      </w:r>
      <w:r>
        <w:rPr>
          <w:rFonts w:hint="eastAsia" w:ascii="宋体" w:cs="宋体"/>
          <w:b/>
          <w:kern w:val="0"/>
          <w:sz w:val="28"/>
          <w:szCs w:val="28"/>
        </w:rPr>
        <w:t>实验设备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主流</w:t>
      </w:r>
      <w:r>
        <w:rPr>
          <w:rFonts w:ascii="TimesNewRomanPSMT" w:hAnsi="TimesNewRomanPSMT" w:cs="TimesNewRomanPSMT"/>
          <w:kern w:val="0"/>
          <w:szCs w:val="21"/>
        </w:rPr>
        <w:t xml:space="preserve">PC </w:t>
      </w:r>
      <w:r>
        <w:rPr>
          <w:rFonts w:hint="eastAsia" w:ascii="宋体" w:cs="宋体"/>
          <w:kern w:val="0"/>
          <w:szCs w:val="21"/>
        </w:rPr>
        <w:t>机一套，要求安装</w:t>
      </w:r>
      <w:r>
        <w:rPr>
          <w:rFonts w:ascii="TimesNewRomanPSMT" w:hAnsi="TimesNewRomanPSMT" w:cs="TimesNewRomanPSMT"/>
          <w:kern w:val="0"/>
          <w:szCs w:val="21"/>
        </w:rPr>
        <w:t xml:space="preserve">windows </w:t>
      </w:r>
      <w:r>
        <w:rPr>
          <w:rFonts w:hint="eastAsia" w:ascii="宋体" w:cs="宋体"/>
          <w:kern w:val="0"/>
          <w:szCs w:val="21"/>
        </w:rPr>
        <w:t>操作系统、</w:t>
      </w:r>
      <w:r>
        <w:rPr>
          <w:rFonts w:ascii="TimesNewRomanPSMT" w:hAnsi="TimesNewRomanPSMT" w:cs="TimesNewRomanPSMT"/>
          <w:kern w:val="0"/>
          <w:szCs w:val="21"/>
        </w:rPr>
        <w:t>Office</w:t>
      </w:r>
      <w:r>
        <w:rPr>
          <w:rFonts w:hint="eastAsia" w:ascii="宋体" w:cs="宋体"/>
          <w:kern w:val="0"/>
          <w:szCs w:val="21"/>
        </w:rPr>
        <w:t>、</w:t>
      </w:r>
      <w:r>
        <w:rPr>
          <w:rFonts w:ascii="TimesNewRomanPSMT" w:hAnsi="TimesNewRomanPSMT" w:cs="TimesNewRomanPSMT"/>
          <w:kern w:val="0"/>
          <w:szCs w:val="21"/>
        </w:rPr>
        <w:t xml:space="preserve">Eclipse </w:t>
      </w:r>
      <w:r>
        <w:rPr>
          <w:rFonts w:hint="eastAsia" w:ascii="宋体" w:cs="宋体"/>
          <w:kern w:val="0"/>
          <w:szCs w:val="21"/>
        </w:rPr>
        <w:t>和</w:t>
      </w:r>
      <w:r>
        <w:rPr>
          <w:rFonts w:ascii="TimesNewRomanPSMT" w:hAnsi="TimesNewRomanPSMT" w:cs="TimesNewRomanPSMT"/>
          <w:kern w:val="0"/>
          <w:szCs w:val="21"/>
        </w:rPr>
        <w:t>Junit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 xml:space="preserve">1.4 </w:t>
      </w:r>
      <w:r>
        <w:rPr>
          <w:rFonts w:hint="eastAsia" w:ascii="宋体" w:cs="宋体"/>
          <w:b/>
          <w:kern w:val="0"/>
          <w:sz w:val="28"/>
          <w:szCs w:val="28"/>
        </w:rPr>
        <w:t>实验内容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b/>
          <w:bCs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．题目一：</w:t>
      </w:r>
      <w:r>
        <w:rPr>
          <w:rFonts w:hint="eastAsia" w:ascii="宋体" w:cs="宋体"/>
          <w:kern w:val="0"/>
          <w:szCs w:val="21"/>
          <w:lang w:val="en-US" w:eastAsia="zh-CN"/>
        </w:rPr>
        <w:t>三角形的类型判断程序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public class Triangle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protected long lborderA = 0;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protected long lborderB = 0;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protected long lborderC = 0;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// Constructor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public Triangle(long lborderA, long lborderB, long lborderC)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this.lborderA = lborderA;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this.lborderB = lborderB;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this.lborderC = lborderC;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/**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check if it is a triangle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@return true for triangle and false not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public boolean isTriangle(Triangle triangle)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boolean isTriangle = false;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// check boundary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if ((triangle.lborderA &gt; 0 &amp;&amp; triangle.lborderA &lt;= Long.MAX_VALUE)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&amp;&amp; (triangle.lborderB &gt; 0 &amp;&amp; triangle.lborderB &lt;= Long.MAX_VALUE)&amp;&amp; (triangle.lborderC &gt; 0 &amp;&amp; triangle.lborderC &lt;= Long.MAX_VALUE))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// check if subtraction of two border larger than the third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if (diffOfBorders(triangle.lborderA, triangle.lborderB) &lt; triangle.lborderC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&amp;&amp; diffOfBorders(triangle.lborderB, triangle.lborderC) &lt; triangle.lborderA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&amp;&amp; diffOfBorders(triangle.lborderC, triangle.lborderA) &lt; triangle.lborderB)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isTriangle = true;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return isTriangle;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/**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Check the type of triangle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Consists of "Illegal", "Regular", "Scalene", "Isosceles"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public String getType(Triangle triangle)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String strType = "Illegal";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if (isTriangle(triangle))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// Is Regular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if (triangle.lborderA == triangle.lborderB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&amp;&amp; triangle.lborderB == triangle.lborderC)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strType = "Regular";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// If scalene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else if ((triangle.lborderA != triangle.lborderB)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&amp;&amp; (triangle.lborderB != triangle.lborderC)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&amp;&amp; (triangle.lborderA != triangle.lborderC))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strType = "Scalene";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// if isosceles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else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strType = "Isosceles";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return strType;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/**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calculate the diff between borders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*/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public long diffOfBorders(long a, long b)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return (a &gt; b) ? (a - b) : (b - a);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/**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 get length of borders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 xml:space="preserve"> */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public long[] getBorders() {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long[] borders = new long[3];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borders[0] = this.lborderA;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borders[1] = this.lborderB;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borders[2] = this.lborderC;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return borders;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ab/>
      </w: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hint="eastAsia"/>
          <w:b/>
          <w:bCs/>
          <w:kern w:val="0"/>
          <w:szCs w:val="21"/>
        </w:rPr>
      </w:pPr>
      <w:r>
        <w:rPr>
          <w:rFonts w:hint="eastAsia"/>
          <w:b/>
          <w:bCs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说明：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）画出程序的</w:t>
      </w:r>
      <w:r>
        <w:rPr>
          <w:rFonts w:hint="eastAsia" w:ascii="宋体" w:cs="宋体"/>
          <w:kern w:val="0"/>
          <w:szCs w:val="21"/>
          <w:lang w:val="en-US" w:eastAsia="zh-CN"/>
        </w:rPr>
        <w:t>流程图</w:t>
      </w:r>
      <w:r>
        <w:rPr>
          <w:rFonts w:hint="eastAsia" w:ascii="宋体" w:cs="宋体"/>
          <w:kern w:val="0"/>
          <w:szCs w:val="21"/>
        </w:rPr>
        <w:t>（</w:t>
      </w:r>
      <w:r>
        <w:rPr>
          <w:rFonts w:hint="eastAsia" w:ascii="宋体" w:cs="宋体"/>
          <w:kern w:val="0"/>
          <w:szCs w:val="21"/>
          <w:lang w:val="en-US" w:eastAsia="zh-CN"/>
        </w:rPr>
        <w:t>可以</w:t>
      </w:r>
      <w:r>
        <w:rPr>
          <w:rFonts w:hint="eastAsia" w:ascii="宋体" w:cs="宋体"/>
          <w:kern w:val="0"/>
          <w:szCs w:val="21"/>
        </w:rPr>
        <w:t>用语句编号表示）。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）分别以判定覆盖、</w:t>
      </w:r>
      <w:r>
        <w:rPr>
          <w:rFonts w:hint="eastAsia" w:ascii="宋体" w:cs="宋体"/>
          <w:kern w:val="0"/>
          <w:szCs w:val="21"/>
          <w:lang w:val="en-US" w:eastAsia="zh-CN"/>
        </w:rPr>
        <w:t>MCDC覆盖准则</w:t>
      </w:r>
      <w:r>
        <w:rPr>
          <w:rFonts w:hint="eastAsia" w:ascii="宋体" w:cs="宋体"/>
          <w:kern w:val="0"/>
          <w:szCs w:val="21"/>
        </w:rPr>
        <w:t>设计测试用例，并</w:t>
      </w:r>
      <w:r>
        <w:rPr>
          <w:rFonts w:hint="eastAsia" w:ascii="宋体" w:cs="宋体"/>
          <w:kern w:val="0"/>
          <w:szCs w:val="21"/>
          <w:lang w:val="en-US" w:eastAsia="zh-CN"/>
        </w:rPr>
        <w:t>分析每个测试用例的可行性</w:t>
      </w:r>
      <w:r>
        <w:rPr>
          <w:rFonts w:hint="eastAsia" w:asci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b/>
          <w:bCs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．题目二：</w:t>
      </w:r>
      <w:r>
        <w:rPr>
          <w:rFonts w:hint="eastAsia" w:ascii="宋体" w:cs="宋体"/>
          <w:kern w:val="0"/>
          <w:szCs w:val="21"/>
          <w:lang w:val="en-US" w:eastAsia="zh-CN"/>
        </w:rPr>
        <w:t>计算最大值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public class Largest{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public int getLargest(int[] array) throws Exception</w:t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{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if(null == array || 0 == array.length){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throw new Exception("数组不能为空！");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int result = array[0];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for(int i = 0; i &lt; array.length; i++){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if(result &lt; array[i]){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result = array[i];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return result;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ab/>
      </w: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  <w:lang w:val="en-US" w:eastAsia="zh-CN"/>
        </w:rPr>
        <w:t>画出程序的控制流图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试计算此程序段的</w:t>
      </w:r>
      <w:r>
        <w:rPr>
          <w:rFonts w:ascii="TimesNewRomanPSMT" w:hAnsi="TimesNewRomanPSMT" w:cs="TimesNewRomanPSMT"/>
          <w:kern w:val="0"/>
          <w:szCs w:val="21"/>
        </w:rPr>
        <w:t xml:space="preserve">McCabe </w:t>
      </w:r>
      <w:r>
        <w:rPr>
          <w:rFonts w:hint="eastAsia" w:ascii="宋体" w:cs="宋体"/>
          <w:kern w:val="0"/>
          <w:szCs w:val="21"/>
        </w:rPr>
        <w:t>复杂性；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3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用基本路径覆盖法</w:t>
      </w:r>
      <w:r>
        <w:rPr>
          <w:rFonts w:hint="eastAsia" w:ascii="宋体" w:cs="宋体"/>
          <w:kern w:val="0"/>
          <w:szCs w:val="21"/>
          <w:lang w:val="en-US" w:eastAsia="zh-CN"/>
        </w:rPr>
        <w:t>设计测试用力</w:t>
      </w:r>
      <w:r>
        <w:rPr>
          <w:rFonts w:hint="eastAsia" w:ascii="宋体" w:cs="宋体"/>
          <w:kern w:val="0"/>
          <w:szCs w:val="21"/>
        </w:rPr>
        <w:t>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  <w:lang w:eastAsia="zh-CN"/>
        </w:rPr>
        <w:t>（</w:t>
      </w:r>
      <w:r>
        <w:rPr>
          <w:rFonts w:hint="eastAsia" w:ascii="宋体" w:cs="宋体"/>
          <w:kern w:val="0"/>
          <w:szCs w:val="21"/>
          <w:lang w:val="en-US" w:eastAsia="zh-CN"/>
        </w:rPr>
        <w:t>4</w:t>
      </w:r>
      <w:r>
        <w:rPr>
          <w:rFonts w:hint="eastAsia" w:ascii="宋体" w:cs="宋体"/>
          <w:kern w:val="0"/>
          <w:szCs w:val="21"/>
          <w:lang w:eastAsia="zh-CN"/>
        </w:rPr>
        <w:t>）</w:t>
      </w:r>
      <w:r>
        <w:rPr>
          <w:rFonts w:hint="eastAsia" w:ascii="宋体" w:cs="宋体"/>
          <w:kern w:val="0"/>
          <w:szCs w:val="21"/>
          <w:lang w:val="en-US" w:eastAsia="zh-CN"/>
        </w:rPr>
        <w:t xml:space="preserve"> 分析测试路径执行的可行性</w:t>
      </w:r>
      <w:r>
        <w:rPr>
          <w:rFonts w:hint="eastAsia" w:ascii="宋体" w:cs="宋体"/>
          <w:kern w:val="0"/>
          <w:szCs w:val="21"/>
        </w:rPr>
        <w:t>。</w:t>
      </w:r>
    </w:p>
    <w:p>
      <w:pPr>
        <w:autoSpaceDE w:val="0"/>
        <w:autoSpaceDN w:val="0"/>
        <w:adjustRightInd w:val="0"/>
        <w:spacing w:line="360" w:lineRule="auto"/>
        <w:ind w:firstLine="619" w:firstLineChars="257"/>
        <w:jc w:val="left"/>
        <w:rPr>
          <w:rFonts w:ascii="宋体" w:cs="宋体"/>
          <w:kern w:val="0"/>
          <w:sz w:val="24"/>
        </w:rPr>
      </w:pPr>
      <w:bookmarkStart w:id="0" w:name="_GoBack"/>
      <w:bookmarkEnd w:id="0"/>
      <w:r>
        <w:rPr>
          <w:b/>
          <w:bCs/>
          <w:kern w:val="0"/>
          <w:sz w:val="24"/>
        </w:rPr>
        <w:t xml:space="preserve">1.5 </w:t>
      </w:r>
      <w:r>
        <w:rPr>
          <w:rFonts w:hint="eastAsia" w:ascii="宋体" w:cs="宋体"/>
          <w:kern w:val="0"/>
          <w:sz w:val="24"/>
        </w:rPr>
        <w:t>实验步骤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根据白盒测试技术设计测试用例，主要考虑逻辑覆盖测试（语句覆盖、判断覆盖、条件覆盖、判断</w:t>
      </w:r>
      <w:r>
        <w:rPr>
          <w:rFonts w:ascii="TimesNewRomanPSMT" w:hAnsi="TimesNewRomanPSMT" w:cs="TimesNewRomanPSMT"/>
          <w:kern w:val="0"/>
          <w:szCs w:val="21"/>
        </w:rPr>
        <w:t>/</w:t>
      </w:r>
      <w:r>
        <w:rPr>
          <w:rFonts w:hint="eastAsia" w:ascii="宋体" w:cs="宋体"/>
          <w:kern w:val="0"/>
          <w:szCs w:val="21"/>
        </w:rPr>
        <w:t>条件覆盖、条件组合覆盖、路径覆盖）和基</w:t>
      </w:r>
      <w:r>
        <w:rPr>
          <w:rFonts w:hint="eastAsia" w:ascii="宋体" w:cs="宋体"/>
          <w:kern w:val="0"/>
          <w:szCs w:val="21"/>
          <w:lang w:val="en-US" w:eastAsia="zh-CN"/>
        </w:rPr>
        <w:t>本</w:t>
      </w:r>
      <w:r>
        <w:rPr>
          <w:rFonts w:hint="eastAsia" w:ascii="宋体" w:cs="宋体"/>
          <w:kern w:val="0"/>
          <w:szCs w:val="21"/>
        </w:rPr>
        <w:t>路径测试技术；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计算测试用例的覆盖率</w:t>
      </w:r>
      <w:r>
        <w:rPr>
          <w:rFonts w:hint="eastAsia" w:ascii="宋体" w:cs="宋体"/>
          <w:kern w:val="0"/>
          <w:szCs w:val="21"/>
          <w:lang w:val="en-US" w:eastAsia="zh-CN"/>
        </w:rPr>
        <w:t>等</w:t>
      </w:r>
      <w:r>
        <w:rPr>
          <w:rFonts w:hint="eastAsia" w:ascii="宋体" w:cs="宋体"/>
          <w:kern w:val="0"/>
          <w:szCs w:val="21"/>
        </w:rPr>
        <w:t>指标；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(3)  </w:t>
      </w:r>
      <w:r>
        <w:rPr>
          <w:rFonts w:hint="eastAsia" w:ascii="宋体" w:cs="宋体"/>
          <w:kern w:val="0"/>
          <w:szCs w:val="21"/>
          <w:lang w:val="en-US" w:eastAsia="zh-CN"/>
        </w:rPr>
        <w:t>分析测试用例的实际可行性；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 xml:space="preserve"> (4) 使用Junit编写并运行测试用例；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default" w:ascii="宋体" w:eastAsia="宋体" w:cs="宋体"/>
          <w:kern w:val="0"/>
          <w:szCs w:val="21"/>
          <w:lang w:val="en-US" w:eastAsia="zh-CN"/>
        </w:rPr>
      </w:pPr>
      <w:r>
        <w:rPr>
          <w:rFonts w:hint="eastAsia" w:ascii="宋体" w:cs="宋体"/>
          <w:kern w:val="0"/>
          <w:szCs w:val="21"/>
          <w:lang w:val="en-US" w:eastAsia="zh-CN"/>
        </w:rPr>
        <w:t xml:space="preserve"> (5) </w:t>
      </w:r>
      <w:r>
        <w:rPr>
          <w:rFonts w:hint="eastAsia" w:ascii="宋体" w:cs="宋体"/>
          <w:kern w:val="0"/>
          <w:szCs w:val="21"/>
        </w:rPr>
        <w:t>使用EclEmma或Clover 进行覆盖分析；</w:t>
      </w:r>
    </w:p>
    <w:p>
      <w:pPr>
        <w:autoSpaceDE w:val="0"/>
        <w:autoSpaceDN w:val="0"/>
        <w:adjustRightInd w:val="0"/>
        <w:spacing w:line="360" w:lineRule="auto"/>
        <w:ind w:firstLine="619" w:firstLineChars="257"/>
        <w:jc w:val="left"/>
        <w:rPr>
          <w:rFonts w:ascii="宋体" w:cs="宋体"/>
          <w:kern w:val="0"/>
          <w:sz w:val="24"/>
        </w:rPr>
      </w:pPr>
      <w:r>
        <w:rPr>
          <w:b/>
          <w:bCs/>
          <w:kern w:val="0"/>
          <w:sz w:val="24"/>
        </w:rPr>
        <w:t xml:space="preserve">1.6 </w:t>
      </w:r>
      <w:r>
        <w:rPr>
          <w:rFonts w:hint="eastAsia" w:ascii="宋体" w:cs="宋体"/>
          <w:kern w:val="0"/>
          <w:sz w:val="24"/>
        </w:rPr>
        <w:t>实验要求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1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根据题目要求编写测试用例；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hint="eastAsia"/>
        </w:rPr>
      </w:pPr>
      <w:r>
        <w:rPr>
          <w:rFonts w:hint="eastAsia" w:ascii="宋体" w:cs="宋体"/>
          <w:kern w:val="0"/>
          <w:szCs w:val="21"/>
        </w:rPr>
        <w:t>（</w:t>
      </w:r>
      <w:r>
        <w:rPr>
          <w:rFonts w:ascii="TimesNewRomanPSMT" w:hAnsi="TimesNewRomanPSMT" w:cs="TimesNewRomanPSMT"/>
          <w:kern w:val="0"/>
          <w:szCs w:val="21"/>
        </w:rPr>
        <w:t>2</w:t>
      </w:r>
      <w:r>
        <w:rPr>
          <w:rFonts w:hint="eastAsia" w:ascii="宋体" w:cs="宋体"/>
          <w:kern w:val="0"/>
          <w:szCs w:val="21"/>
        </w:rPr>
        <w:t>）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>撰写实验报告；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OWVhOTVhNTY5NjU2YjZiYjMxODAxY2M4YTk0NjgifQ=="/>
  </w:docVars>
  <w:rsids>
    <w:rsidRoot w:val="00A732B5"/>
    <w:rsid w:val="0010581A"/>
    <w:rsid w:val="00160EEB"/>
    <w:rsid w:val="001E347C"/>
    <w:rsid w:val="002F1D62"/>
    <w:rsid w:val="007677B5"/>
    <w:rsid w:val="008A01B6"/>
    <w:rsid w:val="00A732B5"/>
    <w:rsid w:val="00E21B75"/>
    <w:rsid w:val="00E43F91"/>
    <w:rsid w:val="00F84903"/>
    <w:rsid w:val="483E6094"/>
    <w:rsid w:val="4E9E27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2</Pages>
  <Words>724</Words>
  <Characters>1056</Characters>
  <Lines>8</Lines>
  <Paragraphs>2</Paragraphs>
  <TotalTime>1</TotalTime>
  <ScaleCrop>false</ScaleCrop>
  <LinksUpToDate>false</LinksUpToDate>
  <CharactersWithSpaces>1162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2010-03-24T13:27:00Z</dcterms:created>
  <dc:creator>User</dc:creator>
  <cp:lastModifiedBy>杜军威</cp:lastModifiedBy>
  <dcterms:modified xsi:type="dcterms:W3CDTF">2023-03-29T03:12:06Z</dcterms:modified>
  <dc:title>第一章 白盒测试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42BD4758243A4018AFEBA6B4BAC64AB6</vt:lpwstr>
  </property>
</Properties>
</file>