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F6" w:rsidRDefault="00A66A01" w:rsidP="00A66A01">
      <w:pPr>
        <w:pStyle w:val="Sansinterligne"/>
        <w:jc w:val="center"/>
        <w:rPr>
          <w:b/>
          <w:sz w:val="28"/>
          <w:u w:val="single"/>
        </w:rPr>
      </w:pPr>
      <w:r w:rsidRPr="00A66A01">
        <w:rPr>
          <w:b/>
          <w:sz w:val="28"/>
          <w:u w:val="single"/>
        </w:rPr>
        <w:t>Connexion utilisateur</w:t>
      </w:r>
    </w:p>
    <w:p w:rsidR="00A66A01" w:rsidRDefault="00A66A01" w:rsidP="00A66A01">
      <w:pPr>
        <w:pStyle w:val="Sansinterligne"/>
        <w:rPr>
          <w:u w:val="single"/>
        </w:rPr>
      </w:pPr>
    </w:p>
    <w:p w:rsidR="00A66A01" w:rsidRDefault="00A66A01" w:rsidP="00A66A01">
      <w:pPr>
        <w:pStyle w:val="Sansinterligne"/>
        <w:rPr>
          <w:u w:val="single"/>
        </w:rPr>
      </w:pPr>
      <w:r>
        <w:rPr>
          <w:u w:val="single"/>
        </w:rPr>
        <w:t>Information de connexion :</w:t>
      </w:r>
    </w:p>
    <w:p w:rsidR="00A66A01" w:rsidRDefault="00DD2DE1" w:rsidP="00A66A01">
      <w:pPr>
        <w:pStyle w:val="Sansinterligne"/>
        <w:numPr>
          <w:ilvl w:val="0"/>
          <w:numId w:val="1"/>
        </w:numPr>
      </w:pPr>
      <w:r>
        <w:t>Login.</w:t>
      </w:r>
    </w:p>
    <w:p w:rsidR="00A66A01" w:rsidRDefault="00DD2DE1" w:rsidP="00A66A01">
      <w:pPr>
        <w:pStyle w:val="Sansinterligne"/>
        <w:numPr>
          <w:ilvl w:val="0"/>
          <w:numId w:val="1"/>
        </w:numPr>
      </w:pPr>
      <w:r>
        <w:t>Mot de passe.</w:t>
      </w:r>
    </w:p>
    <w:p w:rsidR="00DD2DE1" w:rsidRDefault="00DD2DE1" w:rsidP="00A66A01">
      <w:pPr>
        <w:pStyle w:val="Sansinterligne"/>
        <w:rPr>
          <w:u w:val="single"/>
        </w:rPr>
      </w:pPr>
    </w:p>
    <w:p w:rsidR="00DD2DE1" w:rsidRPr="00DD2DE1" w:rsidRDefault="00DD2DE1" w:rsidP="00A66A01">
      <w:pPr>
        <w:pStyle w:val="Sansinterligne"/>
        <w:rPr>
          <w:u w:val="single"/>
        </w:rPr>
      </w:pPr>
      <w:r w:rsidRPr="00DD2DE1">
        <w:rPr>
          <w:u w:val="single"/>
        </w:rPr>
        <w:t>Vérification à effectuer :</w:t>
      </w:r>
    </w:p>
    <w:p w:rsidR="00A66A01" w:rsidRDefault="00A66A01" w:rsidP="00DD2DE1">
      <w:pPr>
        <w:pStyle w:val="Sansinterligne"/>
        <w:numPr>
          <w:ilvl w:val="0"/>
          <w:numId w:val="1"/>
        </w:numPr>
      </w:pPr>
      <w:r>
        <w:t>Dans le cas ou les données sont vide : message indiquant qu’il manque des données.</w:t>
      </w:r>
    </w:p>
    <w:p w:rsidR="00A66A01" w:rsidRDefault="00A66A01" w:rsidP="00DD2DE1">
      <w:pPr>
        <w:pStyle w:val="Sansinterligne"/>
        <w:numPr>
          <w:ilvl w:val="0"/>
          <w:numId w:val="1"/>
        </w:numPr>
      </w:pPr>
      <w:r>
        <w:t>Dans le cas ou il manque une des deux informations ou que l’une des informations est erronée : message indiquant que le mot de passe ou le login son incorrect.</w:t>
      </w:r>
    </w:p>
    <w:p w:rsidR="00DD2DE1" w:rsidRDefault="00DD2DE1" w:rsidP="00DD2DE1">
      <w:pPr>
        <w:pStyle w:val="Sansinterligne"/>
        <w:numPr>
          <w:ilvl w:val="0"/>
          <w:numId w:val="1"/>
        </w:numPr>
      </w:pPr>
      <w:r>
        <w:t>Vérification que le mot de passe est conforme.</w:t>
      </w:r>
    </w:p>
    <w:p w:rsidR="00DD2DE1" w:rsidRDefault="00DD2DE1" w:rsidP="00DD2DE1">
      <w:pPr>
        <w:pStyle w:val="Sansinterligne"/>
        <w:numPr>
          <w:ilvl w:val="0"/>
          <w:numId w:val="1"/>
        </w:numPr>
      </w:pPr>
      <w:r>
        <w:t>Vérification qu’il y a bien eu des informations d’encodée.</w:t>
      </w:r>
    </w:p>
    <w:p w:rsidR="00A66A01" w:rsidRDefault="00A66A01" w:rsidP="00DD2DE1">
      <w:pPr>
        <w:pStyle w:val="Sansinterligne"/>
        <w:numPr>
          <w:ilvl w:val="0"/>
          <w:numId w:val="1"/>
        </w:numPr>
      </w:pPr>
      <w:r>
        <w:t>Vérification du rôle de l’utilisateur -&gt; permet d’afficher par la suite le type de menu à utiliser.</w:t>
      </w:r>
    </w:p>
    <w:p w:rsidR="00DD2DE1" w:rsidRDefault="00DD2DE1" w:rsidP="00DD2DE1">
      <w:pPr>
        <w:pStyle w:val="Sansinterligne"/>
        <w:numPr>
          <w:ilvl w:val="0"/>
          <w:numId w:val="1"/>
        </w:numPr>
      </w:pPr>
      <w:r>
        <w:t>Vérification que l’utilisateur est Actif = 1.</w:t>
      </w:r>
    </w:p>
    <w:p w:rsidR="00DD2DE1" w:rsidRDefault="00DD2DE1" w:rsidP="00DD2DE1">
      <w:pPr>
        <w:pStyle w:val="Sansinterligne"/>
        <w:numPr>
          <w:ilvl w:val="0"/>
          <w:numId w:val="1"/>
        </w:numPr>
      </w:pPr>
      <w:r>
        <w:t>Vérification que le Login existe.</w:t>
      </w:r>
    </w:p>
    <w:p w:rsidR="00A66A01" w:rsidRPr="00A66A01" w:rsidRDefault="00A66A01" w:rsidP="00DD2DE1">
      <w:pPr>
        <w:pStyle w:val="Sansinterligne"/>
        <w:numPr>
          <w:ilvl w:val="0"/>
          <w:numId w:val="1"/>
        </w:numPr>
      </w:pPr>
      <w:r>
        <w:t>Recherche peuvent être effectuée par le biais du login qui est unique ou de l’id (ici utilisation du login).</w:t>
      </w:r>
    </w:p>
    <w:sectPr w:rsidR="00A66A01" w:rsidRPr="00A66A01" w:rsidSect="00C9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C5829"/>
    <w:multiLevelType w:val="hybridMultilevel"/>
    <w:tmpl w:val="5846C69A"/>
    <w:lvl w:ilvl="0" w:tplc="E56E5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A66A01"/>
    <w:rsid w:val="000A6660"/>
    <w:rsid w:val="009262C5"/>
    <w:rsid w:val="00A66A01"/>
    <w:rsid w:val="00C95EF6"/>
    <w:rsid w:val="00DD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6A01"/>
    <w:pPr>
      <w:spacing w:after="0" w:line="240" w:lineRule="auto"/>
    </w:pPr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2</cp:revision>
  <dcterms:created xsi:type="dcterms:W3CDTF">2020-04-29T22:40:00Z</dcterms:created>
  <dcterms:modified xsi:type="dcterms:W3CDTF">2020-04-29T23:11:00Z</dcterms:modified>
</cp:coreProperties>
</file>