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ind w:firstLine="560"/>
      </w:pPr>
      <w:bookmarkStart w:id="0" w:name="_Toc512160638"/>
      <w:bookmarkStart w:id="1" w:name="前言"/>
      <w:r>
        <w:rPr>
          <w:rFonts w:hint="eastAsia"/>
        </w:rPr>
        <w:t>摘要</w:t>
      </w:r>
      <w:bookmarkEnd w:id="0"/>
    </w:p>
    <w:p>
      <w:pPr>
        <w:pStyle w:val="43"/>
        <w:ind w:firstLine="420" w:firstLineChars="200"/>
      </w:pPr>
      <w:r>
        <w:rPr>
          <w:rFonts w:hint="eastAsia"/>
        </w:rPr>
        <w:t>控制工程基础是机械学院学生的一门必修专业基础课，课程中的一些概念相对比较抽象，如系统的稳定性、可控性、收敛速度和抗干扰能力等。两轮自平衡系统是一个典型的非线性、强耦合、多变量和不稳定系统，作为控制系统的被控对象， 它是一个理想的教学实验设备， 许多抽象的控制概念都可以通过倒立摆直观地表现出来。 本文以一级倒立摆的衍生对象两轮自平衡小车为被控对象，用经典控制理论设计控制器（PID 控制器）的设计方法和用现代控制理论设计控制器（某某方法）的设计方法，通过 MATLAB 仿真软件的方法来实现。</w:t>
      </w:r>
    </w:p>
    <w:p>
      <w:pPr>
        <w:pStyle w:val="43"/>
      </w:pPr>
    </w:p>
    <w:p>
      <w:pPr>
        <w:pStyle w:val="43"/>
      </w:pPr>
      <w:r>
        <w:rPr>
          <w:rFonts w:hint="eastAsia"/>
          <w:b/>
        </w:rPr>
        <w:t>关键词：</w:t>
      </w:r>
      <w:r>
        <w:rPr>
          <w:rFonts w:hint="eastAsia"/>
        </w:rPr>
        <w:t>两轮自平衡小车、PID控制、多种控制方法比较、硬件选型</w:t>
      </w:r>
    </w:p>
    <w:p>
      <w:pPr>
        <w:ind w:firstLine="420"/>
      </w:pPr>
    </w:p>
    <w:p>
      <w:pPr>
        <w:ind w:firstLine="420"/>
      </w:pPr>
    </w:p>
    <w:p>
      <w:pPr>
        <w:widowControl/>
        <w:adjustRightInd/>
        <w:spacing w:line="240" w:lineRule="auto"/>
        <w:ind w:firstLine="0" w:firstLineChars="0"/>
        <w:jc w:val="left"/>
        <w:textAlignment w:val="auto"/>
      </w:pPr>
      <w:r>
        <w:br w:type="page"/>
      </w:r>
    </w:p>
    <w:sdt>
      <w:sdtPr>
        <w:rPr>
          <w:rFonts w:ascii="Times New Roman" w:hAnsi="Times New Roman"/>
          <w:bCs w:val="0"/>
          <w:i w:val="0"/>
          <w:color w:val="auto"/>
          <w:kern w:val="2"/>
          <w:sz w:val="21"/>
          <w:szCs w:val="21"/>
          <w:lang w:val="zh-CN" w:eastAsia="zh-CN"/>
        </w:rPr>
        <w:id w:val="944587715"/>
        <w:docPartObj>
          <w:docPartGallery w:val="Table of Contents"/>
          <w:docPartUnique/>
        </w:docPartObj>
      </w:sdtPr>
      <w:sdtEndPr>
        <w:rPr>
          <w:rFonts w:ascii="Times New Roman" w:hAnsi="Times New Roman"/>
          <w:b/>
          <w:bCs w:val="0"/>
          <w:i w:val="0"/>
          <w:color w:val="auto"/>
          <w:kern w:val="2"/>
          <w:sz w:val="21"/>
          <w:szCs w:val="21"/>
          <w:lang w:val="zh-CN" w:eastAsia="zh-CN"/>
        </w:rPr>
      </w:sdtEndPr>
      <w:sdtContent>
        <w:p>
          <w:pPr>
            <w:pStyle w:val="41"/>
            <w:spacing w:before="120" w:after="120"/>
            <w:ind w:firstLine="420"/>
            <w:rPr>
              <w:rStyle w:val="35"/>
              <w:bCs w:val="0"/>
              <w:iCs/>
            </w:rPr>
          </w:pPr>
          <w:r>
            <w:rPr>
              <w:rStyle w:val="35"/>
              <w:bCs w:val="0"/>
              <w:iCs/>
            </w:rPr>
            <w:t>目录</w:t>
          </w:r>
        </w:p>
        <w:p>
          <w:pPr>
            <w:pStyle w:val="17"/>
            <w:ind w:firstLine="420"/>
            <w:rPr>
              <w:rFonts w:asciiTheme="minorHAnsi" w:hAnsiTheme="minorHAnsi" w:eastAsiaTheme="minorEastAsia" w:cstheme="minorBidi"/>
              <w:bCs w:val="0"/>
              <w:szCs w:val="22"/>
            </w:rPr>
          </w:pPr>
          <w:r>
            <w:fldChar w:fldCharType="begin"/>
          </w:r>
          <w:r>
            <w:instrText xml:space="preserve"> TOC \o "1-3" \h \z \u </w:instrText>
          </w:r>
          <w:r>
            <w:fldChar w:fldCharType="separate"/>
          </w:r>
          <w:r>
            <w:fldChar w:fldCharType="begin"/>
          </w:r>
          <w:r>
            <w:instrText xml:space="preserve"> HYPERLINK \l "_Toc512160638" </w:instrText>
          </w:r>
          <w:r>
            <w:fldChar w:fldCharType="separate"/>
          </w:r>
          <w:r>
            <w:rPr>
              <w:rStyle w:val="28"/>
            </w:rPr>
            <w:t>摘要</w:t>
          </w:r>
          <w:r>
            <w:tab/>
          </w:r>
          <w:r>
            <w:fldChar w:fldCharType="begin"/>
          </w:r>
          <w:r>
            <w:instrText xml:space="preserve"> PAGEREF _Toc512160638 \h </w:instrText>
          </w:r>
          <w:r>
            <w:fldChar w:fldCharType="separate"/>
          </w:r>
          <w:r>
            <w:t>I</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"_Toc512160639" </w:instrText>
          </w:r>
          <w:r>
            <w:fldChar w:fldCharType="separate"/>
          </w:r>
          <w:r>
            <w:rPr>
              <w:rStyle w:val="28"/>
            </w:rPr>
            <w:t>1</w:t>
          </w:r>
          <w:r>
            <w:rPr>
              <w:rFonts w:asciiTheme="minorHAnsi" w:hAnsiTheme="minorHAnsi" w:eastAsiaTheme="minorEastAsia" w:cstheme="minorBidi"/>
              <w:bCs w:val="0"/>
              <w:szCs w:val="22"/>
            </w:rPr>
            <w:tab/>
          </w:r>
          <w:r>
            <w:rPr>
              <w:rStyle w:val="28"/>
            </w:rPr>
            <w:t>绪论</w:t>
          </w:r>
          <w:r>
            <w:tab/>
          </w:r>
          <w:r>
            <w:fldChar w:fldCharType="begin"/>
          </w:r>
          <w:r>
            <w:instrText xml:space="preserve"> PAGEREF _Toc512160639 \h </w:instrText>
          </w:r>
          <w:r>
            <w:fldChar w:fldCharType="separate"/>
          </w:r>
          <w:r>
            <w:t>1</w:t>
          </w:r>
          <w:r>
            <w:fldChar w:fldCharType="end"/>
          </w:r>
          <w:r>
            <w:fldChar w:fldCharType="end"/>
          </w:r>
        </w:p>
        <w:p>
          <w:pPr>
            <w:pStyle w:val="20"/>
            <w:ind w:firstLine="420"/>
            <w:rPr>
              <w:rFonts w:asciiTheme="minorHAnsi" w:hAnsiTheme="minorHAnsi" w:eastAsiaTheme="minorEastAsia" w:cstheme="minorBidi"/>
              <w:szCs w:val="22"/>
              <w:lang w:val="en-US"/>
            </w:rPr>
          </w:pPr>
          <w:r>
            <w:fldChar w:fldCharType="begin"/>
          </w:r>
          <w:r>
            <w:instrText xml:space="preserve"> HYPERLINK \l "_Toc512160640" </w:instrText>
          </w:r>
          <w:r>
            <w:fldChar w:fldCharType="separate"/>
          </w:r>
          <w:r>
            <w:rPr>
              <w:rStyle w:val="28"/>
            </w:rPr>
            <w:t>1.1  历史、发展与研究意义</w:t>
          </w:r>
          <w:r>
            <w:tab/>
          </w:r>
          <w:r>
            <w:fldChar w:fldCharType="begin"/>
          </w:r>
          <w:r>
            <w:instrText xml:space="preserve"> PAGEREF _Toc512160640 \h </w:instrText>
          </w:r>
          <w:r>
            <w:fldChar w:fldCharType="separate"/>
          </w:r>
          <w:r>
            <w:t>1</w:t>
          </w:r>
          <w:r>
            <w:fldChar w:fldCharType="end"/>
          </w:r>
          <w:r>
            <w:fldChar w:fldCharType="end"/>
          </w:r>
        </w:p>
        <w:p>
          <w:pPr>
            <w:pStyle w:val="20"/>
            <w:ind w:firstLine="420"/>
            <w:rPr>
              <w:rFonts w:asciiTheme="minorHAnsi" w:hAnsiTheme="minorHAnsi" w:eastAsiaTheme="minorEastAsia" w:cstheme="minorBidi"/>
              <w:szCs w:val="22"/>
              <w:lang w:val="en-US"/>
            </w:rPr>
          </w:pPr>
          <w:r>
            <w:fldChar w:fldCharType="begin"/>
          </w:r>
          <w:r>
            <w:instrText xml:space="preserve"> HYPERLINK \l "_Toc512160641" </w:instrText>
          </w:r>
          <w:r>
            <w:fldChar w:fldCharType="separate"/>
          </w:r>
          <w:r>
            <w:rPr>
              <w:rStyle w:val="28"/>
            </w:rPr>
            <w:t>1.2  本报告章节安</w:t>
          </w:r>
          <w:r>
            <w:tab/>
          </w:r>
          <w:r>
            <w:fldChar w:fldCharType="begin"/>
          </w:r>
          <w:r>
            <w:instrText xml:space="preserve"> PAGEREF _Toc512160641 \h </w:instrText>
          </w:r>
          <w:r>
            <w:fldChar w:fldCharType="separate"/>
          </w:r>
          <w:r>
            <w:t>1</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"_Toc512160642" </w:instrText>
          </w:r>
          <w:r>
            <w:fldChar w:fldCharType="separate"/>
          </w:r>
          <w:r>
            <w:rPr>
              <w:rStyle w:val="28"/>
            </w:rPr>
            <w:t>2</w:t>
          </w:r>
          <w:r>
            <w:rPr>
              <w:rFonts w:asciiTheme="minorHAnsi" w:hAnsiTheme="minorHAnsi" w:eastAsiaTheme="minorEastAsia" w:cstheme="minorBidi"/>
              <w:bCs w:val="0"/>
              <w:szCs w:val="22"/>
            </w:rPr>
            <w:tab/>
          </w:r>
          <w:r>
            <w:rPr>
              <w:rStyle w:val="28"/>
            </w:rPr>
            <w:t>两轮自平衡小车的原理与构成</w:t>
          </w:r>
          <w:r>
            <w:tab/>
          </w:r>
          <w:r>
            <w:fldChar w:fldCharType="begin"/>
          </w:r>
          <w:r>
            <w:instrText xml:space="preserve"> PAGEREF _Toc512160642 \h </w:instrText>
          </w:r>
          <w:r>
            <w:fldChar w:fldCharType="separate"/>
          </w:r>
          <w:r>
            <w:t>2</w:t>
          </w:r>
          <w:r>
            <w:fldChar w:fldCharType="end"/>
          </w:r>
          <w:r>
            <w:fldChar w:fldCharType="end"/>
          </w:r>
        </w:p>
        <w:p>
          <w:pPr>
            <w:pStyle w:val="20"/>
            <w:ind w:firstLine="420"/>
            <w:rPr>
              <w:rFonts w:asciiTheme="minorHAnsi" w:hAnsiTheme="minorHAnsi" w:eastAsiaTheme="minorEastAsia" w:cstheme="minorBidi"/>
              <w:szCs w:val="22"/>
              <w:lang w:val="en-US"/>
            </w:rPr>
          </w:pPr>
          <w:r>
            <w:fldChar w:fldCharType="begin"/>
          </w:r>
          <w:r>
            <w:instrText xml:space="preserve"> HYPERLINK \l "_Toc512160643" </w:instrText>
          </w:r>
          <w:r>
            <w:fldChar w:fldCharType="separate"/>
          </w:r>
          <w:r>
            <w:rPr>
              <w:rStyle w:val="28"/>
            </w:rPr>
            <w:t>2.1 机器人工作基本原理</w:t>
          </w:r>
          <w:r>
            <w:tab/>
          </w:r>
          <w:r>
            <w:fldChar w:fldCharType="begin"/>
          </w:r>
          <w:r>
            <w:instrText xml:space="preserve"> PAGEREF _Toc512160643 \h </w:instrText>
          </w:r>
          <w:r>
            <w:fldChar w:fldCharType="separate"/>
          </w:r>
          <w:r>
            <w:t>2</w:t>
          </w:r>
          <w:r>
            <w:fldChar w:fldCharType="end"/>
          </w:r>
          <w:r>
            <w:fldChar w:fldCharType="end"/>
          </w:r>
        </w:p>
        <w:p>
          <w:pPr>
            <w:pStyle w:val="20"/>
            <w:ind w:firstLine="420"/>
            <w:rPr>
              <w:rFonts w:asciiTheme="minorHAnsi" w:hAnsiTheme="minorHAnsi" w:eastAsiaTheme="minorEastAsia" w:cstheme="minorBidi"/>
              <w:szCs w:val="22"/>
              <w:lang w:val="en-US"/>
            </w:rPr>
          </w:pPr>
          <w:r>
            <w:fldChar w:fldCharType="begin"/>
          </w:r>
          <w:r>
            <w:instrText xml:space="preserve"> HYPERLINK \l "_Toc512160644" </w:instrText>
          </w:r>
          <w:r>
            <w:fldChar w:fldCharType="separate"/>
          </w:r>
          <w:r>
            <w:rPr>
              <w:rStyle w:val="28"/>
            </w:rPr>
            <w:t>2.2 机械系统构成</w:t>
          </w:r>
          <w:r>
            <w:tab/>
          </w:r>
          <w:r>
            <w:fldChar w:fldCharType="begin"/>
          </w:r>
          <w:r>
            <w:instrText xml:space="preserve"> PAGEREF _Toc512160644 \h </w:instrText>
          </w:r>
          <w:r>
            <w:fldChar w:fldCharType="separate"/>
          </w:r>
          <w:r>
            <w:t>2</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"_Toc512160645" </w:instrText>
          </w:r>
          <w:r>
            <w:fldChar w:fldCharType="separate"/>
          </w:r>
          <w:r>
            <w:rPr>
              <w:rStyle w:val="28"/>
            </w:rPr>
            <w:t>3</w:t>
          </w:r>
          <w:r>
            <w:rPr>
              <w:rFonts w:asciiTheme="minorHAnsi" w:hAnsiTheme="minorHAnsi" w:eastAsiaTheme="minorEastAsia" w:cstheme="minorBidi"/>
              <w:bCs w:val="0"/>
              <w:szCs w:val="22"/>
            </w:rPr>
            <w:tab/>
          </w:r>
          <w:r>
            <w:rPr>
              <w:rStyle w:val="28"/>
            </w:rPr>
            <w:t>物理模型建立</w:t>
          </w:r>
          <w:r>
            <w:tab/>
          </w:r>
          <w:r>
            <w:fldChar w:fldCharType="begin"/>
          </w:r>
          <w:r>
            <w:instrText xml:space="preserve"> PAGEREF _Toc512160645 \h </w:instrText>
          </w:r>
          <w:r>
            <w:fldChar w:fldCharType="separate"/>
          </w:r>
          <w:r>
            <w:t>3</w:t>
          </w:r>
          <w:r>
            <w:fldChar w:fldCharType="end"/>
          </w:r>
          <w:r>
            <w:fldChar w:fldCharType="end"/>
          </w:r>
        </w:p>
        <w:p>
          <w:pPr>
            <w:pStyle w:val="20"/>
            <w:ind w:firstLine="420"/>
            <w:rPr>
              <w:rFonts w:asciiTheme="minorHAnsi" w:hAnsiTheme="minorHAnsi" w:eastAsiaTheme="minorEastAsia" w:cstheme="minorBidi"/>
              <w:szCs w:val="22"/>
              <w:lang w:val="en-US"/>
            </w:rPr>
          </w:pPr>
          <w:r>
            <w:fldChar w:fldCharType="begin"/>
          </w:r>
          <w:r>
            <w:instrText xml:space="preserve"> HYPERLINK \l "_Toc512160646" </w:instrText>
          </w:r>
          <w:r>
            <w:fldChar w:fldCharType="separate"/>
          </w:r>
          <w:r>
            <w:rPr>
              <w:rStyle w:val="28"/>
            </w:rPr>
            <w:t>3.1 数学模型</w:t>
          </w:r>
          <w:r>
            <w:tab/>
          </w:r>
          <w:r>
            <w:fldChar w:fldCharType="begin"/>
          </w:r>
          <w:r>
            <w:instrText xml:space="preserve"> PAGEREF _Toc512160646 \h </w:instrText>
          </w:r>
          <w:r>
            <w:fldChar w:fldCharType="separate"/>
          </w:r>
          <w:r>
            <w:t>3</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"_Toc512160647" </w:instrText>
          </w:r>
          <w:r>
            <w:fldChar w:fldCharType="separate"/>
          </w:r>
          <w:r>
            <w:rPr>
              <w:rStyle w:val="28"/>
            </w:rPr>
            <w:t>4</w:t>
          </w:r>
          <w:r>
            <w:rPr>
              <w:rFonts w:asciiTheme="minorHAnsi" w:hAnsiTheme="minorHAnsi" w:eastAsiaTheme="minorEastAsia" w:cstheme="minorBidi"/>
              <w:bCs w:val="0"/>
              <w:szCs w:val="22"/>
            </w:rPr>
            <w:tab/>
          </w:r>
          <w:r>
            <w:rPr>
              <w:rStyle w:val="28"/>
            </w:rPr>
            <w:t>PID控制器设计仿真</w:t>
          </w:r>
          <w:r>
            <w:tab/>
          </w:r>
          <w:r>
            <w:fldChar w:fldCharType="begin"/>
          </w:r>
          <w:r>
            <w:instrText xml:space="preserve"> PAGEREF _Toc512160647 \h </w:instrText>
          </w:r>
          <w:r>
            <w:fldChar w:fldCharType="separate"/>
          </w:r>
          <w:r>
            <w:t>5</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"_Toc512160648" </w:instrText>
          </w:r>
          <w:r>
            <w:fldChar w:fldCharType="separate"/>
          </w:r>
          <w:r>
            <w:rPr>
              <w:rStyle w:val="28"/>
            </w:rPr>
            <w:t>5</w:t>
          </w:r>
          <w:r>
            <w:rPr>
              <w:rFonts w:asciiTheme="minorHAnsi" w:hAnsiTheme="minorHAnsi" w:eastAsiaTheme="minorEastAsia" w:cstheme="minorBidi"/>
              <w:bCs w:val="0"/>
              <w:szCs w:val="22"/>
            </w:rPr>
            <w:tab/>
          </w:r>
          <w:r>
            <w:rPr>
              <w:rStyle w:val="28"/>
            </w:rPr>
            <w:t>模型优化与比较</w:t>
          </w:r>
          <w:r>
            <w:tab/>
          </w:r>
          <w:r>
            <w:fldChar w:fldCharType="begin"/>
          </w:r>
          <w:r>
            <w:instrText xml:space="preserve"> PAGEREF _Toc512160648 \h </w:instrText>
          </w:r>
          <w:r>
            <w:fldChar w:fldCharType="separate"/>
          </w:r>
          <w:r>
            <w:t>6</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"_Toc512160649" </w:instrText>
          </w:r>
          <w:r>
            <w:fldChar w:fldCharType="separate"/>
          </w:r>
          <w:r>
            <w:rPr>
              <w:rStyle w:val="28"/>
            </w:rPr>
            <w:t>6</w:t>
          </w:r>
          <w:r>
            <w:rPr>
              <w:rFonts w:asciiTheme="minorHAnsi" w:hAnsiTheme="minorHAnsi" w:eastAsiaTheme="minorEastAsia" w:cstheme="minorBidi"/>
              <w:bCs w:val="0"/>
              <w:szCs w:val="22"/>
            </w:rPr>
            <w:tab/>
          </w:r>
          <w:r>
            <w:rPr>
              <w:rStyle w:val="28"/>
            </w:rPr>
            <w:t>硬件实现</w:t>
          </w:r>
          <w:r>
            <w:tab/>
          </w:r>
          <w:r>
            <w:fldChar w:fldCharType="begin"/>
          </w:r>
          <w:r>
            <w:instrText xml:space="preserve"> PAGEREF _Toc512160649 \h </w:instrText>
          </w:r>
          <w:r>
            <w:fldChar w:fldCharType="separate"/>
          </w:r>
          <w:r>
            <w:t>7</w:t>
          </w:r>
          <w:r>
            <w:fldChar w:fldCharType="end"/>
          </w:r>
          <w:r>
            <w:fldChar w:fldCharType="end"/>
          </w:r>
        </w:p>
        <w:p>
          <w:pPr>
            <w:pStyle w:val="17"/>
            <w:tabs>
              <w:tab w:val="left" w:pos="840"/>
            </w:tabs>
            <w:ind w:firstLine="420"/>
            <w:rPr>
              <w:rFonts w:asciiTheme="minorHAnsi" w:hAnsiTheme="minorHAnsi" w:eastAsiaTheme="minorEastAsia" w:cstheme="minorBidi"/>
              <w:bCs w:val="0"/>
              <w:szCs w:val="22"/>
            </w:rPr>
          </w:pPr>
          <w:r>
            <w:fldChar w:fldCharType="begin"/>
          </w:r>
          <w:r>
            <w:instrText xml:space="preserve"> HYPERLINK \l "_Toc512160650" </w:instrText>
          </w:r>
          <w:r>
            <w:fldChar w:fldCharType="separate"/>
          </w:r>
          <w:r>
            <w:rPr>
              <w:rStyle w:val="28"/>
            </w:rPr>
            <w:t>7</w:t>
          </w:r>
          <w:r>
            <w:rPr>
              <w:rFonts w:asciiTheme="minorHAnsi" w:hAnsiTheme="minorHAnsi" w:eastAsiaTheme="minorEastAsia" w:cstheme="minorBidi"/>
              <w:bCs w:val="0"/>
              <w:szCs w:val="22"/>
            </w:rPr>
            <w:tab/>
          </w:r>
          <w:r>
            <w:rPr>
              <w:rStyle w:val="28"/>
            </w:rPr>
            <w:t>总结</w:t>
          </w:r>
          <w:r>
            <w:tab/>
          </w:r>
          <w:r>
            <w:fldChar w:fldCharType="begin"/>
          </w:r>
          <w:r>
            <w:instrText xml:space="preserve"> PAGEREF _Toc512160650 \h </w:instrText>
          </w:r>
          <w:r>
            <w:fldChar w:fldCharType="separate"/>
          </w:r>
          <w:r>
            <w:t>8</w:t>
          </w:r>
          <w:r>
            <w:fldChar w:fldCharType="end"/>
          </w:r>
          <w:r>
            <w:fldChar w:fldCharType="end"/>
          </w:r>
        </w:p>
        <w:p>
          <w:pPr>
            <w:pStyle w:val="17"/>
            <w:ind w:firstLine="420"/>
            <w:rPr>
              <w:rFonts w:asciiTheme="minorHAnsi" w:hAnsiTheme="minorHAnsi" w:eastAsiaTheme="minorEastAsia" w:cstheme="minorBidi"/>
              <w:bCs w:val="0"/>
              <w:szCs w:val="22"/>
            </w:rPr>
          </w:pPr>
          <w:r>
            <w:fldChar w:fldCharType="begin"/>
          </w:r>
          <w:r>
            <w:instrText xml:space="preserve"> HYPERLINK \l "_Toc512160651" </w:instrText>
          </w:r>
          <w:r>
            <w:fldChar w:fldCharType="separate"/>
          </w:r>
          <w:r>
            <w:rPr>
              <w:rStyle w:val="28"/>
            </w:rPr>
            <w:t>参考文献</w:t>
          </w:r>
          <w:r>
            <w:tab/>
          </w:r>
          <w:r>
            <w:fldChar w:fldCharType="begin"/>
          </w:r>
          <w:r>
            <w:instrText xml:space="preserve"> PAGEREF _Toc512160651 \h </w:instrText>
          </w:r>
          <w:r>
            <w:fldChar w:fldCharType="separate"/>
          </w:r>
          <w:r>
            <w:t>9</w:t>
          </w:r>
          <w:r>
            <w:fldChar w:fldCharType="end"/>
          </w:r>
          <w:r>
            <w:fldChar w:fldCharType="end"/>
          </w:r>
        </w:p>
        <w:p>
          <w:pPr>
            <w:pStyle w:val="17"/>
            <w:ind w:firstLine="420"/>
            <w:rPr>
              <w:rFonts w:asciiTheme="minorHAnsi" w:hAnsiTheme="minorHAnsi" w:eastAsiaTheme="minorEastAsia" w:cstheme="minorBidi"/>
              <w:bCs w:val="0"/>
              <w:szCs w:val="22"/>
            </w:rPr>
          </w:pPr>
          <w:r>
            <w:fldChar w:fldCharType="begin"/>
          </w:r>
          <w:r>
            <w:instrText xml:space="preserve"> HYPERLINK \l "_Toc512160652" </w:instrText>
          </w:r>
          <w:r>
            <w:fldChar w:fldCharType="separate"/>
          </w:r>
          <w:r>
            <w:rPr>
              <w:rStyle w:val="28"/>
            </w:rPr>
            <w:t>附录</w:t>
          </w:r>
          <w:r>
            <w:tab/>
          </w:r>
          <w:r>
            <w:fldChar w:fldCharType="begin"/>
          </w:r>
          <w:r>
            <w:instrText xml:space="preserve"> PAGEREF _Toc512160652 \h </w:instrText>
          </w:r>
          <w:r>
            <w:fldChar w:fldCharType="separate"/>
          </w:r>
          <w:r>
            <w:t>10</w:t>
          </w:r>
          <w:r>
            <w:fldChar w:fldCharType="end"/>
          </w:r>
          <w:r>
            <w:fldChar w:fldCharType="end"/>
          </w:r>
        </w:p>
        <w:p>
          <w:pPr>
            <w:ind w:firstLine="422"/>
          </w:pPr>
          <w:r>
            <w:rPr>
              <w:b/>
              <w:bCs/>
              <w:lang w:val="zh-CN"/>
            </w:rPr>
            <w:fldChar w:fldCharType="end"/>
          </w:r>
        </w:p>
      </w:sdtContent>
    </w:sdt>
    <w:p>
      <w:pPr>
        <w:ind w:firstLine="420"/>
      </w:pPr>
    </w:p>
    <w:p>
      <w:pPr>
        <w:ind w:firstLine="420"/>
      </w:pPr>
    </w:p>
    <w:p>
      <w:pPr>
        <w:ind w:firstLine="420"/>
      </w:pPr>
    </w:p>
    <w:p>
      <w:pPr>
        <w:ind w:firstLine="420"/>
      </w:pPr>
    </w:p>
    <w:p>
      <w:pPr>
        <w:ind w:firstLine="420"/>
        <w:sectPr>
          <w:headerReference r:id="rId5" w:type="first"/>
          <w:footerReference r:id="rId8" w:type="first"/>
          <w:headerReference r:id="rId3" w:type="default"/>
          <w:footerReference r:id="rId6" w:type="default"/>
          <w:headerReference r:id="rId4" w:type="even"/>
          <w:footerReference r:id="rId7" w:type="even"/>
          <w:pgSz w:w="11907" w:h="16840"/>
          <w:pgMar w:top="1361" w:right="1134" w:bottom="1361" w:left="1134" w:header="720" w:footer="851" w:gutter="851"/>
          <w:pgNumType w:fmt="upperRoman" w:start="1"/>
          <w:cols w:space="720" w:num="1"/>
        </w:sectPr>
      </w:pPr>
    </w:p>
    <w:p>
      <w:pPr>
        <w:pStyle w:val="2"/>
        <w:numPr>
          <w:ilvl w:val="0"/>
          <w:numId w:val="1"/>
        </w:numPr>
        <w:spacing w:before="120" w:after="120"/>
        <w:ind w:firstLineChars="0"/>
        <w:rPr>
          <w:lang w:eastAsia="zh-CN"/>
        </w:rPr>
      </w:pPr>
      <w:bookmarkStart w:id="2" w:name="_Toc512160639"/>
      <w:r>
        <w:rPr>
          <w:rFonts w:hint="eastAsia"/>
          <w:lang w:eastAsia="zh-CN"/>
        </w:rPr>
        <w:t>绪论</w:t>
      </w:r>
      <w:bookmarkEnd w:id="2"/>
    </w:p>
    <w:p>
      <w:pPr>
        <w:ind w:firstLine="420"/>
      </w:pPr>
      <w:r>
        <w:t>倒立摆起源于20世纪50年代，是一个典型的</w:t>
      </w:r>
      <w:r>
        <w:rPr>
          <w:b/>
          <w:bCs/>
        </w:rPr>
        <w:t>非线性、高阶次、多变量、强耦合、不稳定</w:t>
      </w:r>
      <w:r>
        <w:t>的动态系统，能有效地反映诸如稳、准、快等许多控制中的关键问题，是检验各种控制理论的理想模型。很多被控对象都可以抽象成为倒立摆模型在很多领域有着广泛的应用，如机器人，航天领域等。它不但是验证现代控制理论方法的典型实验装置，而且其控制方法和思路对处理一般工业过程亦有广泛的用途。</w:t>
      </w:r>
      <w:r>
        <w:rPr>
          <w:rFonts w:hint="eastAsia"/>
          <w:b/>
        </w:rPr>
        <w:t>同轴两轮机器人</w:t>
      </w:r>
      <w:r>
        <w:rPr>
          <w:rFonts w:hint="eastAsia"/>
        </w:rPr>
        <w:t>是在轮式倒立摆的基础上发展起来的新型轮式移动机器人它是种典型的非线性欠驱动系统，具有两轮同轴平行布置、独立驱动的机构特点，运动灵活并且适合在狭小空间下快速移动</w:t>
      </w:r>
    </w:p>
    <w:p>
      <w:pPr>
        <w:pStyle w:val="3"/>
        <w:spacing w:before="120" w:after="120"/>
        <w:rPr>
          <w:lang w:eastAsia="zh-CN"/>
        </w:rPr>
      </w:pPr>
      <w:bookmarkStart w:id="3" w:name="_Toc512160640"/>
      <w:r>
        <w:rPr>
          <w:rFonts w:hint="eastAsia"/>
          <w:lang w:eastAsia="zh-CN"/>
        </w:rPr>
        <w:t>1.1</w:t>
      </w:r>
      <w:r>
        <w:t xml:space="preserve">  </w:t>
      </w:r>
      <w:r>
        <w:rPr>
          <w:rFonts w:hint="eastAsia"/>
        </w:rPr>
        <w:t>历史</w:t>
      </w:r>
      <w:r>
        <w:rPr>
          <w:rFonts w:hint="eastAsia"/>
          <w:lang w:eastAsia="zh-CN"/>
        </w:rPr>
        <w:t>、</w:t>
      </w:r>
      <w:r>
        <w:rPr>
          <w:rFonts w:hint="eastAsia"/>
        </w:rPr>
        <w:t>发展</w:t>
      </w:r>
      <w:r>
        <w:rPr>
          <w:rFonts w:hint="eastAsia"/>
          <w:lang w:eastAsia="zh-CN"/>
        </w:rPr>
        <w:t>与研究意义</w:t>
      </w:r>
      <w:bookmarkEnd w:id="3"/>
    </w:p>
    <w:p>
      <w:pPr>
        <w:pStyle w:val="4"/>
        <w:rPr>
          <w:lang w:val="zh-CN"/>
        </w:rPr>
      </w:pPr>
      <w:r>
        <w:rPr>
          <w:rFonts w:hint="eastAsia"/>
          <w:lang w:val="zh-CN"/>
        </w:rPr>
        <w:t>从上世纪六十年代末美国斯福研究院研制出世界上第一台“ Shakey”轮式移动机器人开始，人们开始步入移动机器人研究时代。1986年，日本Kazuo Yamafuji教授，提出了制造一种自动站立机器的构思，被认为是两轮自平衡机器人的构想起源，但是当时的控制策略还不够成熟，机器人只能在固定轨道上前行，无法实现沿着任意设定的轨迹行走。</w:t>
      </w:r>
    </w:p>
    <w:p>
      <w:pPr>
        <w:pStyle w:val="4"/>
        <w:rPr>
          <w:lang w:val="zh-CN"/>
        </w:rPr>
      </w:pPr>
      <w:r>
        <w:rPr>
          <w:rFonts w:hint="eastAsia"/>
          <w:lang w:val="zh-CN" w:eastAsia="zh-CN"/>
        </w:rPr>
        <w:t>近年来，该类机器人在国内外备受关注，研究热点主要集中在控制算法研究机器人移动平台创新、平衡运动能力研究等方面，并已开发出商业化产品，如 Segway等.然而，两轮机器人机构构型</w:t>
      </w:r>
      <w:r>
        <w:rPr>
          <w:rFonts w:hint="eastAsia"/>
          <w:lang w:val="zh-CN"/>
        </w:rPr>
        <w:t>逐渐向成熟方面发展。就目前国内外在两轮自平衡机器人的研究现状，将使下面的研究工作得到了很好的参考借鉴。</w:t>
      </w:r>
    </w:p>
    <w:p>
      <w:pPr>
        <w:pStyle w:val="4"/>
        <w:rPr>
          <w:lang w:val="zh-CN" w:eastAsia="zh-CN"/>
        </w:rPr>
      </w:pPr>
      <w:r>
        <w:rPr>
          <w:rFonts w:hint="eastAsia"/>
          <w:lang w:val="zh-CN" w:eastAsia="zh-CN"/>
        </w:rPr>
        <w:t>常规的控制算法如</w:t>
      </w:r>
      <w:r>
        <w:rPr>
          <w:rFonts w:hint="eastAsia"/>
          <w:lang w:val="zh-CN"/>
        </w:rPr>
        <w:t>P</w:t>
      </w:r>
      <w:r>
        <w:rPr>
          <w:lang w:val="zh-CN"/>
        </w:rPr>
        <w:t>ID</w:t>
      </w:r>
      <w:r>
        <w:rPr>
          <w:rFonts w:hint="eastAsia"/>
          <w:lang w:val="zh-CN" w:eastAsia="zh-CN"/>
        </w:rPr>
        <w:t>、LQR在控制中已被广泛采用，模糊控制作为一种智能控制的方法，在一定程度上模仿了人的控制，它不需有准确的控制对象模型，作为一种非线性智能控制方法，已在多变量、时变、非线性系统的控制中发挥了重要的作用。对于倒立摆系统</w:t>
      </w:r>
      <w:r>
        <w:rPr>
          <w:rFonts w:hint="eastAsia"/>
          <w:lang w:val="zh-CN"/>
        </w:rPr>
        <w:t>或两轮自平衡小车</w:t>
      </w:r>
      <w:r>
        <w:rPr>
          <w:rFonts w:hint="eastAsia"/>
          <w:lang w:val="zh-CN" w:eastAsia="zh-CN"/>
        </w:rPr>
        <w:t>的稳定控制，具有重要的理论意义和重要的工程实践意义。</w:t>
      </w:r>
    </w:p>
    <w:p>
      <w:pPr>
        <w:ind w:firstLine="420"/>
        <w:rPr>
          <w:lang w:val="zh-CN"/>
        </w:rPr>
      </w:pPr>
      <w:r>
        <w:rPr>
          <w:rFonts w:hint="eastAsia"/>
          <w:lang w:val="zh-CN"/>
        </w:rPr>
        <w:t>在控制过程中两轮自平衡系统能有效地反映诸如稳、准、快等许多控制中的关键问题，因而通过模型的建立，相关控制算法的仿真、分析与比较将有效锻炼素质与能力，加深对于相关理论知识的认识与理解。</w:t>
      </w:r>
    </w:p>
    <w:p>
      <w:pPr>
        <w:pStyle w:val="3"/>
        <w:spacing w:before="120" w:after="120"/>
        <w:rPr>
          <w:lang w:eastAsia="zh-CN"/>
        </w:rPr>
      </w:pPr>
      <w:bookmarkStart w:id="4" w:name="_Toc512160641"/>
      <w:r>
        <w:rPr>
          <w:rFonts w:hint="eastAsia"/>
          <w:lang w:eastAsia="zh-CN"/>
        </w:rPr>
        <w:t>1.2</w:t>
      </w:r>
      <w:r>
        <w:rPr>
          <w:lang w:eastAsia="zh-CN"/>
        </w:rPr>
        <w:t xml:space="preserve">  </w:t>
      </w:r>
      <w:r>
        <w:rPr>
          <w:rFonts w:hint="eastAsia"/>
          <w:lang w:eastAsia="zh-CN"/>
        </w:rPr>
        <w:t>本报告章节安排</w:t>
      </w:r>
      <w:bookmarkEnd w:id="4"/>
    </w:p>
    <w:p>
      <w:pPr>
        <w:ind w:firstLine="420"/>
        <w:rPr>
          <w:lang w:val="zh-CN"/>
        </w:rPr>
      </w:pPr>
      <w:r>
        <w:rPr>
          <w:rFonts w:hint="eastAsia"/>
          <w:lang w:val="zh-CN"/>
        </w:rPr>
        <w:t>本文以两轮自平衡系统为被控对象，结合古典控制理论设计控制器（PID 控制器）和用现代控制理论（X</w:t>
      </w:r>
      <w:r>
        <w:rPr>
          <w:lang w:val="zh-CN"/>
        </w:rPr>
        <w:t>XXX</w:t>
      </w:r>
      <w:r>
        <w:rPr>
          <w:rFonts w:hint="eastAsia"/>
          <w:lang w:val="zh-CN"/>
        </w:rPr>
        <w:t>）的设计方法，实现整体系统的稳定，内容包括以下几个部分：</w:t>
      </w:r>
    </w:p>
    <w:p>
      <w:pPr>
        <w:ind w:firstLine="420"/>
      </w:pPr>
      <w:r>
        <w:rPr>
          <w:rFonts w:hint="eastAsia"/>
        </w:rPr>
        <w:t>第二章是建立两轮自平衡系统的线性化数学模型并计算传递函数；</w:t>
      </w:r>
    </w:p>
    <w:p>
      <w:pPr>
        <w:ind w:firstLine="420"/>
        <w:rPr>
          <w:lang w:val="zh-CN"/>
        </w:rPr>
      </w:pPr>
      <w:r>
        <w:rPr>
          <w:rFonts w:hint="eastAsia"/>
          <w:lang w:val="zh-CN"/>
        </w:rPr>
        <w:t>第三章是两轮自平衡系统的PID控制器设计与MATLAB 仿真；</w:t>
      </w:r>
    </w:p>
    <w:p>
      <w:pPr>
        <w:ind w:firstLine="420"/>
        <w:rPr>
          <w:lang w:val="zh-CN"/>
        </w:rPr>
      </w:pPr>
      <w:r>
        <w:rPr>
          <w:rFonts w:hint="eastAsia"/>
          <w:lang w:val="zh-CN"/>
        </w:rPr>
        <w:t>第四章是两轮自平衡系统的X</w:t>
      </w:r>
      <w:r>
        <w:rPr>
          <w:lang w:val="zh-CN"/>
        </w:rPr>
        <w:t>XX</w:t>
      </w:r>
      <w:r>
        <w:rPr>
          <w:rFonts w:hint="eastAsia"/>
          <w:lang w:val="zh-CN"/>
        </w:rPr>
        <w:t>控制器设计与MATLAB 仿真，并与先前设计的P</w:t>
      </w:r>
      <w:r>
        <w:rPr>
          <w:lang w:val="zh-CN"/>
        </w:rPr>
        <w:t>ID</w:t>
      </w:r>
      <w:r>
        <w:rPr>
          <w:rFonts w:hint="eastAsia"/>
          <w:lang w:val="zh-CN"/>
        </w:rPr>
        <w:t>控制进行比较；</w:t>
      </w:r>
    </w:p>
    <w:p>
      <w:pPr>
        <w:ind w:firstLine="420"/>
        <w:rPr>
          <w:lang w:val="zh-CN"/>
        </w:rPr>
      </w:pPr>
      <w:r>
        <w:rPr>
          <w:rFonts w:hint="eastAsia"/>
          <w:lang w:val="zh-CN"/>
        </w:rPr>
        <w:t>第五章是两轮自平衡系统的硬件实现与相关成果；</w:t>
      </w:r>
    </w:p>
    <w:p>
      <w:pPr>
        <w:ind w:firstLine="420"/>
        <w:rPr>
          <w:lang w:val="zh-CN"/>
        </w:rPr>
      </w:pPr>
      <w:r>
        <w:rPr>
          <w:rFonts w:hint="eastAsia"/>
          <w:lang w:val="zh-CN"/>
        </w:rPr>
        <w:t>第六章是全文概述与总结。</w:t>
      </w:r>
    </w:p>
    <w:p>
      <w:pPr>
        <w:ind w:firstLine="420"/>
      </w:pPr>
      <w:r>
        <w:rPr>
          <w:rFonts w:hint="eastAsia"/>
          <w:lang w:val="zh-CN"/>
        </w:rPr>
        <w:t>最后两部分分别为本文参考文献与包含各章节M</w:t>
      </w:r>
      <w:r>
        <w:rPr>
          <w:lang w:val="zh-CN"/>
        </w:rPr>
        <w:t>ATLAB</w:t>
      </w:r>
      <w:r>
        <w:rPr>
          <w:rFonts w:hint="eastAsia"/>
          <w:lang w:val="zh-CN"/>
        </w:rPr>
        <w:t>代码的附录</w:t>
      </w:r>
      <w:bookmarkEnd w:id="1"/>
      <w:r>
        <w:br w:type="page"/>
      </w:r>
    </w:p>
    <w:p>
      <w:pPr>
        <w:pStyle w:val="2"/>
        <w:numPr>
          <w:ilvl w:val="0"/>
          <w:numId w:val="1"/>
        </w:numPr>
        <w:spacing w:before="120" w:after="120"/>
        <w:ind w:firstLineChars="0"/>
        <w:rPr>
          <w:lang w:eastAsia="zh-CN"/>
        </w:rPr>
      </w:pPr>
      <w:bookmarkStart w:id="5" w:name="_Toc512160642"/>
      <w:r>
        <w:rPr>
          <w:rFonts w:hint="eastAsia"/>
          <w:lang w:eastAsia="zh-CN"/>
        </w:rPr>
        <w:t>两轮自平衡小车的原理与构成</w:t>
      </w:r>
      <w:bookmarkEnd w:id="5"/>
    </w:p>
    <w:p>
      <w:pPr>
        <w:ind w:firstLine="420"/>
        <w:rPr>
          <w:rFonts w:hint="eastAsia"/>
          <w:lang w:val="zh-CN"/>
        </w:rPr>
      </w:pPr>
      <w:r>
        <w:rPr>
          <w:rFonts w:hint="eastAsia"/>
          <w:lang w:val="zh-CN"/>
        </w:rPr>
        <w:t>在当前的两轮自平衡机器人的研究中，为了适应各种复杂环境，对机器人的响应速度和控制精度提出了很高的要求，这就导致机器人具备一定的控制系统，引起结构的变化和体积重量的增加。因此，合理的设计本体结构、实现一定的控制要求是两轮自平衡机器人实现的关键。</w:t>
      </w:r>
    </w:p>
    <w:p>
      <w:pPr>
        <w:pStyle w:val="3"/>
        <w:spacing w:before="120" w:after="120"/>
      </w:pPr>
      <w:bookmarkStart w:id="6" w:name="_Toc512160643"/>
      <w:r>
        <w:rPr>
          <w:rFonts w:hint="eastAsia"/>
          <w:lang w:eastAsia="zh-CN"/>
        </w:rPr>
        <w:t>2.1</w:t>
      </w:r>
      <w:r>
        <w:t xml:space="preserve"> </w:t>
      </w:r>
      <w:r>
        <w:rPr>
          <w:rFonts w:hint="eastAsia"/>
          <w:lang w:eastAsia="zh-CN"/>
        </w:rPr>
        <w:t>机器人工作基本原理</w:t>
      </w:r>
      <w:bookmarkEnd w:id="6"/>
    </w:p>
    <w:p>
      <w:pPr>
        <w:pStyle w:val="4"/>
        <w:rPr>
          <w:rFonts w:hint="eastAsia"/>
          <w:lang w:val="zh-CN" w:eastAsia="zh-CN"/>
        </w:rPr>
      </w:pPr>
      <w:r>
        <w:rPr>
          <w:rFonts w:hint="eastAsia"/>
          <w:lang w:val="zh-CN" w:eastAsia="zh-CN"/>
        </w:rPr>
        <w:t>两轮自平衡机器人的侧面构架如图2</w:t>
      </w:r>
      <w:r>
        <w:rPr>
          <w:rFonts w:hint="eastAsia"/>
          <w:lang w:val="zh-CN"/>
        </w:rPr>
        <w:t>.</w:t>
      </w:r>
      <w:r>
        <w:rPr>
          <w:rFonts w:hint="eastAsia"/>
          <w:lang w:val="zh-CN" w:eastAsia="zh-CN"/>
        </w:rPr>
        <w:t>1所示。左右车轮分别由两个电机驱动，以电机轴心线为中心前后转动。若以车身垂直地面为0度，则车身可</w:t>
      </w:r>
      <w:r>
        <w:rPr>
          <w:rFonts w:hint="eastAsia"/>
          <w:lang w:val="zh-CN"/>
        </w:rPr>
        <w:t>一定</w:t>
      </w:r>
      <w:r>
        <w:rPr>
          <w:rFonts w:hint="eastAsia"/>
          <w:lang w:val="zh-CN" w:eastAsia="zh-CN"/>
        </w:rPr>
        <w:t>摆动范围。</w:t>
      </w:r>
    </w:p>
    <w:p>
      <w:pPr>
        <w:pStyle w:val="4"/>
        <w:rPr>
          <w:rFonts w:hint="eastAsia"/>
          <w:lang w:val="zh-CN" w:eastAsia="zh-CN"/>
        </w:rPr>
      </w:pPr>
      <w:r>
        <w:rPr>
          <w:rFonts w:hint="eastAsia"/>
          <w:lang w:val="zh-CN" w:eastAsia="zh-CN"/>
        </w:rPr>
        <w:t>当未做控制时，不论车身向前倾斜或者向后倾斜，左右轮都是静止的状态，也就是说车身前后摆动与车轮转动是相互独立的。当开始控制时，车身在竖直站立的状态下释放，机器人有</w:t>
      </w:r>
      <w:r>
        <w:rPr>
          <w:rFonts w:hint="eastAsia"/>
          <w:b/>
          <w:lang w:val="zh-CN" w:eastAsia="zh-CN"/>
        </w:rPr>
        <w:t>静止、前进、后退</w:t>
      </w:r>
      <w:r>
        <w:rPr>
          <w:rFonts w:hint="eastAsia"/>
          <w:lang w:val="zh-CN" w:eastAsia="zh-CN"/>
        </w:rPr>
        <w:t>三种运动的方式，在正确的控制策略下，机器人能够保持自身的平衡</w:t>
      </w:r>
      <w:r>
        <w:rPr>
          <w:rFonts w:hint="eastAsia"/>
          <w:lang w:val="zh-CN"/>
        </w:rPr>
        <w:t>，</w:t>
      </w:r>
      <w:r>
        <w:rPr>
          <w:rFonts w:hint="eastAsia"/>
          <w:lang w:val="zh-CN" w:eastAsia="zh-CN"/>
        </w:rPr>
        <w:t>三种运动方式与控制策略如下所述</w:t>
      </w:r>
      <w:r>
        <w:rPr>
          <w:rFonts w:hint="eastAsia"/>
          <w:lang w:val="zh-CN"/>
        </w:rPr>
        <w:t>：</w:t>
      </w:r>
    </w:p>
    <w:p>
      <w:pPr>
        <w:pStyle w:val="4"/>
        <w:numPr>
          <w:ilvl w:val="0"/>
          <w:numId w:val="2"/>
        </w:numPr>
        <w:ind w:firstLineChars="0"/>
        <w:rPr>
          <w:lang w:val="zh-CN" w:eastAsia="zh-CN"/>
        </w:rPr>
      </w:pPr>
      <w:r>
        <w:rPr>
          <w:rFonts w:hint="eastAsia"/>
          <w:lang w:val="zh-CN" w:eastAsia="zh-CN"/>
        </w:rPr>
        <w:t>静止如果车身重心位于电机轴心线的正方，则机器人将保持平衡静止状态，不需要做任何控制。</w:t>
      </w:r>
    </w:p>
    <w:p>
      <w:pPr>
        <w:pStyle w:val="4"/>
        <w:numPr>
          <w:ilvl w:val="0"/>
          <w:numId w:val="2"/>
        </w:numPr>
        <w:ind w:firstLineChars="0"/>
        <w:rPr>
          <w:lang w:val="zh-CN" w:eastAsia="zh-CN"/>
        </w:rPr>
      </w:pPr>
      <w:r>
        <w:rPr>
          <w:rFonts w:hint="eastAsia"/>
          <w:lang w:val="zh-CN" w:eastAsia="zh-CN"/>
        </w:rPr>
        <w:t>前倾如果车身重心靠前，车身会向前倾斜，则驱动车轮向前滚动以保持机器人平衡</w:t>
      </w:r>
    </w:p>
    <w:p>
      <w:pPr>
        <w:pStyle w:val="4"/>
        <w:numPr>
          <w:ilvl w:val="0"/>
          <w:numId w:val="2"/>
        </w:numPr>
        <w:ind w:firstLineChars="0"/>
        <w:rPr>
          <w:rFonts w:hint="eastAsia"/>
          <w:lang w:val="zh-CN" w:eastAsia="zh-CN"/>
        </w:rPr>
      </w:pPr>
      <w:r>
        <w:rPr>
          <w:rFonts w:hint="eastAsia"/>
          <w:lang w:val="zh-CN" w:eastAsia="zh-CN"/>
        </w:rPr>
        <w:t>后退如果车身重心靠后，车身会向后倾斜，则驱动车轮向后滚动以保持机器人平衡</w:t>
      </w:r>
    </w:p>
    <w:p>
      <w:pPr>
        <w:pStyle w:val="4"/>
        <w:rPr>
          <w:lang w:val="zh-CN" w:eastAsia="zh-CN"/>
        </w:rPr>
      </w:pPr>
      <w:r>
        <w:rPr>
          <w:rFonts w:hint="eastAsia"/>
          <w:lang w:val="zh-CN" w:eastAsia="zh-CN"/>
        </w:rPr>
        <w:t>因此，两轮自平衡机器人平衡控制的基本思想是：当测量倾斜角度的传感器检测到机器人本体产生倾斜时，控制系统根据测得的倾角产生一个相应的力矩，通过控制电机驱动两个车轮朝机器人要倒下的方向运动，保持机器人自身的动态平衡</w:t>
      </w:r>
      <w:r>
        <w:rPr>
          <w:rFonts w:hint="eastAsia"/>
          <w:lang w:val="zh-CN"/>
        </w:rPr>
        <w:t>。</w:t>
      </w:r>
    </w:p>
    <w:p>
      <w:pPr>
        <w:pStyle w:val="3"/>
        <w:spacing w:before="120" w:after="120"/>
        <w:rPr>
          <w:lang w:eastAsia="zh-CN"/>
        </w:rPr>
      </w:pPr>
      <w:bookmarkStart w:id="7" w:name="_Toc512160644"/>
      <w:r>
        <w:rPr>
          <w:rFonts w:hint="eastAsia"/>
          <w:lang w:eastAsia="zh-CN"/>
        </w:rPr>
        <w:t>2.2</w:t>
      </w:r>
      <w:r>
        <w:rPr>
          <w:lang w:eastAsia="zh-CN"/>
        </w:rPr>
        <w:t xml:space="preserve"> </w:t>
      </w:r>
      <w:r>
        <w:rPr>
          <w:rFonts w:hint="eastAsia"/>
        </w:rPr>
        <w:t>机械系统</w:t>
      </w:r>
      <w:r>
        <w:rPr>
          <w:rFonts w:hint="eastAsia"/>
          <w:lang w:eastAsia="zh-CN"/>
        </w:rPr>
        <w:t>构成</w:t>
      </w:r>
      <w:bookmarkEnd w:id="7"/>
    </w:p>
    <w:p>
      <w:pPr>
        <w:ind w:firstLine="420"/>
        <w:rPr>
          <w:bCs/>
        </w:rPr>
      </w:pPr>
      <w:r>
        <w:rPr>
          <w:rFonts w:hint="eastAsia"/>
        </w:rPr>
        <w:drawing>
          <wp:anchor distT="0" distB="0" distL="114300" distR="114300" simplePos="0" relativeHeight="251658240" behindDoc="0" locked="0" layoutInCell="1" allowOverlap="1">
            <wp:simplePos x="0" y="0"/>
            <wp:positionH relativeFrom="margin">
              <wp:posOffset>537210</wp:posOffset>
            </wp:positionH>
            <wp:positionV relativeFrom="paragraph">
              <wp:posOffset>1016000</wp:posOffset>
            </wp:positionV>
            <wp:extent cx="4838700" cy="2095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479" b="1"/>
                    <a:stretch>
                      <a:fillRect/>
                    </a:stretch>
                  </pic:blipFill>
                  <pic:spPr>
                    <a:xfrm>
                      <a:off x="0" y="0"/>
                      <a:ext cx="4838700" cy="2095500"/>
                    </a:xfrm>
                    <a:prstGeom prst="rect">
                      <a:avLst/>
                    </a:prstGeom>
                    <a:ln>
                      <a:noFill/>
                    </a:ln>
                  </pic:spPr>
                </pic:pic>
              </a:graphicData>
            </a:graphic>
          </wp:anchor>
        </w:drawing>
      </w:r>
      <w:r>
        <w:rPr>
          <w:bCs/>
        </w:rPr>
        <w:t>两轮自平衡机器人系统的机械结构采用层状结构</w:t>
      </w:r>
      <w:r>
        <w:rPr>
          <w:rFonts w:hint="eastAsia"/>
          <w:bCs/>
        </w:rPr>
        <w:t>（如图2.1所示）——</w:t>
      </w:r>
      <w:r>
        <w:rPr>
          <w:bCs/>
        </w:rPr>
        <w:t>底层是两个轮子</w:t>
      </w:r>
      <w:r>
        <w:rPr>
          <w:rFonts w:hint="eastAsia"/>
          <w:bCs/>
        </w:rPr>
        <w:t>，</w:t>
      </w:r>
      <w:r>
        <w:rPr>
          <w:bCs/>
        </w:rPr>
        <w:t>由安装在机器人底部的两个同轴的直流电机驱动</w:t>
      </w:r>
      <w:r>
        <w:rPr>
          <w:rFonts w:hint="eastAsia"/>
          <w:bCs/>
        </w:rPr>
        <w:t>，</w:t>
      </w:r>
      <w:r>
        <w:rPr>
          <w:bCs/>
        </w:rPr>
        <w:t>直流电机装有减速器及编码器。轮子上方</w:t>
      </w:r>
      <w:r>
        <w:rPr>
          <w:rFonts w:hint="eastAsia"/>
          <w:bCs/>
        </w:rPr>
        <w:t>，</w:t>
      </w:r>
      <w:r>
        <w:rPr>
          <w:bCs/>
        </w:rPr>
        <w:t>即机器人的中层放置有机器人的电源</w:t>
      </w:r>
      <w:r>
        <w:rPr>
          <w:rFonts w:hint="eastAsia"/>
          <w:bCs/>
        </w:rPr>
        <w:t>，通过隔离柱，上层是机器人的机身, 用来放置</w:t>
      </w:r>
      <w:r>
        <w:rPr>
          <w:bCs/>
        </w:rPr>
        <w:t>电机驱动器、</w:t>
      </w:r>
      <w:r>
        <w:rPr>
          <w:rFonts w:hint="eastAsia"/>
          <w:bCs/>
        </w:rPr>
        <w:t>陀螺仪等其他部件的安装。</w:t>
      </w:r>
    </w:p>
    <w:p>
      <w:pPr>
        <w:pStyle w:val="49"/>
      </w:pPr>
      <w:r>
        <w:t xml:space="preserve">图2.1 </w:t>
      </w:r>
      <w:r>
        <w:rPr>
          <w:rFonts w:hint="eastAsia"/>
        </w:rPr>
        <w:t>两轮自平衡</w:t>
      </w:r>
      <w:r>
        <w:t>系统机械结构</w:t>
      </w:r>
      <w:r>
        <w:rPr>
          <w:rFonts w:hint="eastAsia"/>
        </w:rPr>
        <w:t>示意</w:t>
      </w:r>
    </w:p>
    <w:p>
      <w:pPr>
        <w:pStyle w:val="2"/>
        <w:numPr>
          <w:ilvl w:val="0"/>
          <w:numId w:val="1"/>
        </w:numPr>
        <w:spacing w:before="120" w:after="120"/>
        <w:ind w:firstLineChars="0"/>
        <w:rPr>
          <w:lang w:eastAsia="zh-CN"/>
        </w:rPr>
      </w:pPr>
      <w:bookmarkStart w:id="8" w:name="_Toc512160645"/>
      <w:bookmarkStart w:id="9" w:name="_Toc511482663"/>
      <w:r>
        <w:rPr>
          <w:rFonts w:hint="eastAsia"/>
          <w:lang w:eastAsia="zh-CN"/>
        </w:rPr>
        <w:t>物理模型建立</w:t>
      </w:r>
      <w:bookmarkEnd w:id="8"/>
    </w:p>
    <w:bookmarkEnd w:id="9"/>
    <w:p>
      <w:pPr>
        <w:pStyle w:val="2"/>
        <w:spacing w:before="120" w:after="120"/>
        <w:ind w:firstLine="560"/>
      </w:pPr>
      <w:bookmarkStart w:id="10" w:name="参考文献"/>
      <w:bookmarkStart w:id="11" w:name="_Toc261510900"/>
      <w:bookmarkStart w:id="12" w:name="_Toc402184291"/>
      <w:bookmarkStart w:id="13" w:name="_Toc511482667"/>
      <w:bookmarkStart w:id="14" w:name="_Toc512160651"/>
      <w:r>
        <w:rPr>
          <w:rFonts w:hint="eastAsia"/>
        </w:rPr>
        <w:t>参考文献</w:t>
      </w:r>
      <w:bookmarkEnd w:id="10"/>
      <w:bookmarkEnd w:id="11"/>
      <w:bookmarkEnd w:id="12"/>
      <w:bookmarkEnd w:id="13"/>
      <w:bookmarkEnd w:id="14"/>
      <w:bookmarkStart w:id="15" w:name="致谢"/>
    </w:p>
    <w:bookmarkEnd w:id="15"/>
    <w:p>
      <w:pPr>
        <w:pStyle w:val="43"/>
        <w:numPr>
          <w:ilvl w:val="0"/>
          <w:numId w:val="3"/>
        </w:numPr>
      </w:pPr>
      <w:r>
        <w:rPr>
          <w:rFonts w:hint="eastAsia"/>
        </w:rPr>
        <w:t>张强, 梁义维. 基于ADAMS和MATLAB的双轮自平衡小车模糊控制仿真[J]. 机械工程与自动化, 2011(6)：41-43.</w:t>
      </w:r>
    </w:p>
    <w:p>
      <w:pPr>
        <w:pStyle w:val="43"/>
        <w:numPr>
          <w:ilvl w:val="0"/>
          <w:numId w:val="3"/>
        </w:numPr>
      </w:pPr>
      <w:r>
        <w:rPr>
          <w:rFonts w:hint="eastAsia"/>
        </w:rPr>
        <w:t>王凯. 两轮机器人动力学建模与控制方法研究[D]. 北京航空航天大学, 2007.</w:t>
      </w:r>
    </w:p>
    <w:p>
      <w:pPr>
        <w:pStyle w:val="43"/>
        <w:numPr>
          <w:ilvl w:val="0"/>
          <w:numId w:val="3"/>
        </w:numPr>
      </w:pPr>
      <w:r>
        <w:rPr>
          <w:rFonts w:hint="eastAsia"/>
        </w:rPr>
        <w:t>李晓峰, 崔云飞, 高学山,等. 小摆角两轮机器人动力学建模及控制器设计[J]. 北京理工大学学报, 2014, 34(10)：1049-1053.</w:t>
      </w:r>
    </w:p>
    <w:p>
      <w:pPr>
        <w:pStyle w:val="43"/>
      </w:pPr>
    </w:p>
    <w:p>
      <w:pPr>
        <w:pStyle w:val="43"/>
      </w:pPr>
    </w:p>
    <w:p>
      <w:pPr>
        <w:widowControl/>
        <w:adjustRightInd/>
        <w:spacing w:line="240" w:lineRule="auto"/>
        <w:ind w:firstLine="0" w:firstLineChars="0"/>
        <w:jc w:val="left"/>
        <w:textAlignment w:val="auto"/>
        <w:rPr>
          <w:lang w:val="zh-CN" w:eastAsia="zh-CN"/>
        </w:rPr>
      </w:pPr>
      <w:bookmarkStart w:id="16" w:name="_GoBack"/>
      <w:bookmarkEnd w:id="16"/>
    </w:p>
    <w:sectPr>
      <w:headerReference r:id="rId9" w:type="default"/>
      <w:footerReference r:id="rId10" w:type="default"/>
      <w:pgSz w:w="11907" w:h="16840"/>
      <w:pgMar w:top="1361" w:right="1134" w:bottom="1361" w:left="1134" w:header="720" w:footer="851" w:gutter="851"/>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长城楷体">
    <w:altName w:val="宋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8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III</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auto" w:sz="12" w:space="1"/>
      </w:pBdr>
      <w:ind w:firstLine="480"/>
      <w:jc w:val="right"/>
      <w:rPr>
        <w:rFonts w:ascii="宋体"/>
        <w:sz w:val="24"/>
        <w:szCs w:val="24"/>
      </w:rPr>
    </w:pPr>
    <w:r>
      <w:rPr>
        <w:rFonts w:hint="eastAsia" w:ascii="宋体"/>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Pr>
        <w:rFonts w:ascii="宋体"/>
        <w:sz w:val="24"/>
        <w:szCs w:val="24"/>
      </w:rPr>
      <w:t>10</w:t>
    </w:r>
    <w:r>
      <w:rPr>
        <w:rFonts w:ascii="宋体"/>
        <w:sz w:val="24"/>
        <w:szCs w:val="24"/>
      </w:rPr>
      <w:fldChar w:fldCharType="end"/>
    </w:r>
    <w:r>
      <w:rPr>
        <w:rFonts w:ascii="宋体"/>
        <w:sz w:val="24"/>
        <w:szCs w:val="24"/>
      </w:rPr>
      <w:t xml:space="preserve"> </w:t>
    </w:r>
    <w:r>
      <w:rPr>
        <w:rFonts w:hint="eastAsia" w:ascii="宋体"/>
        <w:sz w:val="24"/>
        <w:szCs w:val="24"/>
      </w:rPr>
      <w:t xml:space="preserve"> 页</w:t>
    </w:r>
    <w:r>
      <w:rPr>
        <w:rFonts w:ascii="宋体"/>
        <w:sz w:val="24"/>
        <w:szCs w:val="24"/>
      </w:rPr>
      <w:t xml:space="preserve">   </w:t>
    </w:r>
    <w:r>
      <w:rPr>
        <w:rFonts w:hint="eastAsia" w:ascii="宋体"/>
        <w:sz w:val="24"/>
        <w:szCs w:val="24"/>
      </w:rPr>
      <w:t>第</w:t>
    </w:r>
    <w:r>
      <w:rPr>
        <w:rFonts w:ascii="宋体"/>
        <w:sz w:val="24"/>
        <w:szCs w:val="24"/>
      </w:rPr>
      <w:t xml:space="preserve">  </w:t>
    </w:r>
    <w:r>
      <w:rPr>
        <w:rStyle w:val="26"/>
        <w:rFonts w:hAnsi="Times New Roman"/>
        <w:sz w:val="24"/>
        <w:szCs w:val="24"/>
      </w:rPr>
      <w:fldChar w:fldCharType="begin"/>
    </w:r>
    <w:r>
      <w:rPr>
        <w:rStyle w:val="26"/>
        <w:rFonts w:hAnsi="Times New Roman"/>
        <w:sz w:val="24"/>
        <w:szCs w:val="24"/>
      </w:rPr>
      <w:instrText xml:space="preserve"> PAGE </w:instrText>
    </w:r>
    <w:r>
      <w:rPr>
        <w:rStyle w:val="26"/>
        <w:rFonts w:hAnsi="Times New Roman"/>
        <w:sz w:val="24"/>
        <w:szCs w:val="24"/>
      </w:rPr>
      <w:fldChar w:fldCharType="separate"/>
    </w:r>
    <w:r>
      <w:rPr>
        <w:rStyle w:val="26"/>
        <w:rFonts w:hAnsi="Times New Roman"/>
        <w:sz w:val="24"/>
        <w:szCs w:val="24"/>
      </w:rPr>
      <w:t>17</w:t>
    </w:r>
    <w:r>
      <w:rPr>
        <w:rStyle w:val="26"/>
        <w:rFonts w:hAnsi="Times New Roman"/>
        <w:sz w:val="24"/>
        <w:szCs w:val="24"/>
      </w:rPr>
      <w:fldChar w:fldCharType="end"/>
    </w:r>
    <w:r>
      <w:rPr>
        <w:rFonts w:ascii="宋体"/>
        <w:sz w:val="24"/>
        <w:szCs w:val="24"/>
      </w:rPr>
      <w:t xml:space="preserve">  </w:t>
    </w:r>
    <w:r>
      <w:rPr>
        <w:rFonts w:hint="eastAsia" w:ascii="宋体"/>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装</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订</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线</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pPr>
    <w:r>
      <w:rPr>
        <w:rFonts w:hint="eastAsia" w:ascii="宋体"/>
      </w:rPr>
      <w:t>┊</w:t>
    </w:r>
  </w:p>
  <w:p>
    <w:pPr>
      <w:pStyle w:val="16"/>
      <w:pBdr>
        <w:bottom w:val="single" w:color="auto" w:sz="6" w:space="12"/>
      </w:pBdr>
      <w:ind w:firstLine="360"/>
    </w:pPr>
  </w:p>
  <w:p>
    <w:pPr>
      <w:pStyle w:val="16"/>
      <w:pBdr>
        <w:bottom w:val="single" w:color="auto" w:sz="6" w:space="12"/>
      </w:pBdr>
      <w:ind w:firstLine="360"/>
    </w:pPr>
    <w:r>
      <w:drawing>
        <wp:anchor distT="0" distB="0" distL="114300" distR="114300" simplePos="0" relativeHeight="251658240" behindDoc="0" locked="0" layoutInCell="1" allowOverlap="1">
          <wp:simplePos x="0" y="0"/>
          <wp:positionH relativeFrom="column">
            <wp:posOffset>213995</wp:posOffset>
          </wp:positionH>
          <wp:positionV relativeFrom="paragraph">
            <wp:posOffset>27305</wp:posOffset>
          </wp:positionV>
          <wp:extent cx="1960245" cy="485140"/>
          <wp:effectExtent l="0" t="0" r="190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0245" cy="485140"/>
                  </a:xfrm>
                  <a:prstGeom prst="rect">
                    <a:avLst/>
                  </a:prstGeom>
                  <a:noFill/>
                  <a:ln>
                    <a:noFill/>
                  </a:ln>
                </pic:spPr>
              </pic:pic>
            </a:graphicData>
          </a:graphic>
        </wp:anchor>
      </w:drawing>
    </w:r>
  </w:p>
  <w:p>
    <w:pPr>
      <w:pStyle w:val="16"/>
      <w:pBdr>
        <w:bottom w:val="single" w:color="auto" w:sz="6" w:space="12"/>
      </w:pBdr>
      <w:ind w:firstLine="360"/>
      <w:jc w:val="right"/>
      <w:rPr>
        <w:rFonts w:ascii="宋体"/>
        <w:sz w:val="24"/>
        <w:szCs w:val="24"/>
      </w:rPr>
    </w:pPr>
    <w:r>
      <w:rPr>
        <w:rFonts w:hint="eastAsia"/>
        <w:lang w:eastAsia="zh-CN"/>
      </w:rPr>
      <w:t>、</w:t>
    </w:r>
    <w:r>
      <w:rPr>
        <w:rFonts w:hint="eastAsia" w:ascii="宋体"/>
        <w:sz w:val="24"/>
        <w:szCs w:val="24"/>
        <w:lang w:eastAsia="zh-CN"/>
      </w:rPr>
      <w:t>控制工程基础课程设计报告</w:t>
    </w:r>
  </w:p>
  <w:p>
    <w:pPr>
      <w:pStyle w:val="16"/>
      <w:pBdr>
        <w:top w:val="single" w:color="auto" w:sz="6" w:space="1"/>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装</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订</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线</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rPr>
        <w:rFonts w:ascii="宋体"/>
      </w:rPr>
    </w:pPr>
    <w:r>
      <w:rPr>
        <w:rFonts w:hint="eastAsia" w:ascii="宋体"/>
      </w:rPr>
      <w:t>┊</w:t>
    </w:r>
  </w:p>
  <w:p>
    <w:pPr>
      <w:framePr w:w="466" w:h="11551" w:hSpace="180" w:wrap="around" w:vAnchor="text" w:hAnchor="page" w:x="831" w:y="151"/>
      <w:ind w:firstLine="420"/>
      <w:jc w:val="center"/>
    </w:pPr>
    <w:r>
      <w:rPr>
        <w:rFonts w:hint="eastAsia" w:ascii="宋体"/>
      </w:rPr>
      <w:t>┊</w:t>
    </w:r>
  </w:p>
  <w:p>
    <w:pPr>
      <w:pStyle w:val="16"/>
      <w:pBdr>
        <w:bottom w:val="single" w:color="auto" w:sz="6" w:space="12"/>
      </w:pBdr>
      <w:ind w:firstLine="360"/>
    </w:pPr>
  </w:p>
  <w:p>
    <w:pPr>
      <w:pStyle w:val="16"/>
      <w:pBdr>
        <w:bottom w:val="single" w:color="auto" w:sz="6" w:space="12"/>
      </w:pBdr>
      <w:ind w:firstLine="360"/>
    </w:pPr>
    <w:r>
      <w:drawing>
        <wp:anchor distT="0" distB="0" distL="114300" distR="114300" simplePos="0" relativeHeight="251659264" behindDoc="0" locked="0" layoutInCell="1" allowOverlap="1">
          <wp:simplePos x="0" y="0"/>
          <wp:positionH relativeFrom="column">
            <wp:posOffset>331470</wp:posOffset>
          </wp:positionH>
          <wp:positionV relativeFrom="paragraph">
            <wp:posOffset>6350</wp:posOffset>
          </wp:positionV>
          <wp:extent cx="1960245" cy="485140"/>
          <wp:effectExtent l="0" t="0" r="1905" b="0"/>
          <wp:wrapNone/>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0245" cy="485140"/>
                  </a:xfrm>
                  <a:prstGeom prst="rect">
                    <a:avLst/>
                  </a:prstGeom>
                  <a:noFill/>
                  <a:ln>
                    <a:noFill/>
                  </a:ln>
                </pic:spPr>
              </pic:pic>
            </a:graphicData>
          </a:graphic>
        </wp:anchor>
      </w:drawing>
    </w:r>
  </w:p>
  <w:p>
    <w:pPr>
      <w:pStyle w:val="16"/>
      <w:pBdr>
        <w:bottom w:val="single" w:color="auto" w:sz="6" w:space="12"/>
      </w:pBdr>
      <w:ind w:firstLine="480"/>
      <w:jc w:val="right"/>
      <w:rPr>
        <w:rFonts w:ascii="宋体"/>
        <w:sz w:val="24"/>
        <w:szCs w:val="24"/>
      </w:rPr>
    </w:pPr>
    <w:r>
      <w:rPr>
        <w:rFonts w:hint="eastAsia" w:ascii="宋体"/>
        <w:sz w:val="24"/>
        <w:szCs w:val="24"/>
        <w:lang w:eastAsia="zh-CN"/>
      </w:rPr>
      <w:t>控制工程基础课程设计报告</w:t>
    </w:r>
  </w:p>
  <w:p>
    <w:pPr>
      <w:pStyle w:val="16"/>
      <w:pBdr>
        <w:top w:val="single" w:color="auto" w:sz="6" w:space="1"/>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23D7C"/>
    <w:multiLevelType w:val="multilevel"/>
    <w:tmpl w:val="5C223D7C"/>
    <w:lvl w:ilvl="0" w:tentative="0">
      <w:start w:val="1"/>
      <w:numFmt w:val="decimal"/>
      <w:lvlText w:val="%1"/>
      <w:lvlJc w:val="left"/>
      <w:pPr>
        <w:ind w:left="980" w:hanging="420"/>
      </w:pPr>
      <w:rPr>
        <w:rFonts w:hint="default"/>
      </w:rPr>
    </w:lvl>
    <w:lvl w:ilvl="1" w:tentative="0">
      <w:start w:val="1"/>
      <w:numFmt w:val="decimal"/>
      <w:isLgl/>
      <w:lvlText w:val="%1.%2"/>
      <w:lvlJc w:val="left"/>
      <w:pPr>
        <w:ind w:left="932" w:hanging="372"/>
      </w:pPr>
      <w:rPr>
        <w:rFonts w:hint="default"/>
      </w:rPr>
    </w:lvl>
    <w:lvl w:ilvl="2" w:tentative="0">
      <w:start w:val="1"/>
      <w:numFmt w:val="decimal"/>
      <w:isLgl/>
      <w:lvlText w:val="%1.%2.%3"/>
      <w:lvlJc w:val="left"/>
      <w:pPr>
        <w:ind w:left="1280" w:hanging="720"/>
      </w:pPr>
      <w:rPr>
        <w:rFonts w:hint="default"/>
      </w:rPr>
    </w:lvl>
    <w:lvl w:ilvl="3" w:tentative="0">
      <w:start w:val="1"/>
      <w:numFmt w:val="decimal"/>
      <w:isLgl/>
      <w:lvlText w:val="%1.%2.%3.%4"/>
      <w:lvlJc w:val="left"/>
      <w:pPr>
        <w:ind w:left="1280" w:hanging="720"/>
      </w:pPr>
      <w:rPr>
        <w:rFonts w:hint="default"/>
      </w:rPr>
    </w:lvl>
    <w:lvl w:ilvl="4" w:tentative="0">
      <w:start w:val="1"/>
      <w:numFmt w:val="decimal"/>
      <w:isLgl/>
      <w:lvlText w:val="%1.%2.%3.%4.%5"/>
      <w:lvlJc w:val="left"/>
      <w:pPr>
        <w:ind w:left="1640" w:hanging="1080"/>
      </w:pPr>
      <w:rPr>
        <w:rFonts w:hint="default"/>
      </w:rPr>
    </w:lvl>
    <w:lvl w:ilvl="5" w:tentative="0">
      <w:start w:val="1"/>
      <w:numFmt w:val="decimal"/>
      <w:isLgl/>
      <w:lvlText w:val="%1.%2.%3.%4.%5.%6"/>
      <w:lvlJc w:val="left"/>
      <w:pPr>
        <w:ind w:left="1640" w:hanging="1080"/>
      </w:pPr>
      <w:rPr>
        <w:rFonts w:hint="default"/>
      </w:rPr>
    </w:lvl>
    <w:lvl w:ilvl="6" w:tentative="0">
      <w:start w:val="1"/>
      <w:numFmt w:val="decimal"/>
      <w:isLgl/>
      <w:lvlText w:val="%1.%2.%3.%4.%5.%6.%7"/>
      <w:lvlJc w:val="left"/>
      <w:pPr>
        <w:ind w:left="1640" w:hanging="1080"/>
      </w:pPr>
      <w:rPr>
        <w:rFonts w:hint="default"/>
      </w:rPr>
    </w:lvl>
    <w:lvl w:ilvl="7" w:tentative="0">
      <w:start w:val="1"/>
      <w:numFmt w:val="decimal"/>
      <w:isLgl/>
      <w:lvlText w:val="%1.%2.%3.%4.%5.%6.%7.%8"/>
      <w:lvlJc w:val="left"/>
      <w:pPr>
        <w:ind w:left="2000" w:hanging="1440"/>
      </w:pPr>
      <w:rPr>
        <w:rFonts w:hint="default"/>
      </w:rPr>
    </w:lvl>
    <w:lvl w:ilvl="8" w:tentative="0">
      <w:start w:val="1"/>
      <w:numFmt w:val="decimal"/>
      <w:isLgl/>
      <w:lvlText w:val="%1.%2.%3.%4.%5.%6.%7.%8.%9"/>
      <w:lvlJc w:val="left"/>
      <w:pPr>
        <w:ind w:left="2000" w:hanging="1440"/>
      </w:pPr>
      <w:rPr>
        <w:rFonts w:hint="default"/>
      </w:rPr>
    </w:lvl>
  </w:abstractNum>
  <w:abstractNum w:abstractNumId="1">
    <w:nsid w:val="6ED06953"/>
    <w:multiLevelType w:val="multilevel"/>
    <w:tmpl w:val="6ED0695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9410D0D"/>
    <w:multiLevelType w:val="multilevel"/>
    <w:tmpl w:val="79410D0D"/>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4"/>
  <w:doNotHyphenateCaps/>
  <w:drawingGridHorizontalSpacing w:val="100"/>
  <w:drawingGridVerticalSpacing w:val="271"/>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00378"/>
    <w:rsid w:val="000010AF"/>
    <w:rsid w:val="000010BA"/>
    <w:rsid w:val="000017B4"/>
    <w:rsid w:val="00002D79"/>
    <w:rsid w:val="00003BAE"/>
    <w:rsid w:val="000048BC"/>
    <w:rsid w:val="00015885"/>
    <w:rsid w:val="0001783E"/>
    <w:rsid w:val="000203F1"/>
    <w:rsid w:val="0002078B"/>
    <w:rsid w:val="00022760"/>
    <w:rsid w:val="000238A5"/>
    <w:rsid w:val="0002619E"/>
    <w:rsid w:val="00026334"/>
    <w:rsid w:val="00030122"/>
    <w:rsid w:val="00030408"/>
    <w:rsid w:val="00032F8C"/>
    <w:rsid w:val="00033524"/>
    <w:rsid w:val="000364F5"/>
    <w:rsid w:val="00036A66"/>
    <w:rsid w:val="00037506"/>
    <w:rsid w:val="00040913"/>
    <w:rsid w:val="000409E9"/>
    <w:rsid w:val="00040D7E"/>
    <w:rsid w:val="000411E3"/>
    <w:rsid w:val="00041FC5"/>
    <w:rsid w:val="000445E1"/>
    <w:rsid w:val="00046795"/>
    <w:rsid w:val="000506D9"/>
    <w:rsid w:val="00050BEA"/>
    <w:rsid w:val="00051A3A"/>
    <w:rsid w:val="00051D22"/>
    <w:rsid w:val="00052CCD"/>
    <w:rsid w:val="000531C0"/>
    <w:rsid w:val="00054213"/>
    <w:rsid w:val="000565ED"/>
    <w:rsid w:val="0006092C"/>
    <w:rsid w:val="00060AB9"/>
    <w:rsid w:val="00061C4E"/>
    <w:rsid w:val="000655FC"/>
    <w:rsid w:val="00065D23"/>
    <w:rsid w:val="00067C04"/>
    <w:rsid w:val="00070BDD"/>
    <w:rsid w:val="00071ABD"/>
    <w:rsid w:val="00071BF4"/>
    <w:rsid w:val="00073043"/>
    <w:rsid w:val="00073FBC"/>
    <w:rsid w:val="00075292"/>
    <w:rsid w:val="00075DEF"/>
    <w:rsid w:val="000805D8"/>
    <w:rsid w:val="0008225F"/>
    <w:rsid w:val="00082AC7"/>
    <w:rsid w:val="00082BEB"/>
    <w:rsid w:val="00083A1C"/>
    <w:rsid w:val="00083C3A"/>
    <w:rsid w:val="00085C76"/>
    <w:rsid w:val="00086E72"/>
    <w:rsid w:val="00090A0F"/>
    <w:rsid w:val="00090D70"/>
    <w:rsid w:val="0009208C"/>
    <w:rsid w:val="00092360"/>
    <w:rsid w:val="00094159"/>
    <w:rsid w:val="00094E73"/>
    <w:rsid w:val="00095B70"/>
    <w:rsid w:val="00095D8D"/>
    <w:rsid w:val="000A02B0"/>
    <w:rsid w:val="000A2292"/>
    <w:rsid w:val="000A2CA0"/>
    <w:rsid w:val="000A2DC7"/>
    <w:rsid w:val="000B00FF"/>
    <w:rsid w:val="000B3262"/>
    <w:rsid w:val="000B4063"/>
    <w:rsid w:val="000B60C1"/>
    <w:rsid w:val="000B6A60"/>
    <w:rsid w:val="000B6DB2"/>
    <w:rsid w:val="000B792E"/>
    <w:rsid w:val="000B7A89"/>
    <w:rsid w:val="000C0F9A"/>
    <w:rsid w:val="000C1C24"/>
    <w:rsid w:val="000C4D09"/>
    <w:rsid w:val="000C5591"/>
    <w:rsid w:val="000C759C"/>
    <w:rsid w:val="000D575D"/>
    <w:rsid w:val="000D6E87"/>
    <w:rsid w:val="000D7D5D"/>
    <w:rsid w:val="000E0460"/>
    <w:rsid w:val="000E07ED"/>
    <w:rsid w:val="000E097A"/>
    <w:rsid w:val="000E3AA8"/>
    <w:rsid w:val="000E3FA8"/>
    <w:rsid w:val="000E439D"/>
    <w:rsid w:val="000E4DAC"/>
    <w:rsid w:val="000E633E"/>
    <w:rsid w:val="000E7BBA"/>
    <w:rsid w:val="000F00F4"/>
    <w:rsid w:val="000F259D"/>
    <w:rsid w:val="000F2B05"/>
    <w:rsid w:val="000F43FF"/>
    <w:rsid w:val="00101D46"/>
    <w:rsid w:val="00103587"/>
    <w:rsid w:val="00106CAE"/>
    <w:rsid w:val="00107295"/>
    <w:rsid w:val="0011010D"/>
    <w:rsid w:val="0011048C"/>
    <w:rsid w:val="00120B44"/>
    <w:rsid w:val="00122E5F"/>
    <w:rsid w:val="00125958"/>
    <w:rsid w:val="00125CDC"/>
    <w:rsid w:val="00126819"/>
    <w:rsid w:val="00126923"/>
    <w:rsid w:val="00126D2B"/>
    <w:rsid w:val="0012770B"/>
    <w:rsid w:val="00132AE9"/>
    <w:rsid w:val="00133D6D"/>
    <w:rsid w:val="001343FB"/>
    <w:rsid w:val="00134B25"/>
    <w:rsid w:val="00140A36"/>
    <w:rsid w:val="00141C4A"/>
    <w:rsid w:val="0014247A"/>
    <w:rsid w:val="00142561"/>
    <w:rsid w:val="00146E11"/>
    <w:rsid w:val="0014719A"/>
    <w:rsid w:val="0015048F"/>
    <w:rsid w:val="001515C0"/>
    <w:rsid w:val="00152B1C"/>
    <w:rsid w:val="001538EA"/>
    <w:rsid w:val="001545B4"/>
    <w:rsid w:val="00155292"/>
    <w:rsid w:val="001578D0"/>
    <w:rsid w:val="00161417"/>
    <w:rsid w:val="00161FA9"/>
    <w:rsid w:val="0016379E"/>
    <w:rsid w:val="00164339"/>
    <w:rsid w:val="00164AF4"/>
    <w:rsid w:val="00165222"/>
    <w:rsid w:val="0016608D"/>
    <w:rsid w:val="001705BD"/>
    <w:rsid w:val="001752F7"/>
    <w:rsid w:val="0017557B"/>
    <w:rsid w:val="00176B69"/>
    <w:rsid w:val="0017766B"/>
    <w:rsid w:val="00180003"/>
    <w:rsid w:val="00181A15"/>
    <w:rsid w:val="00181D3D"/>
    <w:rsid w:val="00187400"/>
    <w:rsid w:val="00191AD8"/>
    <w:rsid w:val="001934B9"/>
    <w:rsid w:val="00196AF3"/>
    <w:rsid w:val="001A0514"/>
    <w:rsid w:val="001A1177"/>
    <w:rsid w:val="001A1CF6"/>
    <w:rsid w:val="001A1E2F"/>
    <w:rsid w:val="001A3628"/>
    <w:rsid w:val="001A585E"/>
    <w:rsid w:val="001A5DC7"/>
    <w:rsid w:val="001A732A"/>
    <w:rsid w:val="001A7AD6"/>
    <w:rsid w:val="001B1D6C"/>
    <w:rsid w:val="001B373F"/>
    <w:rsid w:val="001B3AC5"/>
    <w:rsid w:val="001C100B"/>
    <w:rsid w:val="001D04CF"/>
    <w:rsid w:val="001D151A"/>
    <w:rsid w:val="001D4C9F"/>
    <w:rsid w:val="001D5BB9"/>
    <w:rsid w:val="001D5E14"/>
    <w:rsid w:val="001D70C4"/>
    <w:rsid w:val="001E008C"/>
    <w:rsid w:val="001E2C6F"/>
    <w:rsid w:val="001E44E2"/>
    <w:rsid w:val="001E5160"/>
    <w:rsid w:val="001F469B"/>
    <w:rsid w:val="002007C6"/>
    <w:rsid w:val="00201AE2"/>
    <w:rsid w:val="002027FB"/>
    <w:rsid w:val="0020609B"/>
    <w:rsid w:val="00210558"/>
    <w:rsid w:val="00211D1D"/>
    <w:rsid w:val="00213A5D"/>
    <w:rsid w:val="00215070"/>
    <w:rsid w:val="00215574"/>
    <w:rsid w:val="00215D14"/>
    <w:rsid w:val="00216959"/>
    <w:rsid w:val="002212A2"/>
    <w:rsid w:val="002219C0"/>
    <w:rsid w:val="00223702"/>
    <w:rsid w:val="0022647D"/>
    <w:rsid w:val="00226554"/>
    <w:rsid w:val="00226AA9"/>
    <w:rsid w:val="00226AF1"/>
    <w:rsid w:val="00226E82"/>
    <w:rsid w:val="00231F0D"/>
    <w:rsid w:val="00233D33"/>
    <w:rsid w:val="002345FD"/>
    <w:rsid w:val="00234F57"/>
    <w:rsid w:val="002351CB"/>
    <w:rsid w:val="00236A34"/>
    <w:rsid w:val="00236CE8"/>
    <w:rsid w:val="00237346"/>
    <w:rsid w:val="002373C6"/>
    <w:rsid w:val="00237651"/>
    <w:rsid w:val="002377B7"/>
    <w:rsid w:val="002412F0"/>
    <w:rsid w:val="0024292E"/>
    <w:rsid w:val="00242AC6"/>
    <w:rsid w:val="002435F2"/>
    <w:rsid w:val="00243685"/>
    <w:rsid w:val="002446B7"/>
    <w:rsid w:val="00244FB3"/>
    <w:rsid w:val="00246DA5"/>
    <w:rsid w:val="00247841"/>
    <w:rsid w:val="00251289"/>
    <w:rsid w:val="002532E6"/>
    <w:rsid w:val="00254DF2"/>
    <w:rsid w:val="00255BD9"/>
    <w:rsid w:val="00255CAA"/>
    <w:rsid w:val="002571C7"/>
    <w:rsid w:val="00257E8C"/>
    <w:rsid w:val="00260CB6"/>
    <w:rsid w:val="00260D1E"/>
    <w:rsid w:val="0026513F"/>
    <w:rsid w:val="0026529E"/>
    <w:rsid w:val="00266691"/>
    <w:rsid w:val="002666F4"/>
    <w:rsid w:val="00271E05"/>
    <w:rsid w:val="00273017"/>
    <w:rsid w:val="0027320C"/>
    <w:rsid w:val="0027649B"/>
    <w:rsid w:val="00277ECA"/>
    <w:rsid w:val="00287785"/>
    <w:rsid w:val="002914B7"/>
    <w:rsid w:val="002A6C6C"/>
    <w:rsid w:val="002B13A7"/>
    <w:rsid w:val="002B54CC"/>
    <w:rsid w:val="002C145D"/>
    <w:rsid w:val="002C1B96"/>
    <w:rsid w:val="002C2A3B"/>
    <w:rsid w:val="002C40F8"/>
    <w:rsid w:val="002C5903"/>
    <w:rsid w:val="002C6B11"/>
    <w:rsid w:val="002D09CB"/>
    <w:rsid w:val="002D3BDA"/>
    <w:rsid w:val="002D3BEF"/>
    <w:rsid w:val="002D432B"/>
    <w:rsid w:val="002D552B"/>
    <w:rsid w:val="002D5982"/>
    <w:rsid w:val="002E1481"/>
    <w:rsid w:val="002E30F5"/>
    <w:rsid w:val="002E3FD3"/>
    <w:rsid w:val="002E45DA"/>
    <w:rsid w:val="002E7E10"/>
    <w:rsid w:val="002F1040"/>
    <w:rsid w:val="002F2658"/>
    <w:rsid w:val="002F5980"/>
    <w:rsid w:val="002F5CBB"/>
    <w:rsid w:val="002F6087"/>
    <w:rsid w:val="002F76B8"/>
    <w:rsid w:val="00301C7F"/>
    <w:rsid w:val="003052EC"/>
    <w:rsid w:val="00305EF4"/>
    <w:rsid w:val="00306AFF"/>
    <w:rsid w:val="003118FB"/>
    <w:rsid w:val="00312556"/>
    <w:rsid w:val="00317E44"/>
    <w:rsid w:val="00323374"/>
    <w:rsid w:val="00325188"/>
    <w:rsid w:val="00325DE1"/>
    <w:rsid w:val="00327192"/>
    <w:rsid w:val="00330DAC"/>
    <w:rsid w:val="00330EDE"/>
    <w:rsid w:val="00332143"/>
    <w:rsid w:val="00332270"/>
    <w:rsid w:val="00333890"/>
    <w:rsid w:val="00336DA7"/>
    <w:rsid w:val="00337753"/>
    <w:rsid w:val="003404EE"/>
    <w:rsid w:val="003407C1"/>
    <w:rsid w:val="00345BA9"/>
    <w:rsid w:val="00346AF6"/>
    <w:rsid w:val="00350252"/>
    <w:rsid w:val="00350C63"/>
    <w:rsid w:val="003517B5"/>
    <w:rsid w:val="00352D78"/>
    <w:rsid w:val="0035420A"/>
    <w:rsid w:val="0035454D"/>
    <w:rsid w:val="00355410"/>
    <w:rsid w:val="0035630F"/>
    <w:rsid w:val="00356978"/>
    <w:rsid w:val="00360F80"/>
    <w:rsid w:val="00362228"/>
    <w:rsid w:val="0036621C"/>
    <w:rsid w:val="003669AE"/>
    <w:rsid w:val="003675C3"/>
    <w:rsid w:val="0037072C"/>
    <w:rsid w:val="00382B6A"/>
    <w:rsid w:val="00390E80"/>
    <w:rsid w:val="00392ACE"/>
    <w:rsid w:val="00392E8D"/>
    <w:rsid w:val="00394EFD"/>
    <w:rsid w:val="003A0965"/>
    <w:rsid w:val="003A1C3C"/>
    <w:rsid w:val="003A4854"/>
    <w:rsid w:val="003A52DF"/>
    <w:rsid w:val="003A5A55"/>
    <w:rsid w:val="003A745B"/>
    <w:rsid w:val="003B1FCB"/>
    <w:rsid w:val="003B481A"/>
    <w:rsid w:val="003B4992"/>
    <w:rsid w:val="003B6C71"/>
    <w:rsid w:val="003C329D"/>
    <w:rsid w:val="003C5479"/>
    <w:rsid w:val="003C5FD2"/>
    <w:rsid w:val="003C60F8"/>
    <w:rsid w:val="003C737A"/>
    <w:rsid w:val="003D2083"/>
    <w:rsid w:val="003D20D6"/>
    <w:rsid w:val="003D2CB9"/>
    <w:rsid w:val="003D4F0E"/>
    <w:rsid w:val="003E14F7"/>
    <w:rsid w:val="003E1821"/>
    <w:rsid w:val="003E57CE"/>
    <w:rsid w:val="003E5813"/>
    <w:rsid w:val="003E7468"/>
    <w:rsid w:val="003E78A4"/>
    <w:rsid w:val="003F07B8"/>
    <w:rsid w:val="003F35FE"/>
    <w:rsid w:val="003F3700"/>
    <w:rsid w:val="003F6A5C"/>
    <w:rsid w:val="003F6A6D"/>
    <w:rsid w:val="00401B85"/>
    <w:rsid w:val="00414795"/>
    <w:rsid w:val="00416BE5"/>
    <w:rsid w:val="00417DAC"/>
    <w:rsid w:val="00422D40"/>
    <w:rsid w:val="00422D57"/>
    <w:rsid w:val="004240F4"/>
    <w:rsid w:val="004267B0"/>
    <w:rsid w:val="00426F8C"/>
    <w:rsid w:val="004272DA"/>
    <w:rsid w:val="004313AA"/>
    <w:rsid w:val="004357A5"/>
    <w:rsid w:val="00437A29"/>
    <w:rsid w:val="00440D24"/>
    <w:rsid w:val="00443AE7"/>
    <w:rsid w:val="00443B6A"/>
    <w:rsid w:val="00443D9A"/>
    <w:rsid w:val="00444DE2"/>
    <w:rsid w:val="0044527B"/>
    <w:rsid w:val="004452A4"/>
    <w:rsid w:val="004454DC"/>
    <w:rsid w:val="00445502"/>
    <w:rsid w:val="00446D33"/>
    <w:rsid w:val="0045053A"/>
    <w:rsid w:val="004507EA"/>
    <w:rsid w:val="00451AF0"/>
    <w:rsid w:val="00452E50"/>
    <w:rsid w:val="00454C92"/>
    <w:rsid w:val="00454CA9"/>
    <w:rsid w:val="004554F8"/>
    <w:rsid w:val="00455AB5"/>
    <w:rsid w:val="00456B13"/>
    <w:rsid w:val="00457014"/>
    <w:rsid w:val="0045758B"/>
    <w:rsid w:val="004654EF"/>
    <w:rsid w:val="00465F0E"/>
    <w:rsid w:val="00470946"/>
    <w:rsid w:val="00470FAA"/>
    <w:rsid w:val="00476E4E"/>
    <w:rsid w:val="00477AED"/>
    <w:rsid w:val="004825DF"/>
    <w:rsid w:val="00482F54"/>
    <w:rsid w:val="00486CCD"/>
    <w:rsid w:val="0048712D"/>
    <w:rsid w:val="00487E23"/>
    <w:rsid w:val="00492987"/>
    <w:rsid w:val="00494557"/>
    <w:rsid w:val="00496B87"/>
    <w:rsid w:val="00497E27"/>
    <w:rsid w:val="00497F4E"/>
    <w:rsid w:val="004A0AAE"/>
    <w:rsid w:val="004A22FC"/>
    <w:rsid w:val="004A5224"/>
    <w:rsid w:val="004A52CE"/>
    <w:rsid w:val="004A5ACE"/>
    <w:rsid w:val="004B3F63"/>
    <w:rsid w:val="004B4630"/>
    <w:rsid w:val="004B4970"/>
    <w:rsid w:val="004B63EA"/>
    <w:rsid w:val="004B7535"/>
    <w:rsid w:val="004C0372"/>
    <w:rsid w:val="004C48F0"/>
    <w:rsid w:val="004C673B"/>
    <w:rsid w:val="004D1B1B"/>
    <w:rsid w:val="004D3870"/>
    <w:rsid w:val="004D793D"/>
    <w:rsid w:val="004E2AD0"/>
    <w:rsid w:val="004E4D79"/>
    <w:rsid w:val="004E60C3"/>
    <w:rsid w:val="004E6146"/>
    <w:rsid w:val="004F1734"/>
    <w:rsid w:val="004F665B"/>
    <w:rsid w:val="004F6B41"/>
    <w:rsid w:val="0050077C"/>
    <w:rsid w:val="005016AD"/>
    <w:rsid w:val="00501C0B"/>
    <w:rsid w:val="00501F52"/>
    <w:rsid w:val="00503CB9"/>
    <w:rsid w:val="005050F4"/>
    <w:rsid w:val="005122C7"/>
    <w:rsid w:val="0051345B"/>
    <w:rsid w:val="00514C33"/>
    <w:rsid w:val="0051511B"/>
    <w:rsid w:val="00515D6E"/>
    <w:rsid w:val="00516CDE"/>
    <w:rsid w:val="005174D1"/>
    <w:rsid w:val="00525116"/>
    <w:rsid w:val="005269AA"/>
    <w:rsid w:val="00536381"/>
    <w:rsid w:val="005366E8"/>
    <w:rsid w:val="00536AF1"/>
    <w:rsid w:val="00544C53"/>
    <w:rsid w:val="00544F74"/>
    <w:rsid w:val="00550DB8"/>
    <w:rsid w:val="00551C70"/>
    <w:rsid w:val="005547EF"/>
    <w:rsid w:val="00555275"/>
    <w:rsid w:val="00555991"/>
    <w:rsid w:val="00561467"/>
    <w:rsid w:val="00561DA9"/>
    <w:rsid w:val="00563059"/>
    <w:rsid w:val="00563CB0"/>
    <w:rsid w:val="00563F0A"/>
    <w:rsid w:val="005649FD"/>
    <w:rsid w:val="00571EE6"/>
    <w:rsid w:val="00575C32"/>
    <w:rsid w:val="00577ED9"/>
    <w:rsid w:val="005802D3"/>
    <w:rsid w:val="00580AA4"/>
    <w:rsid w:val="00580DAE"/>
    <w:rsid w:val="00582DE1"/>
    <w:rsid w:val="005874CC"/>
    <w:rsid w:val="005917A6"/>
    <w:rsid w:val="00593540"/>
    <w:rsid w:val="00593A29"/>
    <w:rsid w:val="00593CFB"/>
    <w:rsid w:val="0059522A"/>
    <w:rsid w:val="005A390A"/>
    <w:rsid w:val="005A6C0B"/>
    <w:rsid w:val="005A6D08"/>
    <w:rsid w:val="005B17D0"/>
    <w:rsid w:val="005B1D65"/>
    <w:rsid w:val="005B1EBA"/>
    <w:rsid w:val="005B32B1"/>
    <w:rsid w:val="005B5FC1"/>
    <w:rsid w:val="005B6C53"/>
    <w:rsid w:val="005B72C3"/>
    <w:rsid w:val="005C09EE"/>
    <w:rsid w:val="005C2F84"/>
    <w:rsid w:val="005C3AA8"/>
    <w:rsid w:val="005C4F73"/>
    <w:rsid w:val="005C6D6A"/>
    <w:rsid w:val="005C79B8"/>
    <w:rsid w:val="005D25CA"/>
    <w:rsid w:val="005E118A"/>
    <w:rsid w:val="005E2346"/>
    <w:rsid w:val="005E2752"/>
    <w:rsid w:val="005E6365"/>
    <w:rsid w:val="005F101C"/>
    <w:rsid w:val="005F16FF"/>
    <w:rsid w:val="005F3048"/>
    <w:rsid w:val="005F41EF"/>
    <w:rsid w:val="005F5350"/>
    <w:rsid w:val="005F735E"/>
    <w:rsid w:val="005F7DDD"/>
    <w:rsid w:val="00600CE0"/>
    <w:rsid w:val="00607262"/>
    <w:rsid w:val="00611576"/>
    <w:rsid w:val="00612375"/>
    <w:rsid w:val="006124E2"/>
    <w:rsid w:val="006134C5"/>
    <w:rsid w:val="0061564C"/>
    <w:rsid w:val="00616739"/>
    <w:rsid w:val="006172A8"/>
    <w:rsid w:val="0061768C"/>
    <w:rsid w:val="0061773A"/>
    <w:rsid w:val="00623151"/>
    <w:rsid w:val="00630518"/>
    <w:rsid w:val="00631710"/>
    <w:rsid w:val="006317EE"/>
    <w:rsid w:val="00632C20"/>
    <w:rsid w:val="00632FA0"/>
    <w:rsid w:val="0063472D"/>
    <w:rsid w:val="00635EAC"/>
    <w:rsid w:val="00636DD1"/>
    <w:rsid w:val="00643B82"/>
    <w:rsid w:val="00645782"/>
    <w:rsid w:val="00650497"/>
    <w:rsid w:val="0065323E"/>
    <w:rsid w:val="006532D3"/>
    <w:rsid w:val="00657A38"/>
    <w:rsid w:val="00660DCA"/>
    <w:rsid w:val="0066140D"/>
    <w:rsid w:val="006619B7"/>
    <w:rsid w:val="00663A0F"/>
    <w:rsid w:val="00664B74"/>
    <w:rsid w:val="006752E8"/>
    <w:rsid w:val="006758BE"/>
    <w:rsid w:val="006769A9"/>
    <w:rsid w:val="00677267"/>
    <w:rsid w:val="00680215"/>
    <w:rsid w:val="006813B7"/>
    <w:rsid w:val="006823C7"/>
    <w:rsid w:val="00682F55"/>
    <w:rsid w:val="006865BC"/>
    <w:rsid w:val="006905F3"/>
    <w:rsid w:val="00694EDD"/>
    <w:rsid w:val="00697C2F"/>
    <w:rsid w:val="00697CB7"/>
    <w:rsid w:val="006A391A"/>
    <w:rsid w:val="006A4824"/>
    <w:rsid w:val="006A60E9"/>
    <w:rsid w:val="006A7611"/>
    <w:rsid w:val="006A7972"/>
    <w:rsid w:val="006B0929"/>
    <w:rsid w:val="006B1212"/>
    <w:rsid w:val="006B1A74"/>
    <w:rsid w:val="006B6161"/>
    <w:rsid w:val="006B63F8"/>
    <w:rsid w:val="006B7570"/>
    <w:rsid w:val="006C08A7"/>
    <w:rsid w:val="006C693D"/>
    <w:rsid w:val="006C7075"/>
    <w:rsid w:val="006D03DA"/>
    <w:rsid w:val="006D070B"/>
    <w:rsid w:val="006D2C3B"/>
    <w:rsid w:val="006D3779"/>
    <w:rsid w:val="006D6438"/>
    <w:rsid w:val="006D73B5"/>
    <w:rsid w:val="006D7FE8"/>
    <w:rsid w:val="006E017B"/>
    <w:rsid w:val="006E1EA0"/>
    <w:rsid w:val="006E2A29"/>
    <w:rsid w:val="006E38F3"/>
    <w:rsid w:val="006E5CDA"/>
    <w:rsid w:val="006F0F31"/>
    <w:rsid w:val="006F12F6"/>
    <w:rsid w:val="006F1725"/>
    <w:rsid w:val="006F203B"/>
    <w:rsid w:val="006F4447"/>
    <w:rsid w:val="006F7CC3"/>
    <w:rsid w:val="00700AAB"/>
    <w:rsid w:val="007023F7"/>
    <w:rsid w:val="00702757"/>
    <w:rsid w:val="00705D0D"/>
    <w:rsid w:val="0071158B"/>
    <w:rsid w:val="00711B3A"/>
    <w:rsid w:val="007120F0"/>
    <w:rsid w:val="00712FD3"/>
    <w:rsid w:val="00714A54"/>
    <w:rsid w:val="007173B1"/>
    <w:rsid w:val="00717DE0"/>
    <w:rsid w:val="00721181"/>
    <w:rsid w:val="0072133C"/>
    <w:rsid w:val="007218A0"/>
    <w:rsid w:val="00723F01"/>
    <w:rsid w:val="0072463D"/>
    <w:rsid w:val="00724988"/>
    <w:rsid w:val="007269E5"/>
    <w:rsid w:val="007311E5"/>
    <w:rsid w:val="007313E6"/>
    <w:rsid w:val="00731DF9"/>
    <w:rsid w:val="00732D99"/>
    <w:rsid w:val="007370DE"/>
    <w:rsid w:val="00737EBC"/>
    <w:rsid w:val="00737EC4"/>
    <w:rsid w:val="00743C05"/>
    <w:rsid w:val="00746939"/>
    <w:rsid w:val="00751421"/>
    <w:rsid w:val="00752255"/>
    <w:rsid w:val="00752E95"/>
    <w:rsid w:val="00753483"/>
    <w:rsid w:val="0075420F"/>
    <w:rsid w:val="00754467"/>
    <w:rsid w:val="007546A9"/>
    <w:rsid w:val="00754E54"/>
    <w:rsid w:val="00755027"/>
    <w:rsid w:val="007555D7"/>
    <w:rsid w:val="007601FD"/>
    <w:rsid w:val="00763BE5"/>
    <w:rsid w:val="007704D3"/>
    <w:rsid w:val="007713D7"/>
    <w:rsid w:val="00771AA6"/>
    <w:rsid w:val="007810EE"/>
    <w:rsid w:val="007838B6"/>
    <w:rsid w:val="0078467F"/>
    <w:rsid w:val="00786F93"/>
    <w:rsid w:val="0079301A"/>
    <w:rsid w:val="00794282"/>
    <w:rsid w:val="0079438A"/>
    <w:rsid w:val="0079637B"/>
    <w:rsid w:val="00797B1E"/>
    <w:rsid w:val="00797F16"/>
    <w:rsid w:val="007A0828"/>
    <w:rsid w:val="007A3AEF"/>
    <w:rsid w:val="007A4180"/>
    <w:rsid w:val="007A46B7"/>
    <w:rsid w:val="007A4DBE"/>
    <w:rsid w:val="007A5F50"/>
    <w:rsid w:val="007A6663"/>
    <w:rsid w:val="007A7529"/>
    <w:rsid w:val="007A7B09"/>
    <w:rsid w:val="007B25F0"/>
    <w:rsid w:val="007B3713"/>
    <w:rsid w:val="007B4B4F"/>
    <w:rsid w:val="007B551F"/>
    <w:rsid w:val="007C0987"/>
    <w:rsid w:val="007C2174"/>
    <w:rsid w:val="007C4B78"/>
    <w:rsid w:val="007C6316"/>
    <w:rsid w:val="007C6CA9"/>
    <w:rsid w:val="007D0750"/>
    <w:rsid w:val="007D1D90"/>
    <w:rsid w:val="007D2A7D"/>
    <w:rsid w:val="007D36E0"/>
    <w:rsid w:val="007D488B"/>
    <w:rsid w:val="007D7458"/>
    <w:rsid w:val="007E1194"/>
    <w:rsid w:val="007E1DB7"/>
    <w:rsid w:val="007E313B"/>
    <w:rsid w:val="007E4541"/>
    <w:rsid w:val="007E648C"/>
    <w:rsid w:val="007E74B9"/>
    <w:rsid w:val="007F111F"/>
    <w:rsid w:val="007F1C62"/>
    <w:rsid w:val="007F40ED"/>
    <w:rsid w:val="007F71D1"/>
    <w:rsid w:val="0080098D"/>
    <w:rsid w:val="00801BA1"/>
    <w:rsid w:val="008043ED"/>
    <w:rsid w:val="008044D1"/>
    <w:rsid w:val="008058EC"/>
    <w:rsid w:val="00805A3A"/>
    <w:rsid w:val="008062D4"/>
    <w:rsid w:val="00810287"/>
    <w:rsid w:val="00812575"/>
    <w:rsid w:val="00815186"/>
    <w:rsid w:val="00815F28"/>
    <w:rsid w:val="0081621B"/>
    <w:rsid w:val="00816FFC"/>
    <w:rsid w:val="0082257D"/>
    <w:rsid w:val="00822BA3"/>
    <w:rsid w:val="00825B7E"/>
    <w:rsid w:val="00825CC5"/>
    <w:rsid w:val="008269C3"/>
    <w:rsid w:val="00826BDF"/>
    <w:rsid w:val="00830063"/>
    <w:rsid w:val="00830902"/>
    <w:rsid w:val="00830C30"/>
    <w:rsid w:val="00831E4D"/>
    <w:rsid w:val="008343FC"/>
    <w:rsid w:val="00835E2B"/>
    <w:rsid w:val="00840792"/>
    <w:rsid w:val="00842ACF"/>
    <w:rsid w:val="00842EBD"/>
    <w:rsid w:val="00843B28"/>
    <w:rsid w:val="00844477"/>
    <w:rsid w:val="00846BB9"/>
    <w:rsid w:val="00847EE9"/>
    <w:rsid w:val="008532F8"/>
    <w:rsid w:val="008534CC"/>
    <w:rsid w:val="008569E0"/>
    <w:rsid w:val="008605BB"/>
    <w:rsid w:val="008608F6"/>
    <w:rsid w:val="00860AC3"/>
    <w:rsid w:val="00860BA1"/>
    <w:rsid w:val="00861774"/>
    <w:rsid w:val="00865924"/>
    <w:rsid w:val="008659BE"/>
    <w:rsid w:val="0086724F"/>
    <w:rsid w:val="00867670"/>
    <w:rsid w:val="00867EDC"/>
    <w:rsid w:val="008703EC"/>
    <w:rsid w:val="00871337"/>
    <w:rsid w:val="008728E7"/>
    <w:rsid w:val="00874398"/>
    <w:rsid w:val="00874C22"/>
    <w:rsid w:val="00876FA3"/>
    <w:rsid w:val="008817F1"/>
    <w:rsid w:val="00885176"/>
    <w:rsid w:val="00886230"/>
    <w:rsid w:val="00892014"/>
    <w:rsid w:val="00892AA0"/>
    <w:rsid w:val="00893D10"/>
    <w:rsid w:val="00894195"/>
    <w:rsid w:val="008945C2"/>
    <w:rsid w:val="008A2049"/>
    <w:rsid w:val="008A27FA"/>
    <w:rsid w:val="008A28AC"/>
    <w:rsid w:val="008A4D9F"/>
    <w:rsid w:val="008A56C2"/>
    <w:rsid w:val="008A5A52"/>
    <w:rsid w:val="008B07EC"/>
    <w:rsid w:val="008B25FB"/>
    <w:rsid w:val="008B3BE7"/>
    <w:rsid w:val="008B4220"/>
    <w:rsid w:val="008B4292"/>
    <w:rsid w:val="008B4F64"/>
    <w:rsid w:val="008B5FEC"/>
    <w:rsid w:val="008B68C0"/>
    <w:rsid w:val="008B7779"/>
    <w:rsid w:val="008B7C65"/>
    <w:rsid w:val="008C015D"/>
    <w:rsid w:val="008C04F9"/>
    <w:rsid w:val="008C06F1"/>
    <w:rsid w:val="008C3853"/>
    <w:rsid w:val="008C4276"/>
    <w:rsid w:val="008C5641"/>
    <w:rsid w:val="008D0440"/>
    <w:rsid w:val="008D0CAD"/>
    <w:rsid w:val="008D4BE1"/>
    <w:rsid w:val="008D710D"/>
    <w:rsid w:val="008D718A"/>
    <w:rsid w:val="008E142C"/>
    <w:rsid w:val="008E1551"/>
    <w:rsid w:val="008E4C96"/>
    <w:rsid w:val="008E5EAE"/>
    <w:rsid w:val="008E7689"/>
    <w:rsid w:val="008E7884"/>
    <w:rsid w:val="008F39FA"/>
    <w:rsid w:val="008F434C"/>
    <w:rsid w:val="008F5E21"/>
    <w:rsid w:val="008F7429"/>
    <w:rsid w:val="008F76AA"/>
    <w:rsid w:val="008F79CD"/>
    <w:rsid w:val="00900549"/>
    <w:rsid w:val="00900FCD"/>
    <w:rsid w:val="009010AF"/>
    <w:rsid w:val="00902485"/>
    <w:rsid w:val="009034EC"/>
    <w:rsid w:val="00904BFA"/>
    <w:rsid w:val="009055BF"/>
    <w:rsid w:val="00906E55"/>
    <w:rsid w:val="0091020E"/>
    <w:rsid w:val="00914141"/>
    <w:rsid w:val="009156E0"/>
    <w:rsid w:val="00916CF4"/>
    <w:rsid w:val="00921D88"/>
    <w:rsid w:val="00924252"/>
    <w:rsid w:val="00925F47"/>
    <w:rsid w:val="00927AC1"/>
    <w:rsid w:val="00930B3A"/>
    <w:rsid w:val="0093162A"/>
    <w:rsid w:val="00933EB5"/>
    <w:rsid w:val="00936150"/>
    <w:rsid w:val="009364A4"/>
    <w:rsid w:val="00942BA9"/>
    <w:rsid w:val="00942E4E"/>
    <w:rsid w:val="00944980"/>
    <w:rsid w:val="00945143"/>
    <w:rsid w:val="009511E0"/>
    <w:rsid w:val="00952766"/>
    <w:rsid w:val="0095572E"/>
    <w:rsid w:val="009614F8"/>
    <w:rsid w:val="0096165A"/>
    <w:rsid w:val="00961914"/>
    <w:rsid w:val="00961992"/>
    <w:rsid w:val="00962E35"/>
    <w:rsid w:val="0096402F"/>
    <w:rsid w:val="00964753"/>
    <w:rsid w:val="0096510B"/>
    <w:rsid w:val="00966E00"/>
    <w:rsid w:val="0097032A"/>
    <w:rsid w:val="00970495"/>
    <w:rsid w:val="0097383D"/>
    <w:rsid w:val="0097393E"/>
    <w:rsid w:val="00973DF2"/>
    <w:rsid w:val="00974D59"/>
    <w:rsid w:val="00974DE7"/>
    <w:rsid w:val="00980674"/>
    <w:rsid w:val="009819F7"/>
    <w:rsid w:val="00982E8D"/>
    <w:rsid w:val="00983261"/>
    <w:rsid w:val="00986A7B"/>
    <w:rsid w:val="00986DD0"/>
    <w:rsid w:val="00992ED8"/>
    <w:rsid w:val="00992FF4"/>
    <w:rsid w:val="00993225"/>
    <w:rsid w:val="0099485F"/>
    <w:rsid w:val="00994DB4"/>
    <w:rsid w:val="0099519C"/>
    <w:rsid w:val="0099528B"/>
    <w:rsid w:val="00996109"/>
    <w:rsid w:val="009961F5"/>
    <w:rsid w:val="00997219"/>
    <w:rsid w:val="009A3129"/>
    <w:rsid w:val="009A4ECE"/>
    <w:rsid w:val="009A51B0"/>
    <w:rsid w:val="009A56A0"/>
    <w:rsid w:val="009A70D1"/>
    <w:rsid w:val="009A760C"/>
    <w:rsid w:val="009A7CFC"/>
    <w:rsid w:val="009B3F74"/>
    <w:rsid w:val="009C1732"/>
    <w:rsid w:val="009C4770"/>
    <w:rsid w:val="009D0412"/>
    <w:rsid w:val="009D18F5"/>
    <w:rsid w:val="009D2110"/>
    <w:rsid w:val="009D2563"/>
    <w:rsid w:val="009D3D28"/>
    <w:rsid w:val="009D6081"/>
    <w:rsid w:val="009D6CD2"/>
    <w:rsid w:val="009D7B67"/>
    <w:rsid w:val="009E2C24"/>
    <w:rsid w:val="009E5FA6"/>
    <w:rsid w:val="009E67A4"/>
    <w:rsid w:val="009F0DC8"/>
    <w:rsid w:val="009F1C75"/>
    <w:rsid w:val="009F2519"/>
    <w:rsid w:val="009F3900"/>
    <w:rsid w:val="00A00ABD"/>
    <w:rsid w:val="00A063B3"/>
    <w:rsid w:val="00A11125"/>
    <w:rsid w:val="00A124F5"/>
    <w:rsid w:val="00A14468"/>
    <w:rsid w:val="00A15BA1"/>
    <w:rsid w:val="00A163EE"/>
    <w:rsid w:val="00A17A2A"/>
    <w:rsid w:val="00A2216F"/>
    <w:rsid w:val="00A22482"/>
    <w:rsid w:val="00A22AD2"/>
    <w:rsid w:val="00A22C05"/>
    <w:rsid w:val="00A236BE"/>
    <w:rsid w:val="00A2503E"/>
    <w:rsid w:val="00A265D0"/>
    <w:rsid w:val="00A2752B"/>
    <w:rsid w:val="00A27997"/>
    <w:rsid w:val="00A31C13"/>
    <w:rsid w:val="00A37A86"/>
    <w:rsid w:val="00A41003"/>
    <w:rsid w:val="00A41ADB"/>
    <w:rsid w:val="00A460CF"/>
    <w:rsid w:val="00A46100"/>
    <w:rsid w:val="00A51E1E"/>
    <w:rsid w:val="00A51FCB"/>
    <w:rsid w:val="00A53B68"/>
    <w:rsid w:val="00A54950"/>
    <w:rsid w:val="00A5502D"/>
    <w:rsid w:val="00A55411"/>
    <w:rsid w:val="00A56D01"/>
    <w:rsid w:val="00A62B55"/>
    <w:rsid w:val="00A644B7"/>
    <w:rsid w:val="00A6476B"/>
    <w:rsid w:val="00A64C75"/>
    <w:rsid w:val="00A6501D"/>
    <w:rsid w:val="00A65780"/>
    <w:rsid w:val="00A70F09"/>
    <w:rsid w:val="00A71C55"/>
    <w:rsid w:val="00A73C3B"/>
    <w:rsid w:val="00A73E26"/>
    <w:rsid w:val="00A74B5E"/>
    <w:rsid w:val="00A771A1"/>
    <w:rsid w:val="00A77888"/>
    <w:rsid w:val="00A8037D"/>
    <w:rsid w:val="00A836A2"/>
    <w:rsid w:val="00A84796"/>
    <w:rsid w:val="00A86E9B"/>
    <w:rsid w:val="00A87DFA"/>
    <w:rsid w:val="00A937EB"/>
    <w:rsid w:val="00A974E3"/>
    <w:rsid w:val="00AA070B"/>
    <w:rsid w:val="00AA1017"/>
    <w:rsid w:val="00AA157B"/>
    <w:rsid w:val="00AA1803"/>
    <w:rsid w:val="00AA22A6"/>
    <w:rsid w:val="00AA2ADA"/>
    <w:rsid w:val="00AA36E7"/>
    <w:rsid w:val="00AA4AA4"/>
    <w:rsid w:val="00AA6409"/>
    <w:rsid w:val="00AB2DEA"/>
    <w:rsid w:val="00AB4235"/>
    <w:rsid w:val="00AB442B"/>
    <w:rsid w:val="00AC1495"/>
    <w:rsid w:val="00AC2545"/>
    <w:rsid w:val="00AC54CD"/>
    <w:rsid w:val="00AC61FB"/>
    <w:rsid w:val="00AC7ACE"/>
    <w:rsid w:val="00AD0EBD"/>
    <w:rsid w:val="00AD2829"/>
    <w:rsid w:val="00AD6DD0"/>
    <w:rsid w:val="00AF1C57"/>
    <w:rsid w:val="00AF477E"/>
    <w:rsid w:val="00AF5661"/>
    <w:rsid w:val="00AF7D5D"/>
    <w:rsid w:val="00B041DB"/>
    <w:rsid w:val="00B04B0C"/>
    <w:rsid w:val="00B04E52"/>
    <w:rsid w:val="00B06FA6"/>
    <w:rsid w:val="00B0736C"/>
    <w:rsid w:val="00B11E66"/>
    <w:rsid w:val="00B137AD"/>
    <w:rsid w:val="00B15F00"/>
    <w:rsid w:val="00B1654E"/>
    <w:rsid w:val="00B20762"/>
    <w:rsid w:val="00B20F0A"/>
    <w:rsid w:val="00B2190C"/>
    <w:rsid w:val="00B21DF8"/>
    <w:rsid w:val="00B232FE"/>
    <w:rsid w:val="00B24812"/>
    <w:rsid w:val="00B308EE"/>
    <w:rsid w:val="00B32E29"/>
    <w:rsid w:val="00B37460"/>
    <w:rsid w:val="00B452C2"/>
    <w:rsid w:val="00B53F08"/>
    <w:rsid w:val="00B53FC5"/>
    <w:rsid w:val="00B54485"/>
    <w:rsid w:val="00B54B88"/>
    <w:rsid w:val="00B55B7B"/>
    <w:rsid w:val="00B60014"/>
    <w:rsid w:val="00B6099B"/>
    <w:rsid w:val="00B61E27"/>
    <w:rsid w:val="00B62A26"/>
    <w:rsid w:val="00B6473B"/>
    <w:rsid w:val="00B6711E"/>
    <w:rsid w:val="00B701DF"/>
    <w:rsid w:val="00B711C4"/>
    <w:rsid w:val="00B728C7"/>
    <w:rsid w:val="00B767D1"/>
    <w:rsid w:val="00B77534"/>
    <w:rsid w:val="00B82F81"/>
    <w:rsid w:val="00B85DE3"/>
    <w:rsid w:val="00B9016C"/>
    <w:rsid w:val="00B91EFE"/>
    <w:rsid w:val="00BA0683"/>
    <w:rsid w:val="00BA1C5A"/>
    <w:rsid w:val="00BA2307"/>
    <w:rsid w:val="00BA484E"/>
    <w:rsid w:val="00BB3132"/>
    <w:rsid w:val="00BB4793"/>
    <w:rsid w:val="00BB4FEF"/>
    <w:rsid w:val="00BB6F84"/>
    <w:rsid w:val="00BB7DC8"/>
    <w:rsid w:val="00BC186A"/>
    <w:rsid w:val="00BC72BA"/>
    <w:rsid w:val="00BD065A"/>
    <w:rsid w:val="00BD09CC"/>
    <w:rsid w:val="00BD176E"/>
    <w:rsid w:val="00BD1C9C"/>
    <w:rsid w:val="00BD3DBD"/>
    <w:rsid w:val="00BD56D0"/>
    <w:rsid w:val="00BD62A8"/>
    <w:rsid w:val="00BE1287"/>
    <w:rsid w:val="00BE3346"/>
    <w:rsid w:val="00BE3482"/>
    <w:rsid w:val="00BE4FF4"/>
    <w:rsid w:val="00BE5713"/>
    <w:rsid w:val="00BE5C55"/>
    <w:rsid w:val="00BF0BDB"/>
    <w:rsid w:val="00BF15B0"/>
    <w:rsid w:val="00BF3D68"/>
    <w:rsid w:val="00BF6A4C"/>
    <w:rsid w:val="00BF7CA9"/>
    <w:rsid w:val="00C031F8"/>
    <w:rsid w:val="00C054CD"/>
    <w:rsid w:val="00C06C2F"/>
    <w:rsid w:val="00C11BD8"/>
    <w:rsid w:val="00C12A2E"/>
    <w:rsid w:val="00C134F8"/>
    <w:rsid w:val="00C144BE"/>
    <w:rsid w:val="00C1475C"/>
    <w:rsid w:val="00C14A95"/>
    <w:rsid w:val="00C15DDB"/>
    <w:rsid w:val="00C20AF8"/>
    <w:rsid w:val="00C21E12"/>
    <w:rsid w:val="00C222A2"/>
    <w:rsid w:val="00C23170"/>
    <w:rsid w:val="00C25384"/>
    <w:rsid w:val="00C27A02"/>
    <w:rsid w:val="00C34445"/>
    <w:rsid w:val="00C3497A"/>
    <w:rsid w:val="00C349F5"/>
    <w:rsid w:val="00C364D6"/>
    <w:rsid w:val="00C36BA5"/>
    <w:rsid w:val="00C37921"/>
    <w:rsid w:val="00C37C71"/>
    <w:rsid w:val="00C40AE2"/>
    <w:rsid w:val="00C4136B"/>
    <w:rsid w:val="00C42708"/>
    <w:rsid w:val="00C46A61"/>
    <w:rsid w:val="00C51D50"/>
    <w:rsid w:val="00C52375"/>
    <w:rsid w:val="00C6290F"/>
    <w:rsid w:val="00C62C08"/>
    <w:rsid w:val="00C64FB0"/>
    <w:rsid w:val="00C64FF8"/>
    <w:rsid w:val="00C65656"/>
    <w:rsid w:val="00C67279"/>
    <w:rsid w:val="00C7088E"/>
    <w:rsid w:val="00C73D0C"/>
    <w:rsid w:val="00C7549A"/>
    <w:rsid w:val="00C76A2D"/>
    <w:rsid w:val="00C80FEA"/>
    <w:rsid w:val="00C8434A"/>
    <w:rsid w:val="00C86FF1"/>
    <w:rsid w:val="00C91A73"/>
    <w:rsid w:val="00C93496"/>
    <w:rsid w:val="00C95D42"/>
    <w:rsid w:val="00C9604C"/>
    <w:rsid w:val="00C96533"/>
    <w:rsid w:val="00C96618"/>
    <w:rsid w:val="00CA1A08"/>
    <w:rsid w:val="00CA1EFC"/>
    <w:rsid w:val="00CA4C97"/>
    <w:rsid w:val="00CA6B46"/>
    <w:rsid w:val="00CA717B"/>
    <w:rsid w:val="00CB02D9"/>
    <w:rsid w:val="00CB0AC4"/>
    <w:rsid w:val="00CB0F89"/>
    <w:rsid w:val="00CB1E3D"/>
    <w:rsid w:val="00CB2D09"/>
    <w:rsid w:val="00CB4057"/>
    <w:rsid w:val="00CB4210"/>
    <w:rsid w:val="00CB5A51"/>
    <w:rsid w:val="00CB65BC"/>
    <w:rsid w:val="00CB705C"/>
    <w:rsid w:val="00CC1BC0"/>
    <w:rsid w:val="00CC3AF6"/>
    <w:rsid w:val="00CC4804"/>
    <w:rsid w:val="00CC544B"/>
    <w:rsid w:val="00CC6164"/>
    <w:rsid w:val="00CD0021"/>
    <w:rsid w:val="00CD2F35"/>
    <w:rsid w:val="00CD39A9"/>
    <w:rsid w:val="00CD51B4"/>
    <w:rsid w:val="00CE0FE2"/>
    <w:rsid w:val="00CE4BCB"/>
    <w:rsid w:val="00CE64EE"/>
    <w:rsid w:val="00CF4A96"/>
    <w:rsid w:val="00CF674D"/>
    <w:rsid w:val="00D010DB"/>
    <w:rsid w:val="00D016AB"/>
    <w:rsid w:val="00D02012"/>
    <w:rsid w:val="00D04C2B"/>
    <w:rsid w:val="00D07D2C"/>
    <w:rsid w:val="00D11C0E"/>
    <w:rsid w:val="00D12EE5"/>
    <w:rsid w:val="00D17408"/>
    <w:rsid w:val="00D20657"/>
    <w:rsid w:val="00D20D1F"/>
    <w:rsid w:val="00D21026"/>
    <w:rsid w:val="00D30388"/>
    <w:rsid w:val="00D31209"/>
    <w:rsid w:val="00D32651"/>
    <w:rsid w:val="00D32DDD"/>
    <w:rsid w:val="00D330FF"/>
    <w:rsid w:val="00D34045"/>
    <w:rsid w:val="00D343A0"/>
    <w:rsid w:val="00D3742A"/>
    <w:rsid w:val="00D37C21"/>
    <w:rsid w:val="00D40BBE"/>
    <w:rsid w:val="00D4142E"/>
    <w:rsid w:val="00D421CF"/>
    <w:rsid w:val="00D43968"/>
    <w:rsid w:val="00D442E0"/>
    <w:rsid w:val="00D45565"/>
    <w:rsid w:val="00D47978"/>
    <w:rsid w:val="00D47AC0"/>
    <w:rsid w:val="00D53873"/>
    <w:rsid w:val="00D55D34"/>
    <w:rsid w:val="00D57B32"/>
    <w:rsid w:val="00D63C1A"/>
    <w:rsid w:val="00D64BC8"/>
    <w:rsid w:val="00D67025"/>
    <w:rsid w:val="00D6768F"/>
    <w:rsid w:val="00D712CB"/>
    <w:rsid w:val="00D73510"/>
    <w:rsid w:val="00D74FC8"/>
    <w:rsid w:val="00D750D1"/>
    <w:rsid w:val="00D75482"/>
    <w:rsid w:val="00D7635A"/>
    <w:rsid w:val="00D776E9"/>
    <w:rsid w:val="00D80D0B"/>
    <w:rsid w:val="00D829DF"/>
    <w:rsid w:val="00D82BC1"/>
    <w:rsid w:val="00D835E0"/>
    <w:rsid w:val="00D845C0"/>
    <w:rsid w:val="00D86379"/>
    <w:rsid w:val="00D86650"/>
    <w:rsid w:val="00D87E1C"/>
    <w:rsid w:val="00D90000"/>
    <w:rsid w:val="00D91DB1"/>
    <w:rsid w:val="00DA16D1"/>
    <w:rsid w:val="00DA3709"/>
    <w:rsid w:val="00DA6571"/>
    <w:rsid w:val="00DA6E32"/>
    <w:rsid w:val="00DB120D"/>
    <w:rsid w:val="00DC0157"/>
    <w:rsid w:val="00DC25EA"/>
    <w:rsid w:val="00DC354C"/>
    <w:rsid w:val="00DC47E4"/>
    <w:rsid w:val="00DC502D"/>
    <w:rsid w:val="00DC5A9F"/>
    <w:rsid w:val="00DC7052"/>
    <w:rsid w:val="00DD0B5B"/>
    <w:rsid w:val="00DD3788"/>
    <w:rsid w:val="00DD3811"/>
    <w:rsid w:val="00DE1D87"/>
    <w:rsid w:val="00DE2AB5"/>
    <w:rsid w:val="00DE56DB"/>
    <w:rsid w:val="00DF0A32"/>
    <w:rsid w:val="00DF3B82"/>
    <w:rsid w:val="00DF5AC9"/>
    <w:rsid w:val="00DF6EC6"/>
    <w:rsid w:val="00DF7C8E"/>
    <w:rsid w:val="00E00779"/>
    <w:rsid w:val="00E01A49"/>
    <w:rsid w:val="00E01AB6"/>
    <w:rsid w:val="00E01C3B"/>
    <w:rsid w:val="00E024B0"/>
    <w:rsid w:val="00E05592"/>
    <w:rsid w:val="00E06644"/>
    <w:rsid w:val="00E10887"/>
    <w:rsid w:val="00E11512"/>
    <w:rsid w:val="00E12920"/>
    <w:rsid w:val="00E14381"/>
    <w:rsid w:val="00E156E3"/>
    <w:rsid w:val="00E16A26"/>
    <w:rsid w:val="00E2271C"/>
    <w:rsid w:val="00E259FB"/>
    <w:rsid w:val="00E2632B"/>
    <w:rsid w:val="00E26D33"/>
    <w:rsid w:val="00E26F47"/>
    <w:rsid w:val="00E27919"/>
    <w:rsid w:val="00E30F5B"/>
    <w:rsid w:val="00E3253D"/>
    <w:rsid w:val="00E32CD5"/>
    <w:rsid w:val="00E34270"/>
    <w:rsid w:val="00E37770"/>
    <w:rsid w:val="00E40249"/>
    <w:rsid w:val="00E4078C"/>
    <w:rsid w:val="00E42B4C"/>
    <w:rsid w:val="00E4303C"/>
    <w:rsid w:val="00E442C3"/>
    <w:rsid w:val="00E45189"/>
    <w:rsid w:val="00E45750"/>
    <w:rsid w:val="00E46E54"/>
    <w:rsid w:val="00E46FB2"/>
    <w:rsid w:val="00E473F8"/>
    <w:rsid w:val="00E51F61"/>
    <w:rsid w:val="00E51F79"/>
    <w:rsid w:val="00E521F5"/>
    <w:rsid w:val="00E529FB"/>
    <w:rsid w:val="00E53B40"/>
    <w:rsid w:val="00E54355"/>
    <w:rsid w:val="00E5576B"/>
    <w:rsid w:val="00E55D92"/>
    <w:rsid w:val="00E661EA"/>
    <w:rsid w:val="00E6678E"/>
    <w:rsid w:val="00E673B7"/>
    <w:rsid w:val="00E677BF"/>
    <w:rsid w:val="00E677FC"/>
    <w:rsid w:val="00E708DE"/>
    <w:rsid w:val="00E70B22"/>
    <w:rsid w:val="00E70E4C"/>
    <w:rsid w:val="00E719AC"/>
    <w:rsid w:val="00E74D09"/>
    <w:rsid w:val="00E75232"/>
    <w:rsid w:val="00E772E3"/>
    <w:rsid w:val="00E803F5"/>
    <w:rsid w:val="00E81A5E"/>
    <w:rsid w:val="00E81E1B"/>
    <w:rsid w:val="00E82951"/>
    <w:rsid w:val="00E843E2"/>
    <w:rsid w:val="00E85E35"/>
    <w:rsid w:val="00E86961"/>
    <w:rsid w:val="00E90ED2"/>
    <w:rsid w:val="00E91461"/>
    <w:rsid w:val="00E9171B"/>
    <w:rsid w:val="00E960DB"/>
    <w:rsid w:val="00E96244"/>
    <w:rsid w:val="00E97527"/>
    <w:rsid w:val="00EA2B0C"/>
    <w:rsid w:val="00EA32D7"/>
    <w:rsid w:val="00EA38F0"/>
    <w:rsid w:val="00EA740D"/>
    <w:rsid w:val="00EA7A5D"/>
    <w:rsid w:val="00EA7CED"/>
    <w:rsid w:val="00EB10FC"/>
    <w:rsid w:val="00EB11FA"/>
    <w:rsid w:val="00EB2C88"/>
    <w:rsid w:val="00EB3869"/>
    <w:rsid w:val="00EB520F"/>
    <w:rsid w:val="00EC0DB3"/>
    <w:rsid w:val="00EC17B9"/>
    <w:rsid w:val="00EC5B40"/>
    <w:rsid w:val="00EC7A12"/>
    <w:rsid w:val="00ED15B0"/>
    <w:rsid w:val="00ED33CE"/>
    <w:rsid w:val="00ED35BE"/>
    <w:rsid w:val="00ED362B"/>
    <w:rsid w:val="00ED442F"/>
    <w:rsid w:val="00ED7458"/>
    <w:rsid w:val="00EE21AA"/>
    <w:rsid w:val="00EE236A"/>
    <w:rsid w:val="00EE3938"/>
    <w:rsid w:val="00EE47FA"/>
    <w:rsid w:val="00EE53D8"/>
    <w:rsid w:val="00EE73B4"/>
    <w:rsid w:val="00EF5429"/>
    <w:rsid w:val="00F01A05"/>
    <w:rsid w:val="00F0251B"/>
    <w:rsid w:val="00F03896"/>
    <w:rsid w:val="00F04898"/>
    <w:rsid w:val="00F11970"/>
    <w:rsid w:val="00F126FE"/>
    <w:rsid w:val="00F12FC1"/>
    <w:rsid w:val="00F1719C"/>
    <w:rsid w:val="00F171BA"/>
    <w:rsid w:val="00F20AE8"/>
    <w:rsid w:val="00F2175B"/>
    <w:rsid w:val="00F21DFC"/>
    <w:rsid w:val="00F236CC"/>
    <w:rsid w:val="00F244BE"/>
    <w:rsid w:val="00F25D73"/>
    <w:rsid w:val="00F274B1"/>
    <w:rsid w:val="00F31704"/>
    <w:rsid w:val="00F32291"/>
    <w:rsid w:val="00F328A2"/>
    <w:rsid w:val="00F334C5"/>
    <w:rsid w:val="00F342E1"/>
    <w:rsid w:val="00F36B5F"/>
    <w:rsid w:val="00F40101"/>
    <w:rsid w:val="00F4151C"/>
    <w:rsid w:val="00F418DC"/>
    <w:rsid w:val="00F45C46"/>
    <w:rsid w:val="00F45CB0"/>
    <w:rsid w:val="00F52BA5"/>
    <w:rsid w:val="00F52D63"/>
    <w:rsid w:val="00F5353C"/>
    <w:rsid w:val="00F5426D"/>
    <w:rsid w:val="00F5547F"/>
    <w:rsid w:val="00F56122"/>
    <w:rsid w:val="00F605D1"/>
    <w:rsid w:val="00F626B6"/>
    <w:rsid w:val="00F6276F"/>
    <w:rsid w:val="00F669F7"/>
    <w:rsid w:val="00F701C8"/>
    <w:rsid w:val="00F71214"/>
    <w:rsid w:val="00F73101"/>
    <w:rsid w:val="00F738C2"/>
    <w:rsid w:val="00F74B8D"/>
    <w:rsid w:val="00F818CF"/>
    <w:rsid w:val="00F81D76"/>
    <w:rsid w:val="00F854A3"/>
    <w:rsid w:val="00F85862"/>
    <w:rsid w:val="00F8768D"/>
    <w:rsid w:val="00F91778"/>
    <w:rsid w:val="00F9211A"/>
    <w:rsid w:val="00F936DC"/>
    <w:rsid w:val="00F96AD4"/>
    <w:rsid w:val="00F96FD7"/>
    <w:rsid w:val="00FA02B1"/>
    <w:rsid w:val="00FA1E7E"/>
    <w:rsid w:val="00FA346C"/>
    <w:rsid w:val="00FA3857"/>
    <w:rsid w:val="00FA5CED"/>
    <w:rsid w:val="00FA68F5"/>
    <w:rsid w:val="00FA6BA8"/>
    <w:rsid w:val="00FA6E18"/>
    <w:rsid w:val="00FA7251"/>
    <w:rsid w:val="00FB064B"/>
    <w:rsid w:val="00FB1F18"/>
    <w:rsid w:val="00FB22C0"/>
    <w:rsid w:val="00FB2BD8"/>
    <w:rsid w:val="00FB2FBF"/>
    <w:rsid w:val="00FB5602"/>
    <w:rsid w:val="00FB63C4"/>
    <w:rsid w:val="00FB6D72"/>
    <w:rsid w:val="00FB6F33"/>
    <w:rsid w:val="00FB7149"/>
    <w:rsid w:val="00FB769B"/>
    <w:rsid w:val="00FB7C4C"/>
    <w:rsid w:val="00FC0AAC"/>
    <w:rsid w:val="00FC1DE0"/>
    <w:rsid w:val="00FC380E"/>
    <w:rsid w:val="00FC3E42"/>
    <w:rsid w:val="00FC54E1"/>
    <w:rsid w:val="00FC5C2B"/>
    <w:rsid w:val="00FC5D1D"/>
    <w:rsid w:val="00FC6E4C"/>
    <w:rsid w:val="00FD3700"/>
    <w:rsid w:val="00FD41EA"/>
    <w:rsid w:val="00FD501F"/>
    <w:rsid w:val="00FD63EB"/>
    <w:rsid w:val="00FE0AB8"/>
    <w:rsid w:val="00FE1D70"/>
    <w:rsid w:val="00FE44FA"/>
    <w:rsid w:val="00FE6F0B"/>
    <w:rsid w:val="00FE7568"/>
    <w:rsid w:val="00FF256E"/>
    <w:rsid w:val="00FF3589"/>
    <w:rsid w:val="00FF5771"/>
    <w:rsid w:val="3ABF73A5"/>
    <w:rsid w:val="3E563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FF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exact"/>
      <w:ind w:firstLine="200" w:firstLineChars="200"/>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link w:val="35"/>
    <w:qFormat/>
    <w:uiPriority w:val="9"/>
    <w:pPr>
      <w:keepNext/>
      <w:pageBreakBefore/>
      <w:spacing w:before="50" w:beforeLines="50" w:after="50" w:afterLines="50"/>
      <w:jc w:val="center"/>
      <w:outlineLvl w:val="0"/>
    </w:pPr>
    <w:rPr>
      <w:rFonts w:eastAsia="黑体"/>
      <w:bCs/>
      <w:iCs/>
      <w:sz w:val="28"/>
      <w:szCs w:val="28"/>
      <w:lang w:val="zh-CN" w:eastAsia="zh-CN"/>
    </w:rPr>
  </w:style>
  <w:style w:type="paragraph" w:styleId="3">
    <w:name w:val="heading 2"/>
    <w:basedOn w:val="1"/>
    <w:next w:val="4"/>
    <w:link w:val="36"/>
    <w:qFormat/>
    <w:uiPriority w:val="9"/>
    <w:pPr>
      <w:keepNext/>
      <w:spacing w:before="50" w:beforeLines="50" w:after="50" w:afterLines="50"/>
      <w:ind w:firstLine="0" w:firstLineChars="0"/>
      <w:outlineLvl w:val="1"/>
    </w:pPr>
    <w:rPr>
      <w:rFonts w:eastAsia="黑体"/>
      <w:bCs/>
      <w:iCs/>
      <w:lang w:val="zh-CN" w:eastAsia="zh-CN"/>
    </w:rPr>
  </w:style>
  <w:style w:type="paragraph" w:styleId="5">
    <w:name w:val="heading 3"/>
    <w:basedOn w:val="1"/>
    <w:next w:val="1"/>
    <w:link w:val="34"/>
    <w:qFormat/>
    <w:uiPriority w:val="9"/>
    <w:pPr>
      <w:keepNext/>
      <w:keepLines/>
      <w:adjustRightInd/>
      <w:spacing w:before="50" w:beforeLines="50" w:after="50" w:afterLines="50"/>
      <w:textAlignment w:val="auto"/>
      <w:outlineLvl w:val="2"/>
    </w:pPr>
    <w:rPr>
      <w:rFonts w:eastAsia="黑体"/>
      <w:bCs/>
      <w:szCs w:val="32"/>
      <w:lang w:val="zh-CN" w:eastAsia="zh-CN"/>
    </w:rPr>
  </w:style>
  <w:style w:type="character" w:default="1" w:styleId="24">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annotation subject"/>
    <w:basedOn w:val="7"/>
    <w:next w:val="7"/>
    <w:semiHidden/>
    <w:uiPriority w:val="0"/>
    <w:rPr>
      <w:b/>
      <w:bCs/>
    </w:rPr>
  </w:style>
  <w:style w:type="paragraph" w:styleId="7">
    <w:name w:val="annotation text"/>
    <w:basedOn w:val="1"/>
    <w:semiHidden/>
    <w:uiPriority w:val="0"/>
    <w:pPr>
      <w:jc w:val="left"/>
    </w:pPr>
  </w:style>
  <w:style w:type="paragraph" w:styleId="8">
    <w:name w:val="Document Map"/>
    <w:basedOn w:val="1"/>
    <w:semiHidden/>
    <w:uiPriority w:val="0"/>
    <w:pPr>
      <w:shd w:val="clear" w:color="auto" w:fill="000080"/>
    </w:pPr>
  </w:style>
  <w:style w:type="paragraph" w:styleId="9">
    <w:name w:val="Body Text"/>
    <w:basedOn w:val="1"/>
    <w:qFormat/>
    <w:uiPriority w:val="0"/>
    <w:rPr>
      <w:rFonts w:eastAsia="长城楷体"/>
      <w:sz w:val="28"/>
      <w:szCs w:val="28"/>
    </w:rPr>
  </w:style>
  <w:style w:type="paragraph" w:styleId="10">
    <w:name w:val="Body Text Indent"/>
    <w:basedOn w:val="1"/>
    <w:uiPriority w:val="0"/>
    <w:pPr>
      <w:ind w:left="425" w:firstLine="425"/>
    </w:pPr>
    <w:rPr>
      <w:rFonts w:eastAsia="长城楷体"/>
    </w:rPr>
  </w:style>
  <w:style w:type="paragraph" w:styleId="11">
    <w:name w:val="toc 3"/>
    <w:basedOn w:val="1"/>
    <w:next w:val="1"/>
    <w:uiPriority w:val="39"/>
    <w:pPr>
      <w:tabs>
        <w:tab w:val="right" w:leader="dot" w:pos="8789"/>
      </w:tabs>
      <w:ind w:left="840" w:leftChars="400"/>
    </w:pPr>
  </w:style>
  <w:style w:type="paragraph" w:styleId="12">
    <w:name w:val="Date"/>
    <w:basedOn w:val="1"/>
    <w:next w:val="1"/>
    <w:link w:val="32"/>
    <w:qFormat/>
    <w:uiPriority w:val="99"/>
    <w:pPr>
      <w:ind w:left="100" w:leftChars="2500"/>
    </w:pPr>
    <w:rPr>
      <w:lang w:val="zh-CN" w:eastAsia="zh-CN"/>
    </w:rPr>
  </w:style>
  <w:style w:type="paragraph" w:styleId="13">
    <w:name w:val="Body Text Indent 2"/>
    <w:basedOn w:val="1"/>
    <w:qFormat/>
    <w:uiPriority w:val="0"/>
    <w:pPr>
      <w:ind w:left="-360" w:firstLine="360"/>
    </w:pPr>
    <w:rPr>
      <w:rFonts w:eastAsia="长城楷体"/>
    </w:rPr>
  </w:style>
  <w:style w:type="paragraph" w:styleId="14">
    <w:name w:val="Balloon Text"/>
    <w:basedOn w:val="1"/>
    <w:link w:val="33"/>
    <w:qFormat/>
    <w:uiPriority w:val="99"/>
    <w:rPr>
      <w:sz w:val="18"/>
      <w:szCs w:val="18"/>
      <w:lang w:val="zh-CN" w:eastAsia="zh-CN"/>
    </w:rPr>
  </w:style>
  <w:style w:type="paragraph" w:styleId="15">
    <w:name w:val="footer"/>
    <w:basedOn w:val="1"/>
    <w:link w:val="38"/>
    <w:qFormat/>
    <w:uiPriority w:val="99"/>
    <w:pPr>
      <w:tabs>
        <w:tab w:val="center" w:pos="4153"/>
        <w:tab w:val="right" w:pos="8306"/>
      </w:tabs>
      <w:jc w:val="left"/>
    </w:pPr>
    <w:rPr>
      <w:sz w:val="18"/>
      <w:szCs w:val="18"/>
      <w:lang w:val="zh-CN" w:eastAsia="zh-CN"/>
    </w:rPr>
  </w:style>
  <w:style w:type="paragraph" w:styleId="16">
    <w:name w:val="header"/>
    <w:basedOn w:val="1"/>
    <w:link w:val="37"/>
    <w:uiPriority w:val="99"/>
    <w:pPr>
      <w:pBdr>
        <w:bottom w:val="single" w:color="auto" w:sz="6" w:space="1"/>
      </w:pBdr>
      <w:tabs>
        <w:tab w:val="center" w:pos="4153"/>
        <w:tab w:val="right" w:pos="8306"/>
      </w:tabs>
      <w:jc w:val="center"/>
    </w:pPr>
    <w:rPr>
      <w:sz w:val="18"/>
      <w:szCs w:val="18"/>
      <w:lang w:val="zh-CN" w:eastAsia="zh-CN"/>
    </w:rPr>
  </w:style>
  <w:style w:type="paragraph" w:styleId="17">
    <w:name w:val="toc 1"/>
    <w:basedOn w:val="1"/>
    <w:next w:val="1"/>
    <w:qFormat/>
    <w:uiPriority w:val="39"/>
    <w:pPr>
      <w:tabs>
        <w:tab w:val="right" w:leader="dot" w:pos="8789"/>
      </w:tabs>
      <w:adjustRightInd/>
      <w:ind w:right="-1"/>
      <w:textAlignment w:val="auto"/>
    </w:pPr>
    <w:rPr>
      <w:bCs/>
    </w:rPr>
  </w:style>
  <w:style w:type="paragraph" w:styleId="18">
    <w:name w:val="Subtitle"/>
    <w:basedOn w:val="1"/>
    <w:next w:val="1"/>
    <w:qFormat/>
    <w:uiPriority w:val="0"/>
    <w:pPr>
      <w:adjustRightInd/>
      <w:spacing w:before="240" w:after="60" w:line="312" w:lineRule="auto"/>
      <w:jc w:val="center"/>
      <w:textAlignment w:val="auto"/>
      <w:outlineLvl w:val="1"/>
    </w:pPr>
    <w:rPr>
      <w:rFonts w:ascii="Cambria" w:hAnsi="Cambria"/>
      <w:b/>
      <w:bCs/>
      <w:kern w:val="28"/>
      <w:sz w:val="32"/>
      <w:szCs w:val="32"/>
    </w:rPr>
  </w:style>
  <w:style w:type="paragraph" w:styleId="19">
    <w:name w:val="Body Text Indent 3"/>
    <w:basedOn w:val="1"/>
    <w:qFormat/>
    <w:uiPriority w:val="0"/>
    <w:pPr>
      <w:ind w:firstLine="425"/>
    </w:pPr>
    <w:rPr>
      <w:rFonts w:eastAsia="长城楷体"/>
    </w:rPr>
  </w:style>
  <w:style w:type="paragraph" w:styleId="20">
    <w:name w:val="toc 2"/>
    <w:basedOn w:val="1"/>
    <w:next w:val="1"/>
    <w:qFormat/>
    <w:uiPriority w:val="39"/>
    <w:pPr>
      <w:tabs>
        <w:tab w:val="right" w:leader="dot" w:pos="8800"/>
      </w:tabs>
      <w:adjustRightInd/>
      <w:ind w:left="210" w:right="-10" w:rightChars="-5"/>
      <w:jc w:val="left"/>
      <w:textAlignment w:val="auto"/>
    </w:pPr>
    <w:rPr>
      <w:rFonts w:cs="Calibri"/>
      <w:szCs w:val="24"/>
      <w:lang w:val="zh-CN"/>
    </w:rPr>
  </w:style>
  <w:style w:type="paragraph" w:styleId="21">
    <w:name w:val="HTML Preformatted"/>
    <w:basedOn w:val="1"/>
    <w:link w:val="4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zh-CN" w:eastAsia="zh-CN"/>
    </w:rPr>
  </w:style>
  <w:style w:type="paragraph" w:styleId="22">
    <w:name w:val="Normal (Web)"/>
    <w:basedOn w:val="1"/>
    <w:unhideWhenUsed/>
    <w:qFormat/>
    <w:uiPriority w:val="99"/>
    <w:pPr>
      <w:widowControl/>
      <w:adjustRightInd/>
      <w:spacing w:before="100" w:beforeAutospacing="1" w:after="100" w:afterAutospacing="1"/>
      <w:jc w:val="left"/>
      <w:textAlignment w:val="auto"/>
    </w:pPr>
    <w:rPr>
      <w:rFonts w:ascii="宋体" w:hAnsi="宋体" w:cs="宋体"/>
      <w:kern w:val="0"/>
      <w:sz w:val="24"/>
      <w:szCs w:val="24"/>
    </w:rPr>
  </w:style>
  <w:style w:type="paragraph" w:styleId="23">
    <w:name w:val="Title"/>
    <w:basedOn w:val="1"/>
    <w:next w:val="1"/>
    <w:link w:val="40"/>
    <w:qFormat/>
    <w:uiPriority w:val="0"/>
    <w:pPr>
      <w:spacing w:before="240" w:after="60"/>
      <w:jc w:val="center"/>
      <w:outlineLvl w:val="0"/>
    </w:pPr>
    <w:rPr>
      <w:rFonts w:ascii="Arial" w:hAnsi="Arial"/>
      <w:b/>
      <w:bCs/>
      <w:sz w:val="32"/>
      <w:szCs w:val="32"/>
      <w:lang w:val="zh-CN" w:eastAsia="zh-CN"/>
    </w:rPr>
  </w:style>
  <w:style w:type="character" w:styleId="25">
    <w:name w:val="Strong"/>
    <w:basedOn w:val="24"/>
    <w:qFormat/>
    <w:uiPriority w:val="22"/>
    <w:rPr>
      <w:b/>
      <w:bCs/>
    </w:rPr>
  </w:style>
  <w:style w:type="character" w:styleId="26">
    <w:name w:val="page number"/>
    <w:uiPriority w:val="0"/>
    <w:rPr>
      <w:rFonts w:ascii="宋体" w:hAnsi="宋体" w:eastAsia="宋体"/>
    </w:rPr>
  </w:style>
  <w:style w:type="character" w:styleId="27">
    <w:name w:val="FollowedHyperlink"/>
    <w:unhideWhenUsed/>
    <w:qFormat/>
    <w:uiPriority w:val="99"/>
    <w:rPr>
      <w:color w:val="800080"/>
      <w:u w:val="single"/>
    </w:rPr>
  </w:style>
  <w:style w:type="character" w:styleId="28">
    <w:name w:val="Hyperlink"/>
    <w:unhideWhenUsed/>
    <w:qFormat/>
    <w:uiPriority w:val="99"/>
    <w:rPr>
      <w:color w:val="0000FF"/>
      <w:u w:val="single"/>
    </w:rPr>
  </w:style>
  <w:style w:type="character" w:styleId="29">
    <w:name w:val="annotation reference"/>
    <w:semiHidden/>
    <w:uiPriority w:val="0"/>
    <w:rPr>
      <w:sz w:val="21"/>
      <w:szCs w:val="21"/>
    </w:rPr>
  </w:style>
  <w:style w:type="table" w:styleId="31">
    <w:name w:val="Table Grid"/>
    <w:basedOn w:val="30"/>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日期 字符"/>
    <w:link w:val="12"/>
    <w:uiPriority w:val="99"/>
    <w:rPr>
      <w:kern w:val="2"/>
      <w:sz w:val="21"/>
      <w:szCs w:val="21"/>
    </w:rPr>
  </w:style>
  <w:style w:type="character" w:customStyle="1" w:styleId="33">
    <w:name w:val="批注框文本 字符"/>
    <w:link w:val="14"/>
    <w:qFormat/>
    <w:uiPriority w:val="99"/>
    <w:rPr>
      <w:kern w:val="2"/>
      <w:sz w:val="18"/>
      <w:szCs w:val="18"/>
    </w:rPr>
  </w:style>
  <w:style w:type="character" w:customStyle="1" w:styleId="34">
    <w:name w:val="标题 3 字符"/>
    <w:link w:val="5"/>
    <w:uiPriority w:val="9"/>
    <w:rPr>
      <w:rFonts w:eastAsia="黑体"/>
      <w:bCs/>
      <w:kern w:val="2"/>
      <w:sz w:val="21"/>
      <w:szCs w:val="32"/>
      <w:lang w:val="zh-CN" w:eastAsia="zh-CN"/>
    </w:rPr>
  </w:style>
  <w:style w:type="character" w:customStyle="1" w:styleId="35">
    <w:name w:val="标题 1 字符"/>
    <w:link w:val="2"/>
    <w:uiPriority w:val="9"/>
    <w:rPr>
      <w:rFonts w:eastAsia="黑体"/>
      <w:bCs/>
      <w:iCs/>
      <w:kern w:val="2"/>
      <w:sz w:val="28"/>
      <w:szCs w:val="28"/>
      <w:lang w:val="zh-CN" w:eastAsia="zh-CN"/>
    </w:rPr>
  </w:style>
  <w:style w:type="character" w:customStyle="1" w:styleId="36">
    <w:name w:val="标题 2 字符"/>
    <w:link w:val="3"/>
    <w:qFormat/>
    <w:uiPriority w:val="9"/>
    <w:rPr>
      <w:rFonts w:eastAsia="黑体"/>
      <w:bCs/>
      <w:iCs/>
      <w:kern w:val="2"/>
      <w:sz w:val="21"/>
      <w:szCs w:val="21"/>
      <w:lang w:val="zh-CN" w:eastAsia="zh-CN"/>
    </w:rPr>
  </w:style>
  <w:style w:type="character" w:customStyle="1" w:styleId="37">
    <w:name w:val="页眉 字符"/>
    <w:link w:val="16"/>
    <w:uiPriority w:val="99"/>
    <w:rPr>
      <w:kern w:val="2"/>
      <w:sz w:val="18"/>
      <w:szCs w:val="18"/>
    </w:rPr>
  </w:style>
  <w:style w:type="character" w:customStyle="1" w:styleId="38">
    <w:name w:val="页脚 字符"/>
    <w:link w:val="15"/>
    <w:uiPriority w:val="99"/>
    <w:rPr>
      <w:kern w:val="2"/>
      <w:sz w:val="18"/>
      <w:szCs w:val="18"/>
    </w:rPr>
  </w:style>
  <w:style w:type="paragraph" w:styleId="39">
    <w:name w:val="List Paragraph"/>
    <w:basedOn w:val="1"/>
    <w:qFormat/>
    <w:uiPriority w:val="34"/>
    <w:pPr>
      <w:adjustRightInd/>
      <w:ind w:firstLine="420"/>
      <w:textAlignment w:val="auto"/>
    </w:pPr>
    <w:rPr>
      <w:rFonts w:ascii="Arial" w:hAnsi="Arial" w:eastAsia="黑体"/>
      <w:szCs w:val="22"/>
    </w:rPr>
  </w:style>
  <w:style w:type="character" w:customStyle="1" w:styleId="40">
    <w:name w:val="标题 字符"/>
    <w:link w:val="23"/>
    <w:uiPriority w:val="0"/>
    <w:rPr>
      <w:rFonts w:ascii="Arial" w:hAnsi="Arial" w:cs="Times New Roman"/>
      <w:b/>
      <w:bCs/>
      <w:kern w:val="2"/>
      <w:sz w:val="32"/>
      <w:szCs w:val="32"/>
    </w:rPr>
  </w:style>
  <w:style w:type="paragraph" w:customStyle="1" w:styleId="41">
    <w:name w:val="TOC Heading"/>
    <w:basedOn w:val="2"/>
    <w:next w:val="1"/>
    <w:qFormat/>
    <w:uiPriority w:val="39"/>
    <w:pPr>
      <w:keepLines/>
      <w:widowControl/>
      <w:adjustRightInd/>
      <w:spacing w:before="480" w:line="276" w:lineRule="auto"/>
      <w:jc w:val="left"/>
      <w:textAlignment w:val="auto"/>
      <w:outlineLvl w:val="9"/>
    </w:pPr>
    <w:rPr>
      <w:rFonts w:ascii="Cambria" w:hAnsi="Cambria" w:eastAsia="宋体"/>
      <w:i/>
      <w:iCs w:val="0"/>
      <w:color w:val="365F91"/>
      <w:kern w:val="0"/>
    </w:rPr>
  </w:style>
  <w:style w:type="character" w:customStyle="1" w:styleId="42">
    <w:name w:val="HTML 预设格式 字符"/>
    <w:link w:val="21"/>
    <w:uiPriority w:val="99"/>
    <w:rPr>
      <w:rFonts w:ascii="宋体" w:hAnsi="宋体" w:cs="宋体"/>
      <w:sz w:val="24"/>
      <w:szCs w:val="24"/>
    </w:rPr>
  </w:style>
  <w:style w:type="paragraph" w:styleId="43">
    <w:name w:val="No Spacing"/>
    <w:qFormat/>
    <w:uiPriority w:val="1"/>
    <w:pPr>
      <w:widowControl w:val="0"/>
      <w:adjustRightInd w:val="0"/>
      <w:spacing w:line="360" w:lineRule="exact"/>
      <w:jc w:val="both"/>
      <w:textAlignment w:val="baseline"/>
    </w:pPr>
    <w:rPr>
      <w:rFonts w:ascii="Times New Roman" w:hAnsi="Times New Roman" w:eastAsia="宋体" w:cs="Times New Roman"/>
      <w:kern w:val="2"/>
      <w:sz w:val="21"/>
      <w:szCs w:val="21"/>
      <w:lang w:val="en-US" w:eastAsia="zh-CN" w:bidi="ar-SA"/>
    </w:rPr>
  </w:style>
  <w:style w:type="paragraph" w:customStyle="1" w:styleId="44">
    <w:name w:val="md-focus-p"/>
    <w:basedOn w:val="1"/>
    <w:uiPriority w:val="0"/>
    <w:pPr>
      <w:widowControl/>
      <w:adjustRightInd/>
      <w:spacing w:before="100" w:beforeAutospacing="1" w:after="100" w:afterAutospacing="1" w:line="240" w:lineRule="auto"/>
      <w:ind w:firstLine="0" w:firstLineChars="0"/>
      <w:jc w:val="left"/>
      <w:textAlignment w:val="auto"/>
    </w:pPr>
    <w:rPr>
      <w:rFonts w:ascii="宋体" w:hAnsi="宋体" w:cs="宋体"/>
      <w:kern w:val="0"/>
      <w:sz w:val="24"/>
      <w:szCs w:val="24"/>
    </w:rPr>
  </w:style>
  <w:style w:type="character" w:customStyle="1" w:styleId="45">
    <w:name w:val="md-line"/>
    <w:basedOn w:val="24"/>
    <w:uiPriority w:val="0"/>
  </w:style>
  <w:style w:type="character" w:customStyle="1" w:styleId="46">
    <w:name w:val="md-expand"/>
    <w:basedOn w:val="24"/>
    <w:uiPriority w:val="0"/>
  </w:style>
  <w:style w:type="character" w:styleId="47">
    <w:name w:val="Placeholder Text"/>
    <w:basedOn w:val="24"/>
    <w:semiHidden/>
    <w:uiPriority w:val="99"/>
    <w:rPr>
      <w:color w:val="808080"/>
    </w:rPr>
  </w:style>
  <w:style w:type="paragraph" w:customStyle="1" w:styleId="48">
    <w:name w:val="First Paragraph"/>
    <w:basedOn w:val="9"/>
    <w:next w:val="9"/>
    <w:qFormat/>
    <w:uiPriority w:val="0"/>
    <w:pPr>
      <w:widowControl/>
      <w:adjustRightInd/>
      <w:spacing w:before="180" w:after="180" w:line="240" w:lineRule="auto"/>
      <w:ind w:firstLine="0" w:firstLineChars="0"/>
      <w:jc w:val="left"/>
      <w:textAlignment w:val="auto"/>
    </w:pPr>
    <w:rPr>
      <w:rFonts w:asciiTheme="minorHAnsi" w:hAnsiTheme="minorHAnsi" w:eastAsiaTheme="minorEastAsia" w:cstheme="minorBidi"/>
      <w:kern w:val="0"/>
      <w:sz w:val="24"/>
      <w:szCs w:val="24"/>
      <w:lang w:eastAsia="en-US"/>
    </w:rPr>
  </w:style>
  <w:style w:type="paragraph" w:customStyle="1" w:styleId="49">
    <w:name w:val="表格图片标题"/>
    <w:link w:val="50"/>
    <w:qFormat/>
    <w:uiPriority w:val="0"/>
    <w:pPr>
      <w:spacing w:line="360" w:lineRule="exact"/>
      <w:ind w:left="420"/>
      <w:jc w:val="center"/>
    </w:pPr>
    <w:rPr>
      <w:rFonts w:ascii="Times New Roman" w:hAnsi="Times New Roman" w:eastAsia="黑体" w:cs="Times New Roman"/>
      <w:kern w:val="2"/>
      <w:sz w:val="21"/>
      <w:szCs w:val="21"/>
      <w:lang w:val="en-US" w:eastAsia="zh-CN" w:bidi="ar-SA"/>
    </w:rPr>
  </w:style>
  <w:style w:type="character" w:customStyle="1" w:styleId="50">
    <w:name w:val="表格图片标题 字符"/>
    <w:basedOn w:val="24"/>
    <w:link w:val="49"/>
    <w:uiPriority w:val="0"/>
    <w:rPr>
      <w:rFonts w:eastAsia="黑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66EC8E-4393-4800-B212-EE803E87F335}">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12</Pages>
  <Words>696</Words>
  <Characters>3970</Characters>
  <Lines>33</Lines>
  <Paragraphs>9</Paragraphs>
  <TotalTime>2311</TotalTime>
  <ScaleCrop>false</ScaleCrop>
  <LinksUpToDate>false</LinksUpToDate>
  <CharactersWithSpaces>4657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2018-04-20T13:22:00Z</dcterms:created>
  <dc:creator>实践教学科</dc:creator>
  <cp:lastModifiedBy>admin</cp:lastModifiedBy>
  <cp:lastPrinted>2018-03-19T08:30:00Z</cp:lastPrinted>
  <dcterms:modified xsi:type="dcterms:W3CDTF">2018-05-30T06:01:42Z</dcterms:modified>
  <dc:title>本科生毕业设计论文内芯格式</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