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irjoittaja"/>
        <w:spacing w:before="360" w:after="0"/>
        <w:rPr/>
      </w:pPr>
      <w:r>
        <w:rPr/>
        <w:t>Matias Ruonala, Miro Hintikka, Ville schulz, Joel Simola</w:t>
      </w:r>
    </w:p>
    <w:p>
      <w:pPr>
        <w:pStyle w:val="Opinnytetynotsikko"/>
        <w:rPr/>
      </w:pPr>
      <w:r>
        <w:rPr/>
        <w:t>Tietoturva web-sovelluksissa</w:t>
        <w:tab/>
      </w:r>
    </w:p>
    <w:p>
      <w:pPr>
        <w:pStyle w:val="Kansilehdentiedot"/>
        <w:spacing w:before="1644" w:after="0"/>
        <w:rPr/>
      </w:pPr>
      <w:r>
        <w:rPr/>
        <w:t>Metropolia Ammattikorkeakoulu</w:t>
      </w:r>
    </w:p>
    <w:p>
      <w:pPr>
        <w:pStyle w:val="Kansilehdentiedot"/>
        <w:rPr/>
      </w:pPr>
      <w:r>
        <w:rPr/>
        <w:t>Alaantutustumistehtävä</w:t>
      </w:r>
    </w:p>
    <w:p>
      <w:pPr>
        <w:pStyle w:val="Kansilehdentiedot"/>
        <w:rPr/>
      </w:pPr>
      <w:r>
        <w:rPr/>
        <w:t>Raportti</w:t>
      </w:r>
    </w:p>
    <w:p>
      <w:pPr>
        <w:sectPr>
          <w:headerReference w:type="default" r:id="rId2"/>
          <w:type w:val="nextPage"/>
          <w:pgSz w:w="11906" w:h="16838"/>
          <w:pgMar w:left="2268" w:right="1134" w:gutter="0" w:header="675" w:top="7938" w:footer="0" w:bottom="1701"/>
          <w:pgNumType w:fmt="decimal"/>
          <w:formProt w:val="false"/>
          <w:textDirection w:val="lrTb"/>
          <w:docGrid w:type="default" w:linePitch="360" w:charSpace="0"/>
        </w:sectPr>
        <w:pStyle w:val="Kansilehdentiedot"/>
        <w:rPr/>
      </w:pPr>
      <w:r>
        <w:rPr/>
        <w:t>21.9.2023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2268" w:right="567" w:gutter="0" w:header="567" w:top="624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isllysluettelonotsikko1"/>
        <w:rPr/>
      </w:pPr>
      <w:r>
        <w:rPr/>
        <w:t>Sisällys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isllysluettelootsikko"/>
            <w:rPr/>
          </w:pPr>
          <w:r>
            <w:rPr/>
            <w:t>Sisällysluettelo</w:t>
          </w:r>
        </w:p>
        <w:p>
          <w:pPr>
            <w:pStyle w:val="Sisllysluetteloalaluvunotsikko"/>
            <w:tabs>
              <w:tab w:val="clear" w:pos="964"/>
              <w:tab w:val="clear" w:pos="8494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867_1107949138">
            <w:r>
              <w:rPr>
                <w:rStyle w:val="IndexLink"/>
              </w:rPr>
              <w:t>1 Johdanto</w:t>
              <w:tab/>
              <w:t>1</w:t>
            </w:r>
          </w:hyperlink>
        </w:p>
        <w:p>
          <w:pPr>
            <w:pStyle w:val="Sisllysluetteloalaluvunotsikko"/>
            <w:tabs>
              <w:tab w:val="clear" w:pos="964"/>
              <w:tab w:val="clear" w:pos="8494"/>
              <w:tab w:val="right" w:pos="9071" w:leader="dot"/>
            </w:tabs>
            <w:rPr/>
          </w:pPr>
          <w:hyperlink w:anchor="__RefHeading___Toc869_1107949138">
            <w:r>
              <w:rPr>
                <w:rStyle w:val="IndexLink"/>
              </w:rPr>
              <w:t>2 Web sovellus ympäristönä</w:t>
              <w:tab/>
              <w:t>1</w:t>
            </w:r>
          </w:hyperlink>
        </w:p>
        <w:p>
          <w:pPr>
            <w:pStyle w:val="Sisllysluetteloalaluvunalaotsikko"/>
            <w:tabs>
              <w:tab w:val="clear" w:pos="1701"/>
              <w:tab w:val="clear" w:pos="8494"/>
              <w:tab w:val="right" w:pos="9071" w:leader="dot"/>
            </w:tabs>
            <w:rPr/>
          </w:pPr>
          <w:hyperlink w:anchor="__RefHeading___Toc871_1107949138">
            <w:r>
              <w:rPr>
                <w:rStyle w:val="IndexLink"/>
              </w:rPr>
              <w:t>2.1 Mikä on web-sovellus?</w:t>
              <w:tab/>
              <w:t>1</w:t>
            </w:r>
          </w:hyperlink>
        </w:p>
        <w:p>
          <w:pPr>
            <w:pStyle w:val="Sisllysluetteloalaluvunalaotsikko"/>
            <w:tabs>
              <w:tab w:val="clear" w:pos="1701"/>
              <w:tab w:val="clear" w:pos="8494"/>
              <w:tab w:val="right" w:pos="9071" w:leader="dot"/>
            </w:tabs>
            <w:rPr/>
          </w:pPr>
          <w:hyperlink w:anchor="__RefHeading___Toc873_1107949138">
            <w:r>
              <w:rPr>
                <w:rStyle w:val="IndexLink"/>
              </w:rPr>
              <w:t>2.2 Web-sovelluksen hyödyt ja haitat</w:t>
              <w:tab/>
              <w:t>2</w:t>
            </w:r>
          </w:hyperlink>
        </w:p>
        <w:p>
          <w:pPr>
            <w:pStyle w:val="Sisllysluetteloalaluvunotsikko"/>
            <w:tabs>
              <w:tab w:val="clear" w:pos="964"/>
              <w:tab w:val="clear" w:pos="8494"/>
              <w:tab w:val="right" w:pos="9071" w:leader="dot"/>
            </w:tabs>
            <w:rPr/>
          </w:pPr>
          <w:hyperlink w:anchor="__RefHeading___Toc907_1107949138">
            <w:r>
              <w:rPr>
                <w:rStyle w:val="IndexLink"/>
              </w:rPr>
              <w:t>Lähteet</w:t>
              <w:tab/>
              <w:t>3</w:t>
            </w:r>
          </w:hyperlink>
        </w:p>
        <w:p>
          <w:pPr>
            <w:pStyle w:val="Sisllysluetteloalaluvunalaotsikko"/>
            <w:tabs>
              <w:tab w:val="clear" w:pos="1701"/>
              <w:tab w:val="clear" w:pos="8494"/>
              <w:tab w:val="right" w:pos="9071" w:leader="dot"/>
            </w:tabs>
            <w:rPr/>
          </w:pPr>
          <w:hyperlink w:anchor="__RefHeading___Toc909_1107949138">
            <w:r>
              <w:rPr>
                <w:rStyle w:val="IndexLink"/>
              </w:rPr>
              <w:t>Liitteen otsikko</w:t>
              <w:tab/>
              <w:t>1</w:t>
            </w:r>
          </w:hyperlink>
        </w:p>
        <w:p>
          <w:pPr>
            <w:pStyle w:val="Sisllysluetteloalaluvunalaotsikko"/>
            <w:tabs>
              <w:tab w:val="clear" w:pos="1701"/>
              <w:tab w:val="clear" w:pos="8494"/>
              <w:tab w:val="right" w:pos="9071" w:leader="dot"/>
            </w:tabs>
            <w:rPr/>
          </w:pPr>
          <w:hyperlink w:anchor="__RefHeading___Toc911_1107949138">
            <w:r>
              <w:rPr>
                <w:rStyle w:val="IndexLink"/>
              </w:rPr>
              <w:t>Liitteen otsikko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eastAsia="Arial" w:cs="Arial"/>
          <w:highlight w:val="none"/>
          <w:shd w:fill="FFFF00" w:val="clear"/>
          <w:lang w:eastAsia="en-US"/>
        </w:rPr>
      </w:pPr>
      <w:r>
        <w:rPr>
          <w:rFonts w:eastAsia="Arial" w:cs="Arial"/>
          <w:shd w:fill="FFFF00" w:val="clear"/>
          <w:lang w:eastAsia="en-US"/>
        </w:rPr>
        <w:t>Liitteet</w:t>
      </w:r>
    </w:p>
    <w:p>
      <w:pPr>
        <w:pStyle w:val="Normal"/>
        <w:rPr>
          <w:rFonts w:eastAsia="Arial" w:cs="Arial"/>
          <w:highlight w:val="none"/>
          <w:shd w:fill="FFFF00" w:val="clear"/>
          <w:lang w:eastAsia="en-US"/>
        </w:rPr>
      </w:pPr>
      <w:r>
        <w:rPr>
          <w:rFonts w:eastAsia="Arial" w:cs="Arial"/>
          <w:shd w:fill="FFFF00" w:val="clear"/>
          <w:lang w:eastAsia="en-US"/>
        </w:rPr>
        <w:t xml:space="preserve">Liite 1: </w:t>
      </w:r>
      <w:r>
        <w:rPr>
          <w:rFonts w:eastAsia="Arial" w:cs="Arial"/>
          <w:shd w:fill="FFFF00" w:val="clear"/>
          <w:lang w:eastAsia="en-US"/>
        </w:rPr>
        <w:t>Kirjoita manuaalisesti</w:t>
      </w:r>
    </w:p>
    <w:p>
      <w:pPr>
        <w:pStyle w:val="Normal"/>
        <w:rPr>
          <w:rFonts w:eastAsia="Arial" w:cs="Arial"/>
          <w:highlight w:val="none"/>
          <w:shd w:fill="FFFF00" w:val="clear"/>
          <w:lang w:eastAsia="en-US"/>
        </w:rPr>
      </w:pPr>
      <w:r>
        <w:rPr>
          <w:rFonts w:eastAsia="Arial" w:cs="Arial"/>
          <w:shd w:fill="FFFF00" w:val="clear"/>
          <w:lang w:eastAsia="en-US"/>
        </w:rPr>
        <w:t>Liite 2: Liitteen nimi</w:t>
      </w:r>
    </w:p>
    <w:p>
      <w:pPr>
        <w:pStyle w:val="Normal"/>
        <w:rPr>
          <w:rFonts w:eastAsia="Arial" w:cs="Arial"/>
          <w:sz w:val="22"/>
          <w:szCs w:val="22"/>
          <w:lang w:eastAsia="en-US"/>
        </w:rPr>
      </w:pPr>
      <w:r>
        <w:rPr>
          <w:rFonts w:eastAsia="Arial" w:cs="Arial"/>
          <w:sz w:val="22"/>
          <w:szCs w:val="22"/>
          <w:lang w:eastAsia="en-US"/>
        </w:rPr>
      </w:r>
    </w:p>
    <w:p>
      <w:pPr>
        <w:sectPr>
          <w:type w:val="continuous"/>
          <w:pgSz w:w="11906" w:h="16838"/>
          <w:pgMar w:left="2268" w:right="567" w:gutter="0" w:header="567" w:top="624" w:footer="0" w:bottom="1134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2"/>
        </w:numPr>
        <w:rPr/>
      </w:pPr>
      <w:bookmarkStart w:id="0" w:name="__RefHeading___Toc867_1107949138"/>
      <w:bookmarkStart w:id="1" w:name="_Toc68862316"/>
      <w:bookmarkEnd w:id="0"/>
      <w:r>
        <w:rPr/>
        <w:t>Johdanto</w:t>
      </w:r>
      <w:bookmarkEnd w:id="1"/>
    </w:p>
    <w:p>
      <w:pPr>
        <w:pStyle w:val="Leipteksti1"/>
        <w:rPr/>
      </w:pPr>
      <w:r>
        <w:rPr/>
        <w:t>Tässä raportissa käsittelemme web-sovellusten tietoturvaa. Toinen kappale esittelee mikä web-sovellus on, miten se on pääpiirteissään rakennettu, ja mitä hyötyjä ja haittoja web-sovelluksella on natiivi</w:t>
      </w:r>
      <w:r>
        <w:rPr/>
        <w:t>in mobiili</w:t>
      </w:r>
      <w:r>
        <w:rPr/>
        <w:t xml:space="preserve">sovellukseen tai </w:t>
      </w:r>
      <w:r>
        <w:rPr/>
        <w:t>työpöytäsovellukseen</w:t>
      </w:r>
      <w:r>
        <w:rPr/>
        <w:t xml:space="preserve"> verrattuna. Toinen luku kuvailee ylesimpiä web-sovelluksiin kohdistuvia tietoturvauhkia ja miten niitä tulee huomioida sovellusta kehittäessä. Kolmannessa luvussa</w:t>
      </w:r>
      <w:r>
        <w:rPr>
          <w:rFonts w:eastAsia="Arial" w:cs="Arial"/>
          <w:shd w:fill="FFFF00" w:val="clear"/>
        </w:rPr>
        <w:t xml:space="preserve"> …. LUKU KESKEN, MIHIN TULEE TIETOTURVA KÄYTTÄJÄN NÄKÖKULMASTA</w:t>
      </w:r>
    </w:p>
    <w:p>
      <w:pPr>
        <w:pStyle w:val="Heading1"/>
        <w:numPr>
          <w:ilvl w:val="0"/>
          <w:numId w:val="2"/>
        </w:numPr>
        <w:rPr/>
      </w:pPr>
      <w:bookmarkStart w:id="2" w:name="__RefHeading___Toc869_1107949138"/>
      <w:bookmarkEnd w:id="2"/>
      <w:r>
        <w:rPr/>
        <w:t>Web sovellus ympäristönä</w:t>
      </w:r>
    </w:p>
    <w:p>
      <w:pPr>
        <w:pStyle w:val="Heading2"/>
        <w:keepNext w:val="true"/>
        <w:keepLines/>
        <w:numPr>
          <w:ilvl w:val="1"/>
          <w:numId w:val="2"/>
        </w:numPr>
        <w:spacing w:lineRule="auto" w:line="240" w:before="480" w:after="480"/>
        <w:ind w:left="578" w:right="0" w:hanging="578"/>
        <w:rPr/>
      </w:pPr>
      <w:bookmarkStart w:id="3" w:name="__RefHeading___Toc871_1107949138"/>
      <w:bookmarkEnd w:id="3"/>
      <w:r>
        <w:rPr/>
        <w:t>Mikä on web-sovellus?</w:t>
      </w:r>
    </w:p>
    <w:p>
      <w:pPr>
        <w:pStyle w:val="Leipteksti1"/>
        <w:rPr/>
      </w:pPr>
      <w:r>
        <w:rPr/>
        <w:t>Web-sovellus on verkkopalvelimella suoritettava ohjelmisto, jota käyttäjä ohjaa verkkoselaime</w:t>
      </w:r>
      <w:r>
        <w:rPr/>
        <w:t>llaan</w:t>
      </w:r>
      <w:r>
        <w:rPr/>
        <w:t xml:space="preserve"> </w:t>
      </w:r>
      <w:r>
        <w:rPr>
          <w:shd w:fill="00A933" w:val="clear"/>
        </w:rPr>
        <w:t>[1]</w:t>
      </w:r>
      <w:r>
        <w:rPr/>
        <w:t>.</w:t>
      </w:r>
      <w:r>
        <w:rPr/>
        <w:t xml:space="preserve"> Sovelluksen käyttäjälle näkyvä osa, ns. frontend, on siis verkkosivu, </w:t>
      </w:r>
      <w:r>
        <w:rPr>
          <w:shd w:fill="FFFF00" w:val="clear"/>
        </w:rPr>
        <w:t>joka on yleensä kirjoitettu HTML5:llä, Javascriptillä ja CSS:llä.</w:t>
      </w:r>
      <w:r>
        <w:rPr/>
        <w:t xml:space="preserve"> Frontend vastaanottaa käyttäjän syötteen, ja näyttää käyttäjälle halutun sisällön. Palvelinpuoli eli backend huolehtii asiakaspyyntöjen käsittelystä, laskennasta sekä tiedonhallinnasta ja tallentamisesta. </w:t>
      </w:r>
      <w:r>
        <w:rPr>
          <w:shd w:fill="FFFF00" w:val="clear"/>
        </w:rPr>
        <w:t xml:space="preserve">Backendin toimintalogiikka voidaan kirjoittaa esimerkiksi Pythonilla, Javalla tai Rubylla </w:t>
      </w:r>
      <w:r>
        <w:rPr>
          <w:shd w:fill="00A933" w:val="clear"/>
        </w:rPr>
        <w:t>[</w:t>
      </w:r>
      <w:r>
        <w:rPr>
          <w:shd w:fill="00A933" w:val="clear"/>
        </w:rPr>
        <w:t>2]</w:t>
      </w:r>
      <w:r>
        <w:rPr>
          <w:shd w:fill="auto" w:val="clear"/>
        </w:rPr>
        <w:t xml:space="preserve">.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REF Ref_Kuva0_label_and_number \h 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Kuva 1</w:t>
      </w:r>
      <w:r>
        <w:rPr>
          <w:shd w:fill="auto" w:val="clear"/>
        </w:rPr>
        <w:fldChar w:fldCharType="end"/>
      </w:r>
      <w:r>
        <w:rPr/>
        <w:t xml:space="preserve"> esittelee web-sovelluksen rakenteen </w:t>
      </w:r>
      <w:r>
        <w:rPr/>
        <w:t>karkeasti</w:t>
      </w:r>
      <w:r>
        <w:rPr/>
        <w:t>.</w:t>
      </w:r>
    </w:p>
    <w:p>
      <w:pPr>
        <w:pStyle w:val="Heading2"/>
        <w:numPr>
          <w:ilvl w:val="1"/>
          <w:numId w:val="2"/>
        </w:numPr>
        <w:ind w:left="578" w:right="0" w:hanging="578"/>
        <w:rPr/>
      </w:pPr>
      <w:bookmarkStart w:id="4" w:name="__RefHeading___Toc873_1107949138"/>
      <w:bookmarkStart w:id="5" w:name="_Toc68862318"/>
      <w:bookmarkEnd w:id="4"/>
      <w:r>
        <w:rPr/>
        <w:t>W</w:t>
      </w:r>
      <w:bookmarkEnd w:id="5"/>
      <w:r>
        <w:rPr/>
        <w:t>eb-sovelluksen hyödyt ja haitat</w:t>
      </w:r>
    </w:p>
    <w:p>
      <w:pPr>
        <w:pStyle w:val="Leipteksti1"/>
        <w:rPr/>
      </w:pPr>
      <w:r>
        <w:rPr/>
        <w:t xml:space="preserve">Koska web-sovellusta voi käyttää internet-selaimella, web-sovellus ei ole laitteistoriippuvainen. Toisin sanoen riittää, että ohjelmistokehittäjä suunnittelee yhden ohjelmiston ja käyttöliittymän, mitä voi käyttää millä tahansa laitteella </w:t>
      </w:r>
      <w:r>
        <w:rPr/>
        <w:t>ja käyttöjärjestelmällä</w:t>
      </w:r>
      <w:r>
        <w:rPr/>
        <w:t xml:space="preserve"> jossa on </w:t>
      </w:r>
      <w:r>
        <w:rPr/>
        <w:t xml:space="preserve">asennettuna </w:t>
      </w:r>
      <w:r>
        <w:rPr/>
        <w:t xml:space="preserve">moderni verkkoselain </w:t>
      </w:r>
      <w:r>
        <w:rPr>
          <w:shd w:fill="00A933" w:val="clear"/>
        </w:rPr>
        <w:t>[</w:t>
      </w:r>
      <w:r>
        <w:rPr>
          <w:shd w:fill="00A933" w:val="clear"/>
        </w:rPr>
        <w:t>3</w:t>
      </w:r>
      <w:r>
        <w:rPr>
          <w:shd w:fill="00A933" w:val="clear"/>
        </w:rPr>
        <w:t>]</w:t>
      </w:r>
      <w:r>
        <w:rPr/>
        <w:t xml:space="preserve">. </w:t>
      </w:r>
      <w:r>
        <w:rPr/>
        <w:t>Web-s</w:t>
      </w:r>
      <w:r>
        <w:rPr/>
        <w:t xml:space="preserve">ovelluksen tuotantokustannukset ovat matalammat, kuin esimerkiksi natiivisovellusten, jotka räätälöidään joka alustalle erikseen </w:t>
      </w:r>
      <w:r>
        <w:rPr>
          <w:shd w:fill="00A933" w:val="clear"/>
        </w:rPr>
        <w:t>[4]</w:t>
      </w:r>
      <w:r>
        <w:rPr/>
        <w:t>.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3">
                <wp:simplePos x="0" y="0"/>
                <wp:positionH relativeFrom="column">
                  <wp:posOffset>-60325</wp:posOffset>
                </wp:positionH>
                <wp:positionV relativeFrom="paragraph">
                  <wp:posOffset>-150495</wp:posOffset>
                </wp:positionV>
                <wp:extent cx="5400040" cy="345122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451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1"/>
                              <w:spacing w:lineRule="auto" w:line="240" w:before="360" w:after="600"/>
                              <w:rPr/>
                            </w:pPr>
                            <w:bookmarkStart w:id="6" w:name="Ref_Kuva0_label_and_number"/>
                            <w:r>
                              <w:rPr/>
                              <w:t xml:space="preserve">Kuva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Kuva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bookmarkEnd w:id="6"/>
                            <w:r>
                              <w:rPr/>
                              <w:t xml:space="preserve">. </w:t>
                            </w:r>
                            <w:r>
                              <w:rPr/>
                              <w:t>Web-sovelluksen rakenne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5.2pt;height:271.75pt;mso-wrap-distance-left:5.7pt;mso-wrap-distance-right:5.7pt;mso-wrap-distance-top:5.7pt;mso-wrap-distance-bottom:5.7pt;margin-top:-11.85pt;mso-position-vertical-relative:text;margin-left:-4.7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Caption1"/>
                        <w:spacing w:lineRule="auto" w:line="240" w:before="360" w:after="600"/>
                        <w:rPr/>
                      </w:pPr>
                      <w:bookmarkStart w:id="7" w:name="Ref_Kuva0_label_and_number"/>
                      <w:r>
                        <w:rPr/>
                        <w:t xml:space="preserve">Kuva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Kuva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bookmarkEnd w:id="7"/>
                      <w:r>
                        <w:rPr/>
                        <w:t xml:space="preserve">. </w:t>
                      </w:r>
                      <w:r>
                        <w:rPr/>
                        <w:t>Web-sovelluksen rakenne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eipteksti1"/>
        <w:rPr/>
      </w:pPr>
      <w:r>
        <w:rPr/>
        <w:t xml:space="preserve">Työpöytäsovellukseen verrattuna web-sovelluksen suorituskyky on heikompi eikä sen käyttöliittymän ulkoasu ei ole yhtä hienostunut. Tämä </w:t>
      </w:r>
      <w:r>
        <w:rPr/>
        <w:t>j</w:t>
      </w:r>
      <w:r>
        <w:rPr/>
        <w:t xml:space="preserve">ohtuu </w:t>
      </w:r>
      <w:r>
        <w:rPr/>
        <w:t xml:space="preserve">paitsi </w:t>
      </w:r>
      <w:r>
        <w:rPr/>
        <w:t xml:space="preserve">siitä, että </w:t>
      </w:r>
      <w:r>
        <w:rPr/>
        <w:t xml:space="preserve">tietyt elementit voivat näkyä eri selaimissa eri tavoin, web-käyttöliittymän elementtien sijoittelua ei myöskään voi määritellä absoluuttisesti. Toisaalta web-käyttöliittymä voi olla selainympäristöön tottuneelle käyttäjälle intuitiivisempaa kuin työpöytäsovelluksen käyttäminen. Websovellusten päivittäminen on myös huomattavasti helpompaa, kuin työpöytäsovellusten </w:t>
      </w:r>
      <w:r>
        <w:rPr>
          <w:shd w:fill="00A933" w:val="clear"/>
        </w:rPr>
        <w:t>[5]</w:t>
      </w:r>
      <w:r>
        <w:rPr/>
        <w:t>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2268" w:right="1134" w:gutter="0" w:header="567" w:top="1418" w:footer="567" w:bottom="1701"/>
          <w:pgNumType w:start="1" w:fmt="decimal"/>
          <w:formProt w:val="false"/>
          <w:textDirection w:val="lrTb"/>
          <w:docGrid w:type="default" w:linePitch="360" w:charSpace="0"/>
        </w:sectPr>
        <w:pStyle w:val="Leipteksti1"/>
        <w:rPr/>
      </w:pPr>
      <w:r>
        <w:rPr/>
      </w:r>
    </w:p>
    <w:p>
      <w:pPr>
        <w:pStyle w:val="Lhteetliitteetotsikko"/>
        <w:rPr/>
      </w:pPr>
      <w:bookmarkStart w:id="8" w:name="__RefHeading___Toc907_1107949138"/>
      <w:bookmarkStart w:id="9" w:name="_Toc68862335"/>
      <w:bookmarkStart w:id="10" w:name="_Toc278793827"/>
      <w:bookmarkEnd w:id="8"/>
      <w:r>
        <w:rPr/>
        <w:t>Lähteet</w:t>
      </w:r>
      <w:bookmarkEnd w:id="9"/>
      <w:bookmarkEnd w:id="10"/>
    </w:p>
    <w:p>
      <w:pPr>
        <w:pStyle w:val="Numeroidutlhteet"/>
        <w:numPr>
          <w:ilvl w:val="0"/>
          <w:numId w:val="4"/>
        </w:numPr>
        <w:rPr/>
      </w:pPr>
      <w:hyperlink r:id="rId6">
        <w:r>
          <w:rPr>
            <w:rStyle w:val="InternetLink"/>
          </w:rPr>
          <w:t>https://www.britannica.com/topic/Web-application</w:t>
        </w:r>
      </w:hyperlink>
      <w:r>
        <w:rPr/>
        <w:t xml:space="preserve"> </w:t>
      </w:r>
      <w:r>
        <w:rPr/>
        <w:t>selattu 22.9.2023</w:t>
      </w:r>
    </w:p>
    <w:p>
      <w:pPr>
        <w:pStyle w:val="Numeroidutlhteet"/>
        <w:numPr>
          <w:ilvl w:val="0"/>
          <w:numId w:val="4"/>
        </w:numPr>
        <w:rPr/>
      </w:pPr>
      <w:hyperlink r:id="rId7">
        <w:r>
          <w:rPr>
            <w:rStyle w:val="InternetLink"/>
          </w:rPr>
          <w:t>https://www.techtarget.com/searchsoftwarequality/definition/Web-application-Web-app</w:t>
        </w:r>
      </w:hyperlink>
      <w:r>
        <w:rPr/>
        <w:t xml:space="preserve"> </w:t>
      </w:r>
      <w:r>
        <w:rPr/>
        <w:t>selattu 22.9.2023</w:t>
      </w:r>
    </w:p>
    <w:p>
      <w:pPr>
        <w:pStyle w:val="Numeroidutlhteet"/>
        <w:numPr>
          <w:ilvl w:val="0"/>
          <w:numId w:val="4"/>
        </w:numPr>
        <w:rPr/>
      </w:pPr>
      <w:hyperlink r:id="rId8">
        <w:r>
          <w:rPr>
            <w:rStyle w:val="InternetLink"/>
          </w:rPr>
          <w:t>https://www.geeksforgeeks.org/advantages-and-disadvantages-of-web-app-development/</w:t>
        </w:r>
      </w:hyperlink>
      <w:r>
        <w:rPr/>
        <w:t xml:space="preserve"> </w:t>
      </w:r>
      <w:r>
        <w:rPr/>
        <w:t>selattu 22.9.2023</w:t>
      </w:r>
    </w:p>
    <w:p>
      <w:pPr>
        <w:pStyle w:val="Numeroidutlhteet"/>
        <w:numPr>
          <w:ilvl w:val="0"/>
          <w:numId w:val="4"/>
        </w:numPr>
        <w:rPr/>
      </w:pPr>
      <w:hyperlink r:id="rId9">
        <w:r>
          <w:rPr>
            <w:rStyle w:val="InternetLink"/>
          </w:rPr>
          <w:t>https://aws.amazon.com/compare/the-difference-between-web-apps-native-apps-and-hybrid-apps/</w:t>
        </w:r>
      </w:hyperlink>
      <w:r>
        <w:rPr/>
        <w:t xml:space="preserve"> </w:t>
      </w:r>
      <w:r>
        <w:rPr/>
        <w:t>selattu 22.9.2023</w:t>
      </w:r>
    </w:p>
    <w:p>
      <w:pPr>
        <w:pStyle w:val="Numeroidutlhteet"/>
        <w:numPr>
          <w:ilvl w:val="0"/>
          <w:numId w:val="4"/>
        </w:numPr>
        <w:spacing w:before="0" w:after="240"/>
        <w:rPr/>
      </w:pPr>
      <w:r>
        <w:rPr/>
        <w:t xml:space="preserve">Tehetena Masresha, Changing Desktop application to Web application, </w:t>
      </w:r>
      <w:r>
        <w:rPr/>
        <w:t>10.8.2018,</w:t>
      </w:r>
      <w:r>
        <w:rPr/>
        <w:t xml:space="preserve"> </w:t>
      </w:r>
      <w:r>
        <w:rPr/>
        <w:t xml:space="preserve">sivu </w:t>
      </w:r>
      <w:r>
        <w:rPr/>
        <w:t>5</w:t>
      </w:r>
    </w:p>
    <w:sectPr>
      <w:headerReference w:type="default" r:id="rId10"/>
      <w:footerReference w:type="default" r:id="rId11"/>
      <w:type w:val="nextPage"/>
      <w:pgSz w:w="11906" w:h="16838"/>
      <w:pgMar w:left="2268" w:right="1134" w:gutter="0" w:header="567" w:top="1418" w:footer="567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51" w:after="0"/>
      <w:rPr/>
    </w:pPr>
    <w:r>
      <w:rPr/>
      <w:drawing>
        <wp:inline distT="0" distB="0" distL="0" distR="0">
          <wp:extent cx="3275965" cy="3491865"/>
          <wp:effectExtent l="0" t="0" r="0" b="0"/>
          <wp:docPr id="1" name="Picture 16" descr="Metropolia Ammattikorkeakoul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6" descr="Metropolia Ammattikorkeakoulu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75965" cy="3491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lear" w:pos="9638"/>
        <w:tab w:val="left" w:pos="5216" w:leader="none"/>
      </w:tabs>
      <w:rPr>
        <w:rFonts w:cs="Tahoma"/>
        <w:szCs w:val="22"/>
      </w:rPr>
    </w:pPr>
    <w:r>
      <w:rPr>
        <w:rFonts w:cs="Tahoma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decimal"/>
      <w:lvlText w:val="Kuvio %1."/>
      <w:lvlJc w:val="left"/>
      <w:pPr>
        <w:tabs>
          <w:tab w:val="num" w:pos="0"/>
        </w:tabs>
        <w:ind w:left="64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6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2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3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567" w:hanging="567"/>
      </w:pPr>
      <w:rPr>
        <w:sz w:val="22"/>
        <w:i w:val="false"/>
        <w:b w:val="false"/>
        <w:rFonts w:ascii="Tahoma" w:hAnsi="Tahom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Kuva 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Kuva 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304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0"/>
        </w:tabs>
        <w:ind w:left="1080" w:hanging="360"/>
      </w:pPr>
      <w:rPr>
        <w:rFonts w:ascii="Tahoma" w:hAnsi="Tahoma" w:cs="Tahoma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0"/>
        </w:tabs>
        <w:ind w:left="1440" w:hanging="360"/>
      </w:pPr>
      <w:rPr>
        <w:rFonts w:ascii="Tahoma" w:hAnsi="Tahoma" w:cs="Tahoma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8">
    <w:lvl w:ilvl="0">
      <w:start w:val="1"/>
      <w:numFmt w:val="decimal"/>
      <w:lvlText w:val="Esimerkkikoodi 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360"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1">
    <w:name w:val="Heading 1"/>
    <w:basedOn w:val="Leipteksti1"/>
    <w:next w:val="Leipteksti1"/>
    <w:link w:val="Otsikko1Char"/>
    <w:qFormat/>
    <w:pPr>
      <w:keepNext w:val="true"/>
      <w:keepLines/>
      <w:numPr>
        <w:ilvl w:val="0"/>
        <w:numId w:val="2"/>
      </w:numPr>
      <w:spacing w:lineRule="auto" w:line="240" w:before="480" w:after="480"/>
      <w:outlineLvl w:val="0"/>
    </w:pPr>
    <w:rPr>
      <w:rFonts w:ascii="Arial" w:hAnsi="Arial" w:eastAsia="ＭＳ Ｐゴシック" w:cs="Times New Roman"/>
      <w:b/>
      <w:bCs/>
      <w:sz w:val="28"/>
      <w:szCs w:val="28"/>
    </w:rPr>
  </w:style>
  <w:style w:type="paragraph" w:styleId="Heading2">
    <w:name w:val="Heading 2"/>
    <w:basedOn w:val="Leipteksti1"/>
    <w:next w:val="Leipteksti1"/>
    <w:link w:val="Otsikko2Char"/>
    <w:qFormat/>
    <w:pPr>
      <w:keepNext w:val="true"/>
      <w:keepLines/>
      <w:numPr>
        <w:ilvl w:val="1"/>
        <w:numId w:val="2"/>
      </w:numPr>
      <w:spacing w:lineRule="auto" w:line="240" w:before="480" w:after="480"/>
      <w:ind w:left="578" w:right="0" w:hanging="578"/>
      <w:outlineLvl w:val="1"/>
    </w:pPr>
    <w:rPr>
      <w:rFonts w:ascii="Arial" w:hAnsi="Arial" w:eastAsia="ＭＳ Ｐゴシック" w:cs="Times New Roman"/>
      <w:bCs/>
      <w:sz w:val="26"/>
      <w:szCs w:val="26"/>
    </w:rPr>
  </w:style>
  <w:style w:type="paragraph" w:styleId="Heading3">
    <w:name w:val="Heading 3"/>
    <w:basedOn w:val="Leipteksti1"/>
    <w:next w:val="Leipteksti1"/>
    <w:link w:val="Otsikko3Char"/>
    <w:qFormat/>
    <w:pPr>
      <w:keepNext w:val="true"/>
      <w:keepLines/>
      <w:numPr>
        <w:ilvl w:val="2"/>
        <w:numId w:val="2"/>
      </w:numPr>
      <w:spacing w:lineRule="auto" w:line="240" w:before="480" w:after="480"/>
      <w:outlineLvl w:val="2"/>
    </w:pPr>
    <w:rPr>
      <w:rFonts w:ascii="Arial" w:hAnsi="Arial" w:eastAsia="ＭＳ Ｐゴシック" w:cs="Times New Roman"/>
      <w:bCs/>
      <w:sz w:val="26"/>
    </w:rPr>
  </w:style>
  <w:style w:type="paragraph" w:styleId="Heading4">
    <w:name w:val="Heading 4"/>
    <w:basedOn w:val="Normal"/>
    <w:next w:val="Normal"/>
    <w:link w:val="Otsikko4Char"/>
    <w:qFormat/>
    <w:pPr>
      <w:keepNext w:val="true"/>
      <w:keepLines/>
      <w:numPr>
        <w:ilvl w:val="3"/>
        <w:numId w:val="2"/>
      </w:numPr>
      <w:spacing w:before="200" w:after="0"/>
      <w:outlineLvl w:val="3"/>
    </w:pPr>
    <w:rPr>
      <w:rFonts w:ascii="Arial" w:hAnsi="Arial" w:eastAsia="ＭＳ Ｐゴシック" w:cs="Times New Roman"/>
      <w:b/>
      <w:bCs/>
      <w:i/>
      <w:iCs/>
      <w:color w:val="4F81BD"/>
      <w:szCs w:val="22"/>
      <w:lang w:eastAsia="en-US"/>
    </w:rPr>
  </w:style>
  <w:style w:type="paragraph" w:styleId="Heading5">
    <w:name w:val="Heading 5"/>
    <w:basedOn w:val="Normal"/>
    <w:next w:val="Normal"/>
    <w:link w:val="Otsikko5Char"/>
    <w:qFormat/>
    <w:pPr>
      <w:keepNext w:val="true"/>
      <w:keepLines/>
      <w:numPr>
        <w:ilvl w:val="4"/>
        <w:numId w:val="2"/>
      </w:numPr>
      <w:spacing w:before="200" w:after="0"/>
      <w:outlineLvl w:val="4"/>
    </w:pPr>
    <w:rPr>
      <w:rFonts w:ascii="Arial" w:hAnsi="Arial" w:eastAsia="ＭＳ Ｐゴシック" w:cs="Times New Roman"/>
      <w:color w:val="243F60"/>
      <w:szCs w:val="22"/>
      <w:lang w:eastAsia="en-US"/>
    </w:rPr>
  </w:style>
  <w:style w:type="paragraph" w:styleId="Heading6">
    <w:name w:val="Heading 6"/>
    <w:basedOn w:val="Normal"/>
    <w:next w:val="Normal"/>
    <w:link w:val="Otsikko6Char"/>
    <w:qFormat/>
    <w:pPr>
      <w:keepNext w:val="true"/>
      <w:keepLines/>
      <w:numPr>
        <w:ilvl w:val="5"/>
        <w:numId w:val="2"/>
      </w:numPr>
      <w:spacing w:before="200" w:after="0"/>
      <w:outlineLvl w:val="5"/>
    </w:pPr>
    <w:rPr>
      <w:rFonts w:ascii="Arial" w:hAnsi="Arial" w:eastAsia="ＭＳ Ｐゴシック" w:cs="Times New Roman"/>
      <w:i/>
      <w:iCs/>
      <w:color w:val="243F60"/>
      <w:szCs w:val="22"/>
      <w:lang w:eastAsia="en-US"/>
    </w:rPr>
  </w:style>
  <w:style w:type="paragraph" w:styleId="Heading7">
    <w:name w:val="Heading 7"/>
    <w:basedOn w:val="Normal"/>
    <w:next w:val="Normal"/>
    <w:link w:val="Otsikko7Char"/>
    <w:qFormat/>
    <w:pPr>
      <w:keepNext w:val="true"/>
      <w:keepLines/>
      <w:numPr>
        <w:ilvl w:val="6"/>
        <w:numId w:val="2"/>
      </w:numPr>
      <w:spacing w:before="200" w:after="0"/>
      <w:outlineLvl w:val="6"/>
    </w:pPr>
    <w:rPr>
      <w:rFonts w:ascii="Arial" w:hAnsi="Arial" w:eastAsia="ＭＳ Ｐゴシック" w:cs="Times New Roman"/>
      <w:i/>
      <w:iCs/>
      <w:color w:val="404040"/>
      <w:szCs w:val="22"/>
      <w:lang w:eastAsia="en-US"/>
    </w:rPr>
  </w:style>
  <w:style w:type="paragraph" w:styleId="Heading8">
    <w:name w:val="Heading 8"/>
    <w:basedOn w:val="Normal"/>
    <w:next w:val="Normal"/>
    <w:link w:val="Otsikko8Char"/>
    <w:qFormat/>
    <w:pPr>
      <w:keepNext w:val="true"/>
      <w:keepLines/>
      <w:numPr>
        <w:ilvl w:val="7"/>
        <w:numId w:val="2"/>
      </w:numPr>
      <w:spacing w:before="200" w:after="0"/>
      <w:outlineLvl w:val="7"/>
    </w:pPr>
    <w:rPr>
      <w:rFonts w:ascii="Arial" w:hAnsi="Arial" w:eastAsia="ＭＳ Ｐゴシック" w:cs="Times New Roman"/>
      <w:color w:val="404040"/>
      <w:szCs w:val="20"/>
      <w:lang w:eastAsia="en-US"/>
    </w:rPr>
  </w:style>
  <w:style w:type="paragraph" w:styleId="Heading9">
    <w:name w:val="Heading 9"/>
    <w:basedOn w:val="Normal"/>
    <w:next w:val="Normal"/>
    <w:link w:val="Otsikko9Char"/>
    <w:qFormat/>
    <w:pPr>
      <w:keepNext w:val="true"/>
      <w:keepLines/>
      <w:numPr>
        <w:ilvl w:val="8"/>
        <w:numId w:val="2"/>
      </w:numPr>
      <w:spacing w:before="200" w:after="0"/>
      <w:outlineLvl w:val="8"/>
    </w:pPr>
    <w:rPr>
      <w:rFonts w:ascii="Arial" w:hAnsi="Arial" w:eastAsia="ＭＳ Ｐゴシック" w:cs="Times New Roman"/>
      <w:i/>
      <w:iCs/>
      <w:color w:val="404040"/>
      <w:szCs w:val="20"/>
      <w:lang w:eastAsia="en-US"/>
    </w:rPr>
  </w:style>
  <w:style w:type="character" w:styleId="DefaultParagraphFont">
    <w:name w:val="Default Paragraph Font"/>
    <w:qFormat/>
    <w:rPr/>
  </w:style>
  <w:style w:type="character" w:styleId="YltunnisteChar">
    <w:name w:val="Ylätunniste Char"/>
    <w:basedOn w:val="DefaultParagraphFont"/>
    <w:link w:val="Header"/>
    <w:qFormat/>
    <w:rPr>
      <w:rFonts w:ascii="Arial" w:hAnsi="Arial"/>
      <w:sz w:val="24"/>
      <w:szCs w:val="24"/>
    </w:rPr>
  </w:style>
  <w:style w:type="character" w:styleId="AlatunnisteChar">
    <w:name w:val="Alatunniste Char"/>
    <w:basedOn w:val="DefaultParagraphFont"/>
    <w:link w:val="Footer"/>
    <w:qFormat/>
    <w:rPr>
      <w:rFonts w:ascii="Arial" w:hAnsi="Arial"/>
      <w:sz w:val="24"/>
      <w:szCs w:val="24"/>
    </w:rPr>
  </w:style>
  <w:style w:type="character" w:styleId="Otsikko1Char">
    <w:name w:val="Otsikko 1 Char"/>
    <w:basedOn w:val="DefaultParagraphFont"/>
    <w:link w:val="Heading1"/>
    <w:qFormat/>
    <w:rPr>
      <w:rFonts w:ascii="Arial" w:hAnsi="Arial" w:eastAsia="ＭＳ Ｐゴシック" w:cs="Times New Roman"/>
      <w:b/>
      <w:bCs/>
      <w:sz w:val="28"/>
      <w:szCs w:val="28"/>
      <w:lang w:eastAsia="en-US"/>
    </w:rPr>
  </w:style>
  <w:style w:type="character" w:styleId="Otsikko2Char">
    <w:name w:val="Otsikko 2 Char"/>
    <w:basedOn w:val="DefaultParagraphFont"/>
    <w:link w:val="Heading2"/>
    <w:qFormat/>
    <w:rPr>
      <w:rFonts w:ascii="Arial" w:hAnsi="Arial" w:eastAsia="ＭＳ Ｐゴシック" w:cs="Times New Roman"/>
      <w:bCs/>
      <w:sz w:val="26"/>
      <w:szCs w:val="26"/>
      <w:lang w:eastAsia="en-US"/>
    </w:rPr>
  </w:style>
  <w:style w:type="character" w:styleId="Otsikko3Char">
    <w:name w:val="Otsikko 3 Char"/>
    <w:basedOn w:val="DefaultParagraphFont"/>
    <w:link w:val="Heading3"/>
    <w:qFormat/>
    <w:rPr>
      <w:rFonts w:ascii="Arial" w:hAnsi="Arial" w:eastAsia="ＭＳ Ｐゴシック" w:cs="Times New Roman"/>
      <w:bCs/>
      <w:sz w:val="26"/>
      <w:szCs w:val="22"/>
      <w:lang w:eastAsia="en-US"/>
    </w:rPr>
  </w:style>
  <w:style w:type="character" w:styleId="Otsikko4Char">
    <w:name w:val="Otsikko 4 Char"/>
    <w:basedOn w:val="DefaultParagraphFont"/>
    <w:link w:val="Heading4"/>
    <w:qFormat/>
    <w:rPr>
      <w:rFonts w:ascii="Arial" w:hAnsi="Arial" w:eastAsia="ＭＳ Ｐゴシック" w:cs="Times New Roman"/>
      <w:b/>
      <w:bCs/>
      <w:i/>
      <w:iCs/>
      <w:color w:val="4F81BD"/>
      <w:sz w:val="24"/>
      <w:szCs w:val="22"/>
      <w:lang w:eastAsia="en-US"/>
    </w:rPr>
  </w:style>
  <w:style w:type="character" w:styleId="Otsikko5Char">
    <w:name w:val="Otsikko 5 Char"/>
    <w:basedOn w:val="DefaultParagraphFont"/>
    <w:link w:val="Heading5"/>
    <w:qFormat/>
    <w:rPr>
      <w:rFonts w:ascii="Arial" w:hAnsi="Arial" w:eastAsia="ＭＳ Ｐゴシック" w:cs="Times New Roman"/>
      <w:color w:val="243F60"/>
      <w:sz w:val="24"/>
      <w:szCs w:val="22"/>
      <w:lang w:eastAsia="en-US"/>
    </w:rPr>
  </w:style>
  <w:style w:type="character" w:styleId="Otsikko6Char">
    <w:name w:val="Otsikko 6 Char"/>
    <w:basedOn w:val="DefaultParagraphFont"/>
    <w:link w:val="Heading6"/>
    <w:qFormat/>
    <w:rPr>
      <w:rFonts w:ascii="Arial" w:hAnsi="Arial" w:eastAsia="ＭＳ Ｐゴシック" w:cs="Times New Roman"/>
      <w:i/>
      <w:iCs/>
      <w:color w:val="243F60"/>
      <w:sz w:val="24"/>
      <w:szCs w:val="22"/>
      <w:lang w:eastAsia="en-US"/>
    </w:rPr>
  </w:style>
  <w:style w:type="character" w:styleId="Otsikko7Char">
    <w:name w:val="Otsikko 7 Char"/>
    <w:basedOn w:val="DefaultParagraphFont"/>
    <w:link w:val="Heading7"/>
    <w:qFormat/>
    <w:rPr>
      <w:rFonts w:ascii="Arial" w:hAnsi="Arial" w:eastAsia="ＭＳ Ｐゴシック" w:cs="Times New Roman"/>
      <w:i/>
      <w:iCs/>
      <w:color w:val="404040"/>
      <w:sz w:val="24"/>
      <w:szCs w:val="22"/>
      <w:lang w:eastAsia="en-US"/>
    </w:rPr>
  </w:style>
  <w:style w:type="character" w:styleId="Otsikko8Char">
    <w:name w:val="Otsikko 8 Char"/>
    <w:basedOn w:val="DefaultParagraphFont"/>
    <w:link w:val="Heading8"/>
    <w:qFormat/>
    <w:rPr>
      <w:rFonts w:ascii="Arial" w:hAnsi="Arial" w:eastAsia="ＭＳ Ｐゴシック" w:cs="Times New Roman"/>
      <w:color w:val="404040"/>
      <w:sz w:val="24"/>
      <w:lang w:eastAsia="en-US"/>
    </w:rPr>
  </w:style>
  <w:style w:type="character" w:styleId="Otsikko9Char">
    <w:name w:val="Otsikko 9 Char"/>
    <w:basedOn w:val="DefaultParagraphFont"/>
    <w:link w:val="Heading9"/>
    <w:qFormat/>
    <w:rPr>
      <w:rFonts w:ascii="Arial" w:hAnsi="Arial" w:eastAsia="ＭＳ Ｐゴシック" w:cs="Times New Roman"/>
      <w:i/>
      <w:iCs/>
      <w:color w:val="404040"/>
      <w:sz w:val="24"/>
      <w:lang w:eastAsia="en-US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LainausChar">
    <w:name w:val="Lainaus Char"/>
    <w:basedOn w:val="DefaultParagraphFont"/>
    <w:link w:val="Quote"/>
    <w:qFormat/>
    <w:rPr>
      <w:rFonts w:ascii="Arial" w:hAnsi="Arial" w:eastAsia="Arial" w:cs="Arial"/>
      <w:iCs/>
      <w:color w:val="000000"/>
      <w:sz w:val="24"/>
      <w:szCs w:val="22"/>
      <w:lang w:eastAsia="en-US"/>
    </w:rPr>
  </w:style>
  <w:style w:type="character" w:styleId="SelitetekstiChar">
    <w:name w:val="Seliteteksti Char"/>
    <w:basedOn w:val="DefaultParagraphFont"/>
    <w:link w:val="BalloonText"/>
    <w:qFormat/>
    <w:rPr>
      <w:rFonts w:ascii="Arial" w:hAnsi="Arial" w:cs="Tahoma"/>
      <w:sz w:val="16"/>
      <w:szCs w:val="16"/>
    </w:rPr>
  </w:style>
  <w:style w:type="character" w:styleId="OtsikkoChar">
    <w:name w:val="Otsikko Char"/>
    <w:basedOn w:val="DefaultParagraphFont"/>
    <w:link w:val="Title"/>
    <w:qFormat/>
    <w:rPr>
      <w:rFonts w:ascii="Arial" w:hAnsi="Arial" w:eastAsia="ＭＳ Ｐゴシック" w:cs="Times New Roman"/>
      <w:color w:val="1F497D"/>
      <w:spacing w:val="5"/>
      <w:kern w:val="2"/>
      <w:sz w:val="52"/>
      <w:szCs w:val="52"/>
    </w:rPr>
  </w:style>
  <w:style w:type="character" w:styleId="LiitteenotsikkoChar">
    <w:name w:val="Liitteen otsikko Char"/>
    <w:basedOn w:val="LeiptekstiChar"/>
    <w:link w:val="Liitteenotsikko"/>
    <w:qFormat/>
    <w:rPr>
      <w:rFonts w:ascii="Arial" w:hAnsi="Arial" w:eastAsia="Arial" w:cs="Arial"/>
      <w:b/>
      <w:sz w:val="28"/>
      <w:szCs w:val="28"/>
      <w:lang w:eastAsia="en-US"/>
    </w:rPr>
  </w:style>
  <w:style w:type="character" w:styleId="MetropolialeiptekstiChar">
    <w:name w:val="* Metropolia leipäteksti Char"/>
    <w:basedOn w:val="DefaultParagraphFont"/>
    <w:link w:val="Metropolialeipteksti"/>
    <w:qFormat/>
    <w:rPr>
      <w:rFonts w:ascii="Arial" w:hAnsi="Arial" w:eastAsia="Times"/>
      <w:lang w:eastAsia="en-US"/>
    </w:rPr>
  </w:style>
  <w:style w:type="character" w:styleId="LeiptekstiChar">
    <w:name w:val="Leipäteksti Char"/>
    <w:basedOn w:val="DefaultParagraphFont"/>
    <w:link w:val="Leipteksti1"/>
    <w:qFormat/>
    <w:rPr>
      <w:rFonts w:ascii="Arial" w:hAnsi="Arial" w:eastAsia="Arial" w:cs="Arial"/>
      <w:sz w:val="24"/>
      <w:szCs w:val="22"/>
      <w:lang w:eastAsia="en-US"/>
    </w:rPr>
  </w:style>
  <w:style w:type="character" w:styleId="TaulukkotekstiChar">
    <w:name w:val="Taulukkoteksti Char"/>
    <w:basedOn w:val="LeiptekstiChar"/>
    <w:link w:val="Taulukkoteksti"/>
    <w:qFormat/>
    <w:rPr>
      <w:rFonts w:ascii="Arial" w:hAnsi="Arial" w:eastAsia="Arial" w:cs="Arial"/>
      <w:sz w:val="24"/>
      <w:szCs w:val="22"/>
      <w:lang w:eastAsia="en-US"/>
    </w:rPr>
  </w:style>
  <w:style w:type="character" w:styleId="KansilehdentiedotChar">
    <w:name w:val="Kansilehden tiedot Char"/>
    <w:basedOn w:val="MetropolialeiptekstiChar"/>
    <w:link w:val="Kansilehdentiedot"/>
    <w:qFormat/>
    <w:rPr>
      <w:rFonts w:ascii="Arial" w:hAnsi="Arial" w:eastAsia="Times" w:cs="Tahoma"/>
      <w:sz w:val="24"/>
      <w:szCs w:val="22"/>
      <w:lang w:eastAsia="en-US"/>
    </w:rPr>
  </w:style>
  <w:style w:type="character" w:styleId="LiitteetChar">
    <w:name w:val="Liitteet Char"/>
    <w:basedOn w:val="DefaultParagraphFont"/>
    <w:link w:val="Liitteet"/>
    <w:qFormat/>
    <w:rPr>
      <w:rFonts w:ascii="Arial" w:hAnsi="Arial"/>
      <w:sz w:val="24"/>
      <w:szCs w:val="24"/>
    </w:rPr>
  </w:style>
  <w:style w:type="character" w:styleId="OpinnytetynotsikkoChar">
    <w:name w:val="Opinnäytetyön otsikko Char"/>
    <w:basedOn w:val="DefaultParagraphFont"/>
    <w:link w:val="Opinnytetynotsikko"/>
    <w:qFormat/>
    <w:rPr>
      <w:rFonts w:ascii="Arial" w:hAnsi="Arial" w:eastAsia="MS PGothic"/>
      <w:color w:val="9B3223"/>
      <w:spacing w:val="5"/>
      <w:kern w:val="2"/>
      <w:sz w:val="52"/>
      <w:szCs w:val="52"/>
    </w:rPr>
  </w:style>
  <w:style w:type="character" w:styleId="Sisluet3Char">
    <w:name w:val="Sisluet 3 Char"/>
    <w:basedOn w:val="DefaultParagraphFont"/>
    <w:link w:val="Contents3"/>
    <w:qFormat/>
    <w:rPr>
      <w:rFonts w:ascii="Arial" w:hAnsi="Arial" w:eastAsia="Arial" w:cs="Arial"/>
      <w:sz w:val="24"/>
      <w:szCs w:val="22"/>
      <w:lang w:eastAsia="en-US"/>
    </w:rPr>
  </w:style>
  <w:style w:type="character" w:styleId="SisllysluetteloalaluvunalaotsikkoChar">
    <w:name w:val="Sisällysluettelo alaluvun alaotsikko Char"/>
    <w:basedOn w:val="Sisluet3Char"/>
    <w:link w:val="Sisllysluetteloalaluvunalaotsikko"/>
    <w:qFormat/>
    <w:rPr>
      <w:rFonts w:ascii="Arial" w:hAnsi="Arial" w:eastAsia="Arial" w:cs="Arial"/>
      <w:sz w:val="24"/>
      <w:szCs w:val="22"/>
      <w:lang w:eastAsia="en-US"/>
    </w:rPr>
  </w:style>
  <w:style w:type="character" w:styleId="Sisluet2Char">
    <w:name w:val="Sisluet 2 Char"/>
    <w:basedOn w:val="LeiptekstiChar"/>
    <w:link w:val="Contents2"/>
    <w:qFormat/>
    <w:rPr>
      <w:rFonts w:ascii="Arial" w:hAnsi="Arial" w:eastAsia="Arial" w:cs="Arial"/>
      <w:sz w:val="24"/>
      <w:szCs w:val="22"/>
      <w:lang w:eastAsia="en-US"/>
    </w:rPr>
  </w:style>
  <w:style w:type="character" w:styleId="SisllysluetteloalaluvunotsikkoChar">
    <w:name w:val="Sisällysluettelo alaluvun otsikko Char"/>
    <w:basedOn w:val="Sisluet2Char"/>
    <w:link w:val="Sisllysluetteloalaluvunotsikko"/>
    <w:qFormat/>
    <w:rPr>
      <w:rFonts w:ascii="Arial" w:hAnsi="Arial" w:eastAsia="Arial" w:cs="Arial"/>
      <w:sz w:val="24"/>
      <w:szCs w:val="22"/>
      <w:lang w:eastAsia="en-US"/>
    </w:rPr>
  </w:style>
  <w:style w:type="character" w:styleId="Sisluet1Char">
    <w:name w:val="Sisluet 1 Char"/>
    <w:basedOn w:val="LeiptekstiChar"/>
    <w:link w:val="Contents1"/>
    <w:qFormat/>
    <w:rPr>
      <w:rFonts w:ascii="Arial" w:hAnsi="Arial" w:eastAsia="Arial" w:cs="Arial"/>
      <w:sz w:val="24"/>
      <w:szCs w:val="22"/>
      <w:lang w:eastAsia="en-US"/>
    </w:rPr>
  </w:style>
  <w:style w:type="character" w:styleId="SisllysluettelolhteetChar">
    <w:name w:val="Sisällysluettelo lähteet Char"/>
    <w:basedOn w:val="Sisluet1Char"/>
    <w:link w:val="Sisllysluettelolhteet"/>
    <w:qFormat/>
    <w:rPr>
      <w:rFonts w:ascii="Arial" w:hAnsi="Arial" w:eastAsia="Arial" w:cs="Arial"/>
      <w:sz w:val="24"/>
      <w:szCs w:val="22"/>
      <w:lang w:eastAsia="en-US"/>
    </w:rPr>
  </w:style>
  <w:style w:type="character" w:styleId="SisllysluettelootsikkoChar">
    <w:name w:val="Sisällysluettelo otsikko Char"/>
    <w:basedOn w:val="Sisluet1Char"/>
    <w:link w:val="Sisllysluettelootsikko"/>
    <w:qFormat/>
    <w:rPr>
      <w:rFonts w:ascii="Arial" w:hAnsi="Arial" w:eastAsia="Arial" w:cs="Arial"/>
      <w:sz w:val="24"/>
      <w:szCs w:val="22"/>
      <w:lang w:eastAsia="en-US"/>
    </w:rPr>
  </w:style>
  <w:style w:type="character" w:styleId="TiivistelmntiedotChar">
    <w:name w:val="Tiivistelmän tiedot Char"/>
    <w:basedOn w:val="LeiptekstiChar"/>
    <w:link w:val="Tiivistelmntiedot"/>
    <w:qFormat/>
    <w:rPr>
      <w:rFonts w:ascii="Arial" w:hAnsi="Arial" w:eastAsia="Arial" w:cs="Arial"/>
      <w:sz w:val="24"/>
      <w:szCs w:val="22"/>
      <w:lang w:eastAsia="en-US"/>
    </w:rPr>
  </w:style>
  <w:style w:type="character" w:styleId="Pagenumber">
    <w:name w:val="page number"/>
    <w:basedOn w:val="DefaultParagraphFont"/>
    <w:qFormat/>
    <w:rPr/>
  </w:style>
  <w:style w:type="character" w:styleId="Ratkaisematonmaininta1">
    <w:name w:val="Ratkaisematon maininta1"/>
    <w:basedOn w:val="DefaultParagraphFont"/>
    <w:qFormat/>
    <w:rPr>
      <w:color w:val="605E5C"/>
      <w:shd w:fill="E1DFDD" w:val="clear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etropolialeipteksti">
    <w:name w:val="* Metropolia leipäteksti"/>
    <w:basedOn w:val="Normal"/>
    <w:link w:val="MetropolialeiptekstiChar"/>
    <w:qFormat/>
    <w:pPr/>
    <w:rPr>
      <w:rFonts w:ascii="Arial" w:hAnsi="Arial" w:eastAsia="Times"/>
      <w:sz w:val="20"/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YltunnisteChar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AlatunnisteChar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Contents1">
    <w:name w:val="TOC 1"/>
    <w:basedOn w:val="Leipteksti1"/>
    <w:next w:val="Leipteksti1"/>
    <w:link w:val="Sisluet1Char"/>
    <w:pPr>
      <w:tabs>
        <w:tab w:val="clear" w:pos="1304"/>
        <w:tab w:val="right" w:pos="8494" w:leader="none"/>
      </w:tabs>
      <w:spacing w:lineRule="auto" w:line="240" w:before="240" w:after="340"/>
    </w:pPr>
    <w:rPr/>
  </w:style>
  <w:style w:type="paragraph" w:styleId="Kuvio">
    <w:name w:val="Kuvio"/>
    <w:basedOn w:val="Leipteksti1"/>
    <w:next w:val="Leipteksti1"/>
    <w:qFormat/>
    <w:pPr>
      <w:numPr>
        <w:ilvl w:val="0"/>
        <w:numId w:val="3"/>
      </w:numPr>
      <w:tabs>
        <w:tab w:val="clear" w:pos="1304"/>
        <w:tab w:val="left" w:pos="879" w:leader="none"/>
      </w:tabs>
      <w:spacing w:lineRule="auto" w:line="240" w:before="320" w:after="0"/>
    </w:pPr>
    <w:rPr/>
  </w:style>
  <w:style w:type="paragraph" w:styleId="Contents2">
    <w:name w:val="TOC 2"/>
    <w:basedOn w:val="Leipteksti1"/>
    <w:next w:val="Leipteksti1"/>
    <w:link w:val="Sisluet2Char"/>
    <w:pPr>
      <w:tabs>
        <w:tab w:val="clear" w:pos="1304"/>
        <w:tab w:val="left" w:pos="964" w:leader="none"/>
        <w:tab w:val="right" w:pos="8494" w:leader="none"/>
      </w:tabs>
      <w:spacing w:lineRule="auto" w:line="240" w:before="0" w:after="100"/>
      <w:ind w:left="397" w:right="0" w:hanging="0"/>
    </w:pPr>
    <w:rPr/>
  </w:style>
  <w:style w:type="paragraph" w:styleId="Lhde">
    <w:name w:val="Lähde"/>
    <w:basedOn w:val="Leipteksti1"/>
    <w:next w:val="Leipteksti1"/>
    <w:qFormat/>
    <w:pPr>
      <w:spacing w:lineRule="auto" w:line="240"/>
    </w:pPr>
    <w:rPr/>
  </w:style>
  <w:style w:type="paragraph" w:styleId="Contents3">
    <w:name w:val="TOC 3"/>
    <w:basedOn w:val="Normal"/>
    <w:next w:val="Normal"/>
    <w:link w:val="Sisluet3Char"/>
    <w:pPr>
      <w:tabs>
        <w:tab w:val="clear" w:pos="1304"/>
        <w:tab w:val="left" w:pos="1701" w:leader="none"/>
        <w:tab w:val="right" w:pos="8494" w:leader="none"/>
      </w:tabs>
      <w:spacing w:lineRule="auto" w:line="240" w:before="0" w:after="100"/>
      <w:ind w:left="964" w:right="0" w:hanging="0"/>
    </w:pPr>
    <w:rPr>
      <w:rFonts w:eastAsia="Arial" w:cs="Arial"/>
      <w:szCs w:val="22"/>
      <w:lang w:eastAsia="en-US"/>
    </w:rPr>
  </w:style>
  <w:style w:type="paragraph" w:styleId="Taulukkoteksti">
    <w:name w:val="Taulukkoteksti"/>
    <w:basedOn w:val="Leipteksti1"/>
    <w:next w:val="Leipteksti1"/>
    <w:link w:val="TaulukkotekstiChar"/>
    <w:qFormat/>
    <w:pPr>
      <w:spacing w:lineRule="auto" w:line="240" w:before="100" w:after="100"/>
    </w:pPr>
    <w:rPr/>
  </w:style>
  <w:style w:type="paragraph" w:styleId="Quote">
    <w:name w:val="Quote"/>
    <w:basedOn w:val="Leipteksti1"/>
    <w:next w:val="Leipteksti1"/>
    <w:link w:val="LainausChar"/>
    <w:qFormat/>
    <w:pPr>
      <w:spacing w:lineRule="auto" w:line="240"/>
      <w:ind w:left="1304" w:right="0" w:hanging="0"/>
    </w:pPr>
    <w:rPr>
      <w:iCs/>
      <w:color w:val="000000"/>
    </w:rPr>
  </w:style>
  <w:style w:type="paragraph" w:styleId="Numeroidutlhteet">
    <w:name w:val="Numeroidut lähteet"/>
    <w:basedOn w:val="Lhde"/>
    <w:next w:val="Leipteksti1"/>
    <w:qFormat/>
    <w:pPr>
      <w:numPr>
        <w:ilvl w:val="0"/>
        <w:numId w:val="4"/>
      </w:numPr>
      <w:spacing w:before="0" w:after="240"/>
    </w:pPr>
    <w:rPr/>
  </w:style>
  <w:style w:type="paragraph" w:styleId="BalloonText">
    <w:name w:val="Balloon Text"/>
    <w:basedOn w:val="Normal"/>
    <w:link w:val="SelitetekstiChar"/>
    <w:qFormat/>
    <w:pPr/>
    <w:rPr>
      <w:rFonts w:cs="Tahoma"/>
      <w:sz w:val="16"/>
      <w:szCs w:val="16"/>
    </w:rPr>
  </w:style>
  <w:style w:type="paragraph" w:styleId="Nimi">
    <w:name w:val="Nimiö"/>
    <w:basedOn w:val="Normal"/>
    <w:qFormat/>
    <w:pPr>
      <w:spacing w:lineRule="auto" w:line="240"/>
    </w:pPr>
    <w:rPr/>
  </w:style>
  <w:style w:type="paragraph" w:styleId="Numeroimattomatlhteet">
    <w:name w:val="Numeroimattomat lähteet"/>
    <w:basedOn w:val="Numeroidutlhteet"/>
    <w:qFormat/>
    <w:pPr>
      <w:numPr>
        <w:ilvl w:val="0"/>
        <w:numId w:val="0"/>
      </w:numPr>
    </w:pPr>
    <w:rPr/>
  </w:style>
  <w:style w:type="paragraph" w:styleId="Title">
    <w:name w:val="Title"/>
    <w:basedOn w:val="Normal"/>
    <w:next w:val="Opinnytetynalaotsikko"/>
    <w:link w:val="OtsikkoChar"/>
    <w:qFormat/>
    <w:pPr>
      <w:spacing w:lineRule="auto" w:line="240" w:before="400" w:after="0"/>
      <w:contextualSpacing/>
      <w:jc w:val="left"/>
    </w:pPr>
    <w:rPr>
      <w:rFonts w:ascii="Arial" w:hAnsi="Arial" w:eastAsia="ＭＳ Ｐゴシック" w:cs="Times New Roman"/>
      <w:color w:val="1F497D"/>
      <w:spacing w:val="5"/>
      <w:kern w:val="2"/>
      <w:sz w:val="52"/>
      <w:szCs w:val="52"/>
    </w:rPr>
  </w:style>
  <w:style w:type="paragraph" w:styleId="Kirjoittaja">
    <w:name w:val="Kirjoittaja"/>
    <w:basedOn w:val="Metropolialeipteksti"/>
    <w:qFormat/>
    <w:pPr>
      <w:tabs>
        <w:tab w:val="clear" w:pos="1304"/>
        <w:tab w:val="left" w:pos="0" w:leader="none"/>
      </w:tabs>
      <w:spacing w:lineRule="auto" w:line="240"/>
    </w:pPr>
    <w:rPr>
      <w:rFonts w:ascii="Arial" w:hAnsi="Arial" w:cs="Tahoma"/>
      <w:sz w:val="28"/>
      <w:szCs w:val="28"/>
    </w:rPr>
  </w:style>
  <w:style w:type="paragraph" w:styleId="Opinnytetynalaotsikko">
    <w:name w:val="Opinnäytetyön alaotsikko"/>
    <w:basedOn w:val="Title"/>
    <w:next w:val="Leipteksti1"/>
    <w:qFormat/>
    <w:pPr>
      <w:spacing w:before="400" w:after="0"/>
      <w:contextualSpacing w:val="false"/>
    </w:pPr>
    <w:rPr>
      <w:color w:val="000000"/>
      <w:sz w:val="36"/>
      <w:szCs w:val="36"/>
    </w:rPr>
  </w:style>
  <w:style w:type="paragraph" w:styleId="Liitteenotsikko">
    <w:name w:val="Liitteen otsikko"/>
    <w:basedOn w:val="Leipteksti1"/>
    <w:link w:val="LiitteenotsikkoChar"/>
    <w:qFormat/>
    <w:pPr>
      <w:numPr>
        <w:ilvl w:val="0"/>
        <w:numId w:val="0"/>
      </w:numPr>
      <w:spacing w:lineRule="auto" w:line="240"/>
      <w:outlineLvl w:val="1"/>
    </w:pPr>
    <w:rPr>
      <w:rFonts w:ascii="Arial" w:hAnsi="Arial" w:cs="Arial"/>
      <w:b/>
      <w:sz w:val="28"/>
      <w:szCs w:val="28"/>
    </w:rPr>
  </w:style>
  <w:style w:type="paragraph" w:styleId="Leipteksti1">
    <w:name w:val="Leipäteksti1"/>
    <w:basedOn w:val="Normal"/>
    <w:link w:val="LeiptekstiChar"/>
    <w:qFormat/>
    <w:pPr>
      <w:spacing w:before="360" w:after="360"/>
      <w:jc w:val="left"/>
    </w:pPr>
    <w:rPr>
      <w:rFonts w:eastAsia="Arial" w:cs="Arial"/>
      <w:szCs w:val="22"/>
      <w:lang w:eastAsia="en-US"/>
    </w:rPr>
  </w:style>
  <w:style w:type="paragraph" w:styleId="Kansilehdentiedot">
    <w:name w:val="Kansilehden tiedot"/>
    <w:basedOn w:val="Metropolialeipteksti"/>
    <w:link w:val="KansilehdentiedotChar"/>
    <w:qFormat/>
    <w:pPr>
      <w:tabs>
        <w:tab w:val="clear" w:pos="1304"/>
        <w:tab w:val="left" w:pos="0" w:leader="none"/>
        <w:tab w:val="left" w:pos="3119" w:leader="none"/>
      </w:tabs>
      <w:spacing w:lineRule="exact" w:line="440"/>
    </w:pPr>
    <w:rPr>
      <w:rFonts w:ascii="Arial" w:hAnsi="Arial" w:cs="Tahoma"/>
      <w:sz w:val="24"/>
      <w:szCs w:val="22"/>
    </w:rPr>
  </w:style>
  <w:style w:type="paragraph" w:styleId="Liitteet">
    <w:name w:val="Liitteet"/>
    <w:basedOn w:val="Normal"/>
    <w:link w:val="LiitteetChar"/>
    <w:qFormat/>
    <w:pPr/>
    <w:rPr/>
  </w:style>
  <w:style w:type="paragraph" w:styleId="Opinnytetynotsikko">
    <w:name w:val="Opinnäytetyön otsikko"/>
    <w:basedOn w:val="Normal"/>
    <w:link w:val="OpinnytetynotsikkoChar"/>
    <w:qFormat/>
    <w:pPr>
      <w:spacing w:lineRule="auto" w:line="240" w:before="400" w:after="0"/>
      <w:contextualSpacing/>
      <w:jc w:val="left"/>
    </w:pPr>
    <w:rPr>
      <w:rFonts w:ascii="Arial" w:hAnsi="Arial" w:eastAsia="MS PGothic"/>
      <w:color w:val="9B3223"/>
      <w:spacing w:val="5"/>
      <w:kern w:val="2"/>
      <w:sz w:val="52"/>
      <w:szCs w:val="52"/>
    </w:rPr>
  </w:style>
  <w:style w:type="paragraph" w:styleId="Sisllysluetteloalaluvunalaotsikko">
    <w:name w:val="Sisällysluettelo alaluvun alaotsikko"/>
    <w:basedOn w:val="Contents3"/>
    <w:link w:val="SisllysluetteloalaluvunalaotsikkoChar"/>
    <w:qFormat/>
    <w:pPr/>
    <w:rPr/>
  </w:style>
  <w:style w:type="paragraph" w:styleId="Sisllysluetteloalaluvunotsikko">
    <w:name w:val="Sisällysluettelo alaluvun otsikko"/>
    <w:basedOn w:val="Contents2"/>
    <w:link w:val="SisllysluetteloalaluvunotsikkoChar"/>
    <w:qFormat/>
    <w:pPr/>
    <w:rPr/>
  </w:style>
  <w:style w:type="paragraph" w:styleId="Sisllysluettelolhteet">
    <w:name w:val="Sisällysluettelo lähteet"/>
    <w:basedOn w:val="Contents1"/>
    <w:link w:val="SisllysluettelolhteetChar"/>
    <w:qFormat/>
    <w:pPr/>
    <w:rPr/>
  </w:style>
  <w:style w:type="paragraph" w:styleId="Sisllysluettelootsikko">
    <w:name w:val="Sisällysluettelo otsikko"/>
    <w:basedOn w:val="Contents1"/>
    <w:link w:val="SisllysluettelootsikkoChar"/>
    <w:qFormat/>
    <w:pPr>
      <w:tabs>
        <w:tab w:val="left" w:pos="397" w:leader="none"/>
        <w:tab w:val="right" w:pos="8494" w:leader="none"/>
      </w:tabs>
    </w:pPr>
    <w:rPr/>
  </w:style>
  <w:style w:type="paragraph" w:styleId="Tiivistelmntiedot">
    <w:name w:val="Tiivistelmän tiedot"/>
    <w:basedOn w:val="Leipteksti1"/>
    <w:next w:val="Normal"/>
    <w:link w:val="TiivistelmntiedotChar"/>
    <w:qFormat/>
    <w:pPr>
      <w:tabs>
        <w:tab w:val="clear" w:pos="1304"/>
        <w:tab w:val="left" w:pos="2835" w:leader="none"/>
      </w:tabs>
      <w:spacing w:lineRule="auto" w:line="276" w:before="0" w:after="0"/>
      <w:ind w:left="2835" w:right="0" w:hanging="2835"/>
    </w:pPr>
    <w:rPr/>
  </w:style>
  <w:style w:type="paragraph" w:styleId="Kuva">
    <w:name w:val="Kuva"/>
    <w:basedOn w:val="Normal"/>
    <w:next w:val="Normal"/>
    <w:qFormat/>
    <w:pPr>
      <w:numPr>
        <w:ilvl w:val="0"/>
        <w:numId w:val="5"/>
      </w:numPr>
      <w:spacing w:lineRule="auto" w:line="240" w:before="320" w:after="360"/>
      <w:ind w:left="641" w:right="0" w:hanging="357"/>
      <w:jc w:val="left"/>
    </w:pPr>
    <w:rPr>
      <w:rFonts w:ascii="Arial" w:hAnsi="Arial" w:eastAsia="Arial" w:cs="Arial"/>
      <w:szCs w:val="22"/>
      <w:lang w:eastAsia="en-US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Arial" w:cs="Arial"/>
      <w:color w:val="auto"/>
      <w:kern w:val="0"/>
      <w:sz w:val="24"/>
      <w:szCs w:val="24"/>
      <w:lang w:val="fi-FI" w:eastAsia="en-US" w:bidi="ar-SA"/>
    </w:rPr>
  </w:style>
  <w:style w:type="paragraph" w:styleId="Kuvanselite">
    <w:name w:val="Kuvan selite"/>
    <w:basedOn w:val="Normal"/>
    <w:next w:val="Leipteksti1"/>
    <w:qFormat/>
    <w:pPr>
      <w:numPr>
        <w:ilvl w:val="0"/>
        <w:numId w:val="6"/>
      </w:numPr>
      <w:tabs>
        <w:tab w:val="clear" w:pos="1304"/>
        <w:tab w:val="left" w:pos="879" w:leader="none"/>
      </w:tabs>
      <w:spacing w:lineRule="auto" w:line="240" w:before="320" w:after="380"/>
      <w:ind w:left="851" w:right="0" w:hanging="851"/>
    </w:pPr>
    <w:rPr>
      <w:rFonts w:ascii="Arial" w:hAnsi="Arial" w:eastAsia="Arial" w:cs="Arial"/>
      <w:szCs w:val="22"/>
      <w:lang w:eastAsia="en-US"/>
    </w:rPr>
  </w:style>
  <w:style w:type="paragraph" w:styleId="Lhteetliitteetotsikko">
    <w:name w:val="Lähteet+liitteet otsikko"/>
    <w:basedOn w:val="Opinnytetynalaotsikko"/>
    <w:next w:val="Leipteksti1"/>
    <w:qFormat/>
    <w:pPr>
      <w:numPr>
        <w:ilvl w:val="0"/>
        <w:numId w:val="0"/>
      </w:numPr>
      <w:spacing w:before="400" w:after="600"/>
      <w:outlineLvl w:val="0"/>
    </w:pPr>
    <w:rPr>
      <w:b/>
      <w:sz w:val="28"/>
    </w:rPr>
  </w:style>
  <w:style w:type="paragraph" w:styleId="Caption1">
    <w:name w:val="caption"/>
    <w:basedOn w:val="Leipteksti1"/>
    <w:next w:val="Leipteksti1"/>
    <w:qFormat/>
    <w:pPr>
      <w:spacing w:lineRule="auto" w:line="240" w:before="360" w:after="600"/>
    </w:pPr>
    <w:rPr/>
  </w:style>
  <w:style w:type="paragraph" w:styleId="Tiivistelmotsikko">
    <w:name w:val="Tiivistelmä otsikko"/>
    <w:basedOn w:val="Lhteetliitteetotsikko"/>
    <w:qFormat/>
    <w:pPr>
      <w:outlineLvl w:val="9"/>
    </w:pPr>
    <w:rPr>
      <w:rFonts w:cs="Tahoma"/>
    </w:rPr>
  </w:style>
  <w:style w:type="paragraph" w:styleId="Tiivistelm18ptafter">
    <w:name w:val="Tiivistelmä 18pt after"/>
    <w:basedOn w:val="Tiivistelmntiedot"/>
    <w:qFormat/>
    <w:pPr>
      <w:spacing w:before="0" w:after="360"/>
    </w:pPr>
    <w:rPr/>
  </w:style>
  <w:style w:type="paragraph" w:styleId="Luetelma">
    <w:name w:val="Luetelma"/>
    <w:basedOn w:val="Leipteksti1"/>
    <w:qFormat/>
    <w:pPr>
      <w:numPr>
        <w:ilvl w:val="0"/>
        <w:numId w:val="7"/>
      </w:numPr>
      <w:spacing w:lineRule="auto" w:line="240" w:before="120" w:after="120"/>
      <w:jc w:val="both"/>
    </w:pPr>
    <w:rPr/>
  </w:style>
  <w:style w:type="paragraph" w:styleId="Leiptekstiennenlainaustatailuetelmaa">
    <w:name w:val="Leipäteksti ennen lainausta tai luetelmaa"/>
    <w:basedOn w:val="Leipteksti1"/>
    <w:qFormat/>
    <w:pPr>
      <w:spacing w:before="360" w:after="20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Leiptekstiilmanvlistyst">
    <w:name w:val="Leipäteksti ilman välistystä"/>
    <w:basedOn w:val="Leipteksti1"/>
    <w:qFormat/>
    <w:pPr>
      <w:spacing w:lineRule="auto" w:line="240" w:before="0" w:after="360"/>
      <w:contextualSpacing/>
    </w:pPr>
    <w:rPr/>
  </w:style>
  <w:style w:type="paragraph" w:styleId="Contents4">
    <w:name w:val="TOC 4"/>
    <w:basedOn w:val="Normal"/>
    <w:next w:val="Normal"/>
    <w:autoRedefine/>
    <w:pPr>
      <w:spacing w:before="0" w:after="100"/>
      <w:ind w:left="720" w:right="0" w:hanging="0"/>
    </w:pPr>
    <w:rPr/>
  </w:style>
  <w:style w:type="paragraph" w:styleId="Lyhenneluettelonkohta">
    <w:name w:val="Lyhenneluettelon kohta"/>
    <w:basedOn w:val="Normal"/>
    <w:qFormat/>
    <w:pPr>
      <w:spacing w:before="0" w:after="360"/>
      <w:ind w:left="1304" w:right="0" w:hanging="1304"/>
    </w:pPr>
    <w:rPr>
      <w:lang w:val="en-US"/>
    </w:rPr>
  </w:style>
  <w:style w:type="paragraph" w:styleId="Lyhenneluettelonotsikko">
    <w:name w:val="Lyhenneluettelon otsikko"/>
    <w:basedOn w:val="Leipteksti1"/>
    <w:next w:val="Lyhenneluettelonkohta"/>
    <w:qFormat/>
    <w:pPr>
      <w:spacing w:before="380" w:after="380"/>
      <w:jc w:val="both"/>
    </w:pPr>
    <w:rPr>
      <w:rFonts w:ascii="Arial" w:hAnsi="Arial" w:cs="Arial"/>
      <w:b/>
      <w:sz w:val="28"/>
      <w:szCs w:val="28"/>
      <w:lang w:val="en-US"/>
    </w:rPr>
  </w:style>
  <w:style w:type="paragraph" w:styleId="Sisllysluettelonsivunumerotonkohta">
    <w:name w:val="Sisällysluettelon sivunumeroton kohta"/>
    <w:basedOn w:val="Leipteksti1"/>
    <w:qFormat/>
    <w:pPr>
      <w:spacing w:before="360" w:after="0"/>
      <w:jc w:val="both"/>
    </w:pPr>
    <w:rPr>
      <w:szCs w:val="24"/>
    </w:rPr>
  </w:style>
  <w:style w:type="paragraph" w:styleId="Sisllysluettelonotsikko1">
    <w:name w:val="Sisällysluettelon otsikko1"/>
    <w:basedOn w:val="Normal"/>
    <w:qFormat/>
    <w:pPr>
      <w:spacing w:before="0" w:after="360"/>
    </w:pPr>
    <w:rPr>
      <w:rFonts w:ascii="Arial" w:hAnsi="Arial" w:cs="Arial"/>
      <w:b/>
      <w:sz w:val="28"/>
      <w:szCs w:val="28"/>
    </w:rPr>
  </w:style>
  <w:style w:type="paragraph" w:styleId="Koodirivi">
    <w:name w:val="Koodirivi"/>
    <w:basedOn w:val="Normal"/>
    <w:qFormat/>
    <w:pPr>
      <w:keepNext w:val="true"/>
      <w:tabs>
        <w:tab w:val="clear" w:pos="1304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lineRule="auto" w:line="240"/>
      <w:jc w:val="left"/>
    </w:pPr>
    <w:rPr>
      <w:rFonts w:ascii="Courier New" w:hAnsi="Courier New" w:eastAsia="ＭＳ Ｐゴシック" w:cs="Courier New"/>
      <w:sz w:val="20"/>
      <w:szCs w:val="20"/>
      <w:lang w:val="en-US" w:eastAsia="en-US"/>
    </w:rPr>
  </w:style>
  <w:style w:type="paragraph" w:styleId="Esimerkkikoodinselite">
    <w:name w:val="Esimerkkikoodin selite"/>
    <w:basedOn w:val="Kuvanselite"/>
    <w:next w:val="Normal"/>
    <w:qFormat/>
    <w:pPr>
      <w:numPr>
        <w:ilvl w:val="0"/>
        <w:numId w:val="8"/>
      </w:numPr>
      <w:tabs>
        <w:tab w:val="clear" w:pos="879"/>
        <w:tab w:val="left" w:pos="1985" w:leader="none"/>
      </w:tabs>
      <w:ind w:left="0" w:right="0" w:hanging="0"/>
      <w:jc w:val="left"/>
    </w:pPr>
    <w:rPr>
      <w:rFonts w:ascii="Arial" w:hAnsi="Arial"/>
      <w:szCs w:val="24"/>
    </w:rPr>
  </w:style>
  <w:style w:type="paragraph" w:styleId="Taulukonotsikkorivi">
    <w:name w:val="Taulukon otsikkorivi"/>
    <w:basedOn w:val="Taulukkoteksti"/>
    <w:qFormat/>
    <w:pPr/>
    <w:rPr>
      <w:b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numPr>
        <w:ilvl w:val="0"/>
        <w:numId w:val="0"/>
      </w:numPr>
      <w:spacing w:lineRule="auto" w:line="259" w:before="240" w:after="0"/>
      <w:outlineLvl w:val="9"/>
    </w:pPr>
    <w:rPr>
      <w:b w:val="false"/>
      <w:bCs w:val="false"/>
      <w:color w:val="365F91"/>
      <w:sz w:val="32"/>
      <w:szCs w:val="32"/>
      <w:lang w:val="en-US"/>
    </w:rPr>
  </w:style>
  <w:style w:type="paragraph" w:styleId="Taulukonselite">
    <w:name w:val="Taulukon selite"/>
    <w:basedOn w:val="Caption1"/>
    <w:qFormat/>
    <w:pPr>
      <w:keepNext w:val="true"/>
      <w:spacing w:before="600" w:after="240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hyperlink" Target="https://www.britannica.com/topic/Web-application" TargetMode="External"/><Relationship Id="rId7" Type="http://schemas.openxmlformats.org/officeDocument/2006/relationships/hyperlink" Target="https://www.techtarget.com/searchsoftwarequality/definition/Web-application-Web-app" TargetMode="External"/><Relationship Id="rId8" Type="http://schemas.openxmlformats.org/officeDocument/2006/relationships/hyperlink" Target="https://www.geeksforgeeks.org/advantages-and-disadvantages-of-web-app-development/" TargetMode="External"/><Relationship Id="rId9" Type="http://schemas.openxmlformats.org/officeDocument/2006/relationships/hyperlink" Target="https://aws.amazon.com/compare/the-difference-between-web-apps-native-apps-and-hybrid-apps/" TargetMode="External"/><Relationship Id="rId10" Type="http://schemas.openxmlformats.org/officeDocument/2006/relationships/header" Target="header4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Tekniikan opinnäytetyön Word-mallipohja v0.7.5</Template>
  <TotalTime>76</TotalTime>
  <Application>LibreOffice/7.3.7.2$Linux_X86_64 LibreOffice_project/30$Build-2</Application>
  <AppVersion>15.0000</AppVersion>
  <Pages>5</Pages>
  <Words>327</Words>
  <Characters>2779</Characters>
  <CharactersWithSpaces>3059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2023-09-18T07:55:00Z</dcterms:created>
  <dc:creator/>
  <dc:description/>
  <dc:language>en-US</dc:language>
  <cp:lastModifiedBy/>
  <dcterms:modified xsi:type="dcterms:W3CDTF">2023-09-22T12:46:22Z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0x010100495DAE342122D046A1BC8B465CE2930A</vt:lpwstr>
  </property>
</Properties>
</file>