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8E12A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2497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322D823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2497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ACA5BF4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2497"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14:paraId="7036840B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2497">
        <w:rPr>
          <w:rFonts w:ascii="Times New Roman" w:hAnsi="Times New Roman" w:cs="Times New Roman"/>
          <w:sz w:val="28"/>
          <w:szCs w:val="28"/>
        </w:rPr>
        <w:t>(ФГАОУ ВО ПНИПУ)</w:t>
      </w:r>
    </w:p>
    <w:p w14:paraId="724C6845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4925DC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3E606F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06515F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C9B8D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985B97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FEBB39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614DDA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F47D5D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7A121B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2497">
        <w:rPr>
          <w:rFonts w:ascii="Times New Roman" w:hAnsi="Times New Roman" w:cs="Times New Roman"/>
          <w:sz w:val="28"/>
          <w:szCs w:val="28"/>
        </w:rPr>
        <w:t>ОТЧЕТ</w:t>
      </w:r>
    </w:p>
    <w:p w14:paraId="34156DED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2497">
        <w:rPr>
          <w:rFonts w:ascii="Times New Roman" w:hAnsi="Times New Roman" w:cs="Times New Roman"/>
          <w:sz w:val="28"/>
          <w:szCs w:val="28"/>
        </w:rPr>
        <w:t>О ЛАБОРАТОРНОЙ РАБОТЕ</w:t>
      </w:r>
    </w:p>
    <w:p w14:paraId="3526E7F4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9D40BA" w14:textId="4BC012B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2497">
        <w:rPr>
          <w:rFonts w:ascii="Times New Roman" w:hAnsi="Times New Roman" w:cs="Times New Roman"/>
          <w:sz w:val="28"/>
          <w:szCs w:val="28"/>
        </w:rPr>
        <w:t>По дисциплине «</w:t>
      </w:r>
      <w:r w:rsidR="006A6BD6">
        <w:rPr>
          <w:rFonts w:ascii="Times New Roman" w:hAnsi="Times New Roman" w:cs="Times New Roman"/>
          <w:sz w:val="28"/>
          <w:szCs w:val="28"/>
        </w:rPr>
        <w:t>Дискретная математика»</w:t>
      </w:r>
      <w:r w:rsidRPr="00682497">
        <w:rPr>
          <w:rFonts w:ascii="Times New Roman" w:hAnsi="Times New Roman" w:cs="Times New Roman"/>
          <w:sz w:val="28"/>
          <w:szCs w:val="28"/>
        </w:rPr>
        <w:t>:</w:t>
      </w:r>
    </w:p>
    <w:p w14:paraId="050CE5BD" w14:textId="7E9F6F81" w:rsidR="002F011F" w:rsidRPr="006A6BD6" w:rsidRDefault="00324EAB" w:rsidP="006A6B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ИССЛЕДОВАНИЕ СИСТЕМЫ ФУНКЦИЙ НА ПОЛНОТУ</w:t>
      </w:r>
    </w:p>
    <w:p w14:paraId="5AD636D6" w14:textId="77777777" w:rsidR="002F011F" w:rsidRPr="006A6BD6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028BE7" w14:textId="77777777" w:rsidR="002F011F" w:rsidRPr="006A6BD6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BE06CA" w14:textId="77777777" w:rsidR="002F011F" w:rsidRPr="006A6BD6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0FB5D9" w14:textId="2F364019" w:rsidR="002F011F" w:rsidRDefault="002F011F" w:rsidP="006A6B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45CF08" w14:textId="77777777" w:rsidR="006A6BD6" w:rsidRPr="006A6BD6" w:rsidRDefault="006A6BD6" w:rsidP="006A6B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4B93CC" w14:textId="77777777" w:rsidR="00D6314F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РИС-24-3б</w:t>
      </w:r>
    </w:p>
    <w:p w14:paraId="6E71B772" w14:textId="328C86C4" w:rsidR="00D6314F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Рунтов Иван Андреевич</w:t>
      </w:r>
      <w:r w:rsidR="00003B7D" w:rsidRPr="001A3DA9">
        <w:rPr>
          <w:rFonts w:ascii="Times New Roman" w:hAnsi="Times New Roman" w:cs="Times New Roman"/>
          <w:sz w:val="28"/>
          <w:szCs w:val="28"/>
        </w:rPr>
        <w:t>_________</w:t>
      </w:r>
    </w:p>
    <w:p w14:paraId="1B97956A" w14:textId="77777777" w:rsidR="00D6314F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</w:p>
    <w:p w14:paraId="214BD542" w14:textId="77777777" w:rsidR="00D6314F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7540FEF8" w14:textId="735AB578" w:rsidR="00D6314F" w:rsidRPr="001A3DA9" w:rsidRDefault="001A3DA9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Старший преподаватель</w:t>
      </w:r>
      <w:r w:rsidRPr="001A3DA9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>______</w:t>
      </w:r>
    </w:p>
    <w:p w14:paraId="44D03788" w14:textId="2D3D695B" w:rsidR="00270957" w:rsidRPr="00270957" w:rsidRDefault="00270957" w:rsidP="00270957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982608F" w14:textId="02EF3127" w:rsidR="00D6314F" w:rsidRDefault="00270957" w:rsidP="00270957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70957">
        <w:rPr>
          <w:rFonts w:ascii="Times New Roman" w:hAnsi="Times New Roman" w:cs="Times New Roman"/>
          <w:sz w:val="28"/>
          <w:szCs w:val="28"/>
          <w:u w:val="single"/>
        </w:rPr>
        <w:t>Рустамханова Гульшат Ильдаровна</w:t>
      </w:r>
    </w:p>
    <w:p w14:paraId="79BF4083" w14:textId="77777777" w:rsidR="00D6314F" w:rsidRDefault="00D6314F" w:rsidP="00D6314F">
      <w:pPr>
        <w:spacing w:after="0" w:line="240" w:lineRule="auto"/>
        <w:ind w:left="5103"/>
        <w:rPr>
          <w:rFonts w:ascii="Times New Roman" w:hAnsi="Times New Roman" w:cs="Times New Roman"/>
          <w:sz w:val="28"/>
          <w:szCs w:val="28"/>
          <w:u w:val="single"/>
        </w:rPr>
      </w:pPr>
    </w:p>
    <w:p w14:paraId="391AD761" w14:textId="77777777" w:rsidR="00D6314F" w:rsidRDefault="00D6314F" w:rsidP="00D6314F">
      <w:pPr>
        <w:spacing w:after="0" w:line="240" w:lineRule="auto"/>
        <w:ind w:left="510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  ______________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18"/>
          <w:szCs w:val="18"/>
        </w:rPr>
        <w:t>(оценка)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 (подпись)</w:t>
      </w:r>
    </w:p>
    <w:p w14:paraId="55C56C65" w14:textId="77777777" w:rsidR="00D6314F" w:rsidRDefault="00D6314F" w:rsidP="00D6314F">
      <w:pPr>
        <w:spacing w:after="0" w:line="240" w:lineRule="auto"/>
        <w:ind w:left="51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11DC3576" w14:textId="77777777" w:rsidR="00D6314F" w:rsidRDefault="00D6314F" w:rsidP="00D6314F">
      <w:pPr>
        <w:spacing w:after="0" w:line="240" w:lineRule="auto"/>
        <w:ind w:left="51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_________________</w:t>
      </w:r>
    </w:p>
    <w:p w14:paraId="47FBB061" w14:textId="77777777" w:rsidR="00D6314F" w:rsidRDefault="00D6314F" w:rsidP="00D6314F">
      <w:pPr>
        <w:spacing w:after="0" w:line="240" w:lineRule="auto"/>
        <w:ind w:left="510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    (дата)</w:t>
      </w:r>
    </w:p>
    <w:p w14:paraId="6F66A858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553613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08455A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596E5B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EB58D2" w14:textId="4424387A" w:rsidR="002F011F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97809B" w14:textId="1B2D7D72" w:rsidR="006A6BD6" w:rsidRDefault="006A6BD6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679F83" w14:textId="77777777" w:rsidR="002F011F" w:rsidRPr="00682497" w:rsidRDefault="002F011F" w:rsidP="002F011F">
      <w:pPr>
        <w:jc w:val="center"/>
        <w:rPr>
          <w:rFonts w:ascii="Times New Roman" w:hAnsi="Times New Roman" w:cs="Times New Roman"/>
          <w:sz w:val="28"/>
          <w:szCs w:val="28"/>
        </w:rPr>
      </w:pPr>
      <w:r w:rsidRPr="00682497">
        <w:rPr>
          <w:rFonts w:ascii="Times New Roman" w:hAnsi="Times New Roman" w:cs="Times New Roman"/>
          <w:sz w:val="28"/>
          <w:szCs w:val="28"/>
        </w:rPr>
        <w:t>Пермь 2025</w:t>
      </w:r>
    </w:p>
    <w:p w14:paraId="0974B38E" w14:textId="15C50C7A" w:rsidR="001822F7" w:rsidRPr="008B21C0" w:rsidRDefault="0034398B" w:rsidP="00FB36E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="008B21C0" w:rsidRPr="008B21C0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6DBB4913" w14:textId="1A24AFDC" w:rsidR="00324EAB" w:rsidRDefault="00324EAB" w:rsidP="00FB3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Вход: несколько функций, зависящих не более чем от трех переменных</w:t>
      </w:r>
      <w:r w:rsidR="00483A8A">
        <w:rPr>
          <w:rFonts w:ascii="Times New Roman" w:hAnsi="Times New Roman" w:cs="Times New Roman"/>
          <w:sz w:val="28"/>
          <w:szCs w:val="28"/>
        </w:rPr>
        <w:t xml:space="preserve">, функции задаются </w:t>
      </w:r>
      <w:r w:rsidR="008031BB">
        <w:rPr>
          <w:rFonts w:ascii="Times New Roman" w:hAnsi="Times New Roman" w:cs="Times New Roman"/>
          <w:sz w:val="28"/>
          <w:szCs w:val="28"/>
        </w:rPr>
        <w:t>в виде вектора</w:t>
      </w:r>
      <w:r w:rsidR="00483A8A">
        <w:rPr>
          <w:rFonts w:ascii="Times New Roman" w:hAnsi="Times New Roman" w:cs="Times New Roman"/>
          <w:sz w:val="28"/>
          <w:szCs w:val="28"/>
        </w:rPr>
        <w:t>.</w:t>
      </w:r>
    </w:p>
    <w:p w14:paraId="14C73D65" w14:textId="7DD51197" w:rsidR="00927172" w:rsidRDefault="00927172" w:rsidP="00FB36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Вывести:</w:t>
      </w:r>
    </w:p>
    <w:p w14:paraId="7210CBBB" w14:textId="55A36E8D" w:rsidR="00927172" w:rsidRDefault="00927172" w:rsidP="00FB36E2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матрицу принадлежности классам</w:t>
      </w:r>
      <w:r w:rsidR="00FB36E2">
        <w:rPr>
          <w:rFonts w:ascii="Times New Roman" w:hAnsi="Times New Roman" w:cs="Times New Roman"/>
          <w:sz w:val="28"/>
          <w:szCs w:val="28"/>
        </w:rPr>
        <w:t xml:space="preserve"> функций, сохраняющих ноль, сохраняющих единицу, самодвойственных, монотонных и линейных</w:t>
      </w:r>
      <w:r w:rsidR="00CE2582">
        <w:rPr>
          <w:rFonts w:ascii="Times New Roman" w:hAnsi="Times New Roman" w:cs="Times New Roman"/>
          <w:sz w:val="28"/>
          <w:szCs w:val="28"/>
        </w:rPr>
        <w:t>;</w:t>
      </w:r>
    </w:p>
    <w:p w14:paraId="79D4F734" w14:textId="38D22C69" w:rsidR="00CE2582" w:rsidRDefault="00CE2582" w:rsidP="00FB36E2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является ли система полной;</w:t>
      </w:r>
    </w:p>
    <w:p w14:paraId="71FE8757" w14:textId="485B280E" w:rsidR="00CE2582" w:rsidRPr="00927172" w:rsidRDefault="00CE2582" w:rsidP="00FB36E2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является ли система базисом.</w:t>
      </w:r>
    </w:p>
    <w:p w14:paraId="12F97549" w14:textId="73D92DB4" w:rsidR="00F24086" w:rsidRDefault="00F24086" w:rsidP="00FB36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0B1E61" w14:textId="4FCE91C2" w:rsidR="00F24086" w:rsidRPr="00524EE2" w:rsidRDefault="00F24086" w:rsidP="001C31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4EE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9B7165" w:rsidRPr="00524EE2">
        <w:rPr>
          <w:rFonts w:ascii="Times New Roman" w:hAnsi="Times New Roman" w:cs="Times New Roman"/>
          <w:b/>
          <w:bCs/>
          <w:sz w:val="28"/>
          <w:szCs w:val="28"/>
        </w:rPr>
        <w:t>Описание программы</w:t>
      </w:r>
    </w:p>
    <w:p w14:paraId="5F11E89D" w14:textId="187A6D7B" w:rsidR="00E00D8A" w:rsidRDefault="00483A8A" w:rsidP="00CE2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для проверки, состоит ли вводимая строка только из нулей и единиц.</w:t>
      </w:r>
    </w:p>
    <w:p w14:paraId="2BC6BD1C" w14:textId="5213BBB1" w:rsidR="00483A8A" w:rsidRDefault="00483A8A" w:rsidP="00483A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83A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145B6D" wp14:editId="732C1A35">
            <wp:extent cx="4320000" cy="1573200"/>
            <wp:effectExtent l="0" t="0" r="444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863A" w14:textId="19B6A1B4" w:rsidR="00483A8A" w:rsidRDefault="00056E14" w:rsidP="00CE2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для проверки длины вводимой строки. Длина должна </w:t>
      </w:r>
      <w:r w:rsidR="008E1CF0">
        <w:rPr>
          <w:rFonts w:ascii="Times New Roman" w:hAnsi="Times New Roman" w:cs="Times New Roman"/>
          <w:sz w:val="28"/>
          <w:szCs w:val="28"/>
        </w:rPr>
        <w:t>быть степенью двойки: 1, 2, 4 или 8.</w:t>
      </w:r>
    </w:p>
    <w:p w14:paraId="0E6646DE" w14:textId="67A2EA37" w:rsidR="008E1CF0" w:rsidRDefault="008E1CF0" w:rsidP="008E1C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E1C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002847" wp14:editId="5B95A940">
            <wp:extent cx="5940425" cy="6540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65DD" w14:textId="208E9FEB" w:rsidR="008E1CF0" w:rsidRDefault="008E1CF0" w:rsidP="00CE2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</w:t>
      </w:r>
      <w:r w:rsidR="008031BB">
        <w:rPr>
          <w:rFonts w:ascii="Times New Roman" w:hAnsi="Times New Roman" w:cs="Times New Roman"/>
          <w:sz w:val="28"/>
          <w:szCs w:val="28"/>
        </w:rPr>
        <w:t xml:space="preserve"> для получения заданной в виде вектора функции. Функция возвращает массив целых чисел.</w:t>
      </w:r>
      <w:r w:rsidR="00631AA8">
        <w:rPr>
          <w:rFonts w:ascii="Times New Roman" w:hAnsi="Times New Roman" w:cs="Times New Roman"/>
          <w:sz w:val="28"/>
          <w:szCs w:val="28"/>
        </w:rPr>
        <w:t xml:space="preserve"> Ввод продолжается до тех пор, пока не будет введена корректная функция.</w:t>
      </w:r>
    </w:p>
    <w:p w14:paraId="1A99AED3" w14:textId="2F4292A1" w:rsidR="00631AA8" w:rsidRDefault="00631AA8" w:rsidP="00631AA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1A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FFFB7D" wp14:editId="4E82CFCF">
            <wp:extent cx="4320000" cy="3610800"/>
            <wp:effectExtent l="0" t="0" r="444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1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A1D5" w14:textId="6A53F3C0" w:rsidR="00631AA8" w:rsidRDefault="0000100A" w:rsidP="00CE2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для вывода </w:t>
      </w:r>
      <w:r w:rsidR="00690852">
        <w:rPr>
          <w:rFonts w:ascii="Times New Roman" w:hAnsi="Times New Roman" w:cs="Times New Roman"/>
          <w:sz w:val="28"/>
          <w:szCs w:val="28"/>
        </w:rPr>
        <w:t>функции в виде вектора в консоль.</w:t>
      </w:r>
    </w:p>
    <w:p w14:paraId="31BAFBF2" w14:textId="35009C10" w:rsidR="00690852" w:rsidRDefault="00690852" w:rsidP="006908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085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6FF1DE" wp14:editId="6F1C32FE">
            <wp:extent cx="4320000" cy="120600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F746" w14:textId="38B02A6E" w:rsidR="00690852" w:rsidRDefault="007A701B" w:rsidP="00CE2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7A701B">
        <w:rPr>
          <w:rFonts w:ascii="Times New Roman" w:hAnsi="Times New Roman" w:cs="Times New Roman"/>
          <w:sz w:val="28"/>
          <w:szCs w:val="28"/>
        </w:rPr>
        <w:t>IsZeroPreserving</w:t>
      </w:r>
      <w:r>
        <w:rPr>
          <w:rFonts w:ascii="Times New Roman" w:hAnsi="Times New Roman" w:cs="Times New Roman"/>
          <w:sz w:val="28"/>
          <w:szCs w:val="28"/>
        </w:rPr>
        <w:t xml:space="preserve"> проверяет, принадлежит ли функция к классу функций, сохраняющих </w:t>
      </w:r>
      <w:r w:rsidR="00BA5AB5">
        <w:rPr>
          <w:rFonts w:ascii="Times New Roman" w:hAnsi="Times New Roman" w:cs="Times New Roman"/>
          <w:sz w:val="28"/>
          <w:szCs w:val="28"/>
        </w:rPr>
        <w:t>ноль. Если при нулевом наборе значение функции</w:t>
      </w:r>
      <w:r w:rsidR="00636FD3">
        <w:rPr>
          <w:rFonts w:ascii="Times New Roman" w:hAnsi="Times New Roman" w:cs="Times New Roman"/>
          <w:sz w:val="28"/>
          <w:szCs w:val="28"/>
        </w:rPr>
        <w:t xml:space="preserve"> равно 0</w:t>
      </w:r>
      <w:r w:rsidR="00BA5AB5">
        <w:rPr>
          <w:rFonts w:ascii="Times New Roman" w:hAnsi="Times New Roman" w:cs="Times New Roman"/>
          <w:sz w:val="28"/>
          <w:szCs w:val="28"/>
        </w:rPr>
        <w:t>, то функция принадлежит.</w:t>
      </w:r>
    </w:p>
    <w:p w14:paraId="6DA7B3EF" w14:textId="65B99E66" w:rsidR="00BA5AB5" w:rsidRDefault="00446355" w:rsidP="004463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635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FE9376" wp14:editId="5D626C42">
            <wp:extent cx="4320000" cy="802800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0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CC5F" w14:textId="0D7DA737" w:rsidR="00446355" w:rsidRDefault="00446355" w:rsidP="00CE2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446355">
        <w:rPr>
          <w:rFonts w:ascii="Times New Roman" w:hAnsi="Times New Roman" w:cs="Times New Roman"/>
          <w:sz w:val="28"/>
          <w:szCs w:val="28"/>
        </w:rPr>
        <w:t>IsUnitPreserving</w:t>
      </w:r>
      <w:r>
        <w:rPr>
          <w:rFonts w:ascii="Times New Roman" w:hAnsi="Times New Roman" w:cs="Times New Roman"/>
          <w:sz w:val="28"/>
          <w:szCs w:val="28"/>
        </w:rPr>
        <w:t xml:space="preserve"> проверяет, принадлежит ли функция к классу функций, сохраняющих единицу. Если при </w:t>
      </w:r>
      <w:r w:rsidR="00780EB8">
        <w:rPr>
          <w:rFonts w:ascii="Times New Roman" w:hAnsi="Times New Roman" w:cs="Times New Roman"/>
          <w:sz w:val="28"/>
          <w:szCs w:val="28"/>
        </w:rPr>
        <w:t xml:space="preserve">единичном наборе значение функции </w:t>
      </w:r>
      <w:r w:rsidR="00636FD3">
        <w:rPr>
          <w:rFonts w:ascii="Times New Roman" w:hAnsi="Times New Roman" w:cs="Times New Roman"/>
          <w:sz w:val="28"/>
          <w:szCs w:val="28"/>
        </w:rPr>
        <w:t>равно 1</w:t>
      </w:r>
      <w:r w:rsidR="00780EB8">
        <w:rPr>
          <w:rFonts w:ascii="Times New Roman" w:hAnsi="Times New Roman" w:cs="Times New Roman"/>
          <w:sz w:val="28"/>
          <w:szCs w:val="28"/>
        </w:rPr>
        <w:t>, то функция принадлежит.</w:t>
      </w:r>
    </w:p>
    <w:p w14:paraId="530BB284" w14:textId="13AB58E8" w:rsidR="00780EB8" w:rsidRDefault="00780EB8" w:rsidP="00780E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0E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7E6532" wp14:editId="6792339C">
            <wp:extent cx="4320000" cy="76680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7F93" w14:textId="2FA08A00" w:rsidR="00780EB8" w:rsidRDefault="00780EB8" w:rsidP="00CE2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780EB8">
        <w:rPr>
          <w:rFonts w:ascii="Times New Roman" w:hAnsi="Times New Roman" w:cs="Times New Roman"/>
          <w:sz w:val="28"/>
          <w:szCs w:val="28"/>
        </w:rPr>
        <w:t>IsSelfDual</w:t>
      </w:r>
      <w:r>
        <w:rPr>
          <w:rFonts w:ascii="Times New Roman" w:hAnsi="Times New Roman" w:cs="Times New Roman"/>
          <w:sz w:val="28"/>
          <w:szCs w:val="28"/>
        </w:rPr>
        <w:t xml:space="preserve"> проверяет, принадлежит ли функция к классу </w:t>
      </w:r>
      <w:r w:rsidR="00564EBD">
        <w:rPr>
          <w:rFonts w:ascii="Times New Roman" w:hAnsi="Times New Roman" w:cs="Times New Roman"/>
          <w:sz w:val="28"/>
          <w:szCs w:val="28"/>
        </w:rPr>
        <w:t xml:space="preserve">самодвойственных функций. Если функция константа, то она не принадлежит к самодвойственным. В остальных случаях сравниваются значения </w:t>
      </w:r>
      <w:r w:rsidR="00902B7D">
        <w:rPr>
          <w:rFonts w:ascii="Times New Roman" w:hAnsi="Times New Roman" w:cs="Times New Roman"/>
          <w:sz w:val="28"/>
          <w:szCs w:val="28"/>
        </w:rPr>
        <w:t>функции на противоположных наборах. Функция самодвойственная, то на противоположных наборах данных</w:t>
      </w:r>
      <w:r w:rsidR="009843AE">
        <w:rPr>
          <w:rFonts w:ascii="Times New Roman" w:hAnsi="Times New Roman" w:cs="Times New Roman"/>
          <w:sz w:val="28"/>
          <w:szCs w:val="28"/>
        </w:rPr>
        <w:t xml:space="preserve"> она принимает противоположные значения.</w:t>
      </w:r>
    </w:p>
    <w:p w14:paraId="3CDAF4B9" w14:textId="0E480069" w:rsidR="009843AE" w:rsidRDefault="009843AE" w:rsidP="009843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43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447FA7" wp14:editId="003DFD43">
            <wp:extent cx="4320000" cy="1447200"/>
            <wp:effectExtent l="0" t="0" r="444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B811" w14:textId="2B04DAE8" w:rsidR="009843AE" w:rsidRDefault="009843AE" w:rsidP="00CE2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9843AE">
        <w:rPr>
          <w:rFonts w:ascii="Times New Roman" w:hAnsi="Times New Roman" w:cs="Times New Roman"/>
          <w:sz w:val="28"/>
          <w:szCs w:val="28"/>
        </w:rPr>
        <w:t>IsLessOrEqual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90958">
        <w:rPr>
          <w:rFonts w:ascii="Times New Roman" w:hAnsi="Times New Roman" w:cs="Times New Roman"/>
          <w:sz w:val="28"/>
          <w:szCs w:val="28"/>
        </w:rPr>
        <w:t xml:space="preserve">проверяет, входит ли один набор из таблицы истинности в другой набор. Первый набор входит во второй, если </w:t>
      </w:r>
      <w:r w:rsidR="00195E69">
        <w:rPr>
          <w:rFonts w:ascii="Times New Roman" w:hAnsi="Times New Roman" w:cs="Times New Roman"/>
          <w:sz w:val="28"/>
          <w:szCs w:val="28"/>
        </w:rPr>
        <w:t>все единицы первого набора находятся на тех же местах во втором наборе.</w:t>
      </w:r>
    </w:p>
    <w:p w14:paraId="744EB9A4" w14:textId="6D867A02" w:rsidR="00195E69" w:rsidRDefault="00195E69" w:rsidP="00195E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5E6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039DBB" wp14:editId="3C6D8835">
            <wp:extent cx="4320000" cy="131760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C129" w14:textId="5E0BC15F" w:rsidR="00195E69" w:rsidRDefault="00195E69" w:rsidP="00CE2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 w:rsidR="00577102" w:rsidRPr="00577102">
        <w:rPr>
          <w:rFonts w:ascii="Times New Roman" w:hAnsi="Times New Roman" w:cs="Times New Roman"/>
          <w:sz w:val="28"/>
          <w:szCs w:val="28"/>
        </w:rPr>
        <w:t>IsMonotonic</w:t>
      </w:r>
      <w:r w:rsidR="00577102">
        <w:rPr>
          <w:rFonts w:ascii="Times New Roman" w:hAnsi="Times New Roman" w:cs="Times New Roman"/>
          <w:sz w:val="28"/>
          <w:szCs w:val="28"/>
        </w:rPr>
        <w:t xml:space="preserve"> проверяет, принадлежит ли функция к классу монотонных функций. Функция монотонна, если </w:t>
      </w:r>
      <w:r w:rsidR="00F66BB5">
        <w:rPr>
          <w:rFonts w:ascii="Times New Roman" w:hAnsi="Times New Roman" w:cs="Times New Roman"/>
          <w:sz w:val="28"/>
          <w:szCs w:val="28"/>
        </w:rPr>
        <w:t xml:space="preserve">для всех наборов справедливо, что значение функции при наборе, в который входит </w:t>
      </w:r>
      <w:r w:rsidR="00AA7A6E">
        <w:rPr>
          <w:rFonts w:ascii="Times New Roman" w:hAnsi="Times New Roman" w:cs="Times New Roman"/>
          <w:sz w:val="28"/>
          <w:szCs w:val="28"/>
        </w:rPr>
        <w:t>первый набор, не меньше значения функции при первом наборе.</w:t>
      </w:r>
    </w:p>
    <w:p w14:paraId="0406433D" w14:textId="7D251DD4" w:rsidR="00AA7A6E" w:rsidRDefault="00AA7A6E" w:rsidP="00CE2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функция константа, то она монотонна. Для остальных случаев строится таблица истинности</w:t>
      </w:r>
      <w:r w:rsidR="006F3B26">
        <w:rPr>
          <w:rFonts w:ascii="Times New Roman" w:hAnsi="Times New Roman" w:cs="Times New Roman"/>
          <w:sz w:val="28"/>
          <w:szCs w:val="28"/>
        </w:rPr>
        <w:t xml:space="preserve">. По таблице истинности проверяются все пары наборов. Если </w:t>
      </w:r>
      <w:r w:rsidR="00583317">
        <w:rPr>
          <w:rFonts w:ascii="Times New Roman" w:hAnsi="Times New Roman" w:cs="Times New Roman"/>
          <w:sz w:val="28"/>
          <w:szCs w:val="28"/>
        </w:rPr>
        <w:t xml:space="preserve">наборы не равны и набор входит в другой набор, а также если </w:t>
      </w:r>
      <w:r w:rsidR="00B70308">
        <w:rPr>
          <w:rFonts w:ascii="Times New Roman" w:hAnsi="Times New Roman" w:cs="Times New Roman"/>
          <w:sz w:val="28"/>
          <w:szCs w:val="28"/>
        </w:rPr>
        <w:t>значение функции первого набора больше значения второго набора, то функция немонотонна.</w:t>
      </w:r>
    </w:p>
    <w:p w14:paraId="13F64AC6" w14:textId="674B4F99" w:rsidR="00B70308" w:rsidRDefault="00B70308" w:rsidP="00CE2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для всех наборов выполняется условие </w:t>
      </w:r>
      <w:r w:rsidR="00CA4357">
        <w:rPr>
          <w:rFonts w:ascii="Times New Roman" w:hAnsi="Times New Roman" w:cs="Times New Roman"/>
          <w:sz w:val="28"/>
          <w:szCs w:val="28"/>
        </w:rPr>
        <w:t>монотонности, то функция монотонна.</w:t>
      </w:r>
    </w:p>
    <w:p w14:paraId="4F398523" w14:textId="489C7404" w:rsidR="00CA4357" w:rsidRDefault="00CA4357" w:rsidP="00CA4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A43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1BA7A1" wp14:editId="2C68B2C2">
            <wp:extent cx="3600000" cy="407880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07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8E0A" w14:textId="507C1800" w:rsidR="00CA4357" w:rsidRDefault="00416462" w:rsidP="00CE2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Функция </w:t>
      </w:r>
      <w:r w:rsidRPr="00416462">
        <w:rPr>
          <w:rFonts w:ascii="Times New Roman" w:hAnsi="Times New Roman" w:cs="Times New Roman"/>
          <w:sz w:val="28"/>
          <w:szCs w:val="28"/>
        </w:rPr>
        <w:t>IsLinear</w:t>
      </w:r>
      <w:r>
        <w:rPr>
          <w:rFonts w:ascii="Times New Roman" w:hAnsi="Times New Roman" w:cs="Times New Roman"/>
          <w:sz w:val="28"/>
          <w:szCs w:val="28"/>
        </w:rPr>
        <w:t xml:space="preserve"> проверяет, принадлежит ли функция к классу линейных функций.</w:t>
      </w:r>
      <w:r w:rsidR="00406238">
        <w:rPr>
          <w:rFonts w:ascii="Times New Roman" w:hAnsi="Times New Roman" w:cs="Times New Roman"/>
          <w:sz w:val="28"/>
          <w:szCs w:val="28"/>
        </w:rPr>
        <w:t xml:space="preserve"> Функция линейна, если полином Жегалкина этой функции линеен.</w:t>
      </w:r>
    </w:p>
    <w:p w14:paraId="43B1A878" w14:textId="605C41C3" w:rsidR="00406238" w:rsidRDefault="009C2F4D" w:rsidP="00CE25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функция константа, то она линейна. В остальных случаях д</w:t>
      </w:r>
      <w:r w:rsidR="00406238">
        <w:rPr>
          <w:rFonts w:ascii="Times New Roman" w:hAnsi="Times New Roman" w:cs="Times New Roman"/>
          <w:sz w:val="28"/>
          <w:szCs w:val="28"/>
        </w:rPr>
        <w:t xml:space="preserve">ля </w:t>
      </w:r>
      <w:r w:rsidR="00F87E9E">
        <w:rPr>
          <w:rFonts w:ascii="Times New Roman" w:hAnsi="Times New Roman" w:cs="Times New Roman"/>
          <w:sz w:val="28"/>
          <w:szCs w:val="28"/>
        </w:rPr>
        <w:t>расчета коэффициентов полинома Жегалкина используется метод треугольника:</w:t>
      </w:r>
    </w:p>
    <w:p w14:paraId="72F92200" w14:textId="73A24BB9" w:rsidR="00F87E9E" w:rsidRDefault="00FD097C" w:rsidP="00F87E9E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FD097C">
        <w:rPr>
          <w:rFonts w:ascii="Times New Roman" w:hAnsi="Times New Roman" w:cs="Times New Roman"/>
          <w:sz w:val="28"/>
          <w:szCs w:val="28"/>
        </w:rPr>
        <w:t>троится полная таблица истинности, в которой строки идут в порядке возрастания двоичных кодов</w:t>
      </w:r>
      <w:r>
        <w:rPr>
          <w:rFonts w:ascii="Times New Roman" w:hAnsi="Times New Roman" w:cs="Times New Roman"/>
          <w:sz w:val="28"/>
          <w:szCs w:val="28"/>
        </w:rPr>
        <w:t xml:space="preserve"> (функция в виде вектора).</w:t>
      </w:r>
    </w:p>
    <w:p w14:paraId="343FF051" w14:textId="29F6C409" w:rsidR="00FD097C" w:rsidRDefault="00FD097C" w:rsidP="00F87E9E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97C">
        <w:rPr>
          <w:rFonts w:ascii="Times New Roman" w:hAnsi="Times New Roman" w:cs="Times New Roman"/>
          <w:sz w:val="28"/>
          <w:szCs w:val="28"/>
        </w:rPr>
        <w:t>Строится вспомогательная треугольная таблица, в которой первый столбец совпадает со столбцом значений функции в таблице истинности</w:t>
      </w:r>
      <w:r w:rsidR="009311AF">
        <w:rPr>
          <w:rFonts w:ascii="Times New Roman" w:hAnsi="Times New Roman" w:cs="Times New Roman"/>
          <w:sz w:val="28"/>
          <w:szCs w:val="28"/>
        </w:rPr>
        <w:t>.</w:t>
      </w:r>
    </w:p>
    <w:p w14:paraId="7ACB5EDD" w14:textId="405B34B7" w:rsidR="009311AF" w:rsidRDefault="009311AF" w:rsidP="00F87E9E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1AF">
        <w:rPr>
          <w:rFonts w:ascii="Times New Roman" w:hAnsi="Times New Roman" w:cs="Times New Roman"/>
          <w:sz w:val="28"/>
          <w:szCs w:val="28"/>
        </w:rPr>
        <w:t xml:space="preserve">Ячейка в каждом последующем столбце получается путём сложения по модулю 2 двух ячеек предыдущего столбца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311AF">
        <w:rPr>
          <w:rFonts w:ascii="Times New Roman" w:hAnsi="Times New Roman" w:cs="Times New Roman"/>
          <w:sz w:val="28"/>
          <w:szCs w:val="28"/>
        </w:rPr>
        <w:t xml:space="preserve"> стоящей в той же строке и строкой ниже.</w:t>
      </w:r>
    </w:p>
    <w:p w14:paraId="4FD5D03F" w14:textId="77777777" w:rsidR="009311AF" w:rsidRPr="009311AF" w:rsidRDefault="009311AF" w:rsidP="0084491A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1AF">
        <w:rPr>
          <w:rFonts w:ascii="Times New Roman" w:hAnsi="Times New Roman" w:cs="Times New Roman"/>
          <w:sz w:val="28"/>
          <w:szCs w:val="28"/>
        </w:rPr>
        <w:t>Столбцы вспомогательной таблицы нумеруются двоичными кодами в том же порядке, что и строки таблицы истинности.</w:t>
      </w:r>
    </w:p>
    <w:p w14:paraId="39586DBC" w14:textId="77777777" w:rsidR="00BC09F2" w:rsidRDefault="0084491A" w:rsidP="00BC09F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91A">
        <w:rPr>
          <w:rFonts w:ascii="Times New Roman" w:hAnsi="Times New Roman" w:cs="Times New Roman"/>
          <w:sz w:val="28"/>
          <w:szCs w:val="28"/>
        </w:rPr>
        <w:t>Столбцы вспомогательной таблицы нумеруются двоичными кодами в том же порядке, что и строки таблицы истинности.</w:t>
      </w:r>
    </w:p>
    <w:p w14:paraId="7FE7AD98" w14:textId="37A468E2" w:rsidR="00BC09F2" w:rsidRPr="00BC09F2" w:rsidRDefault="00BC09F2" w:rsidP="00BC09F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9F2">
        <w:rPr>
          <w:rFonts w:ascii="Times New Roman" w:hAnsi="Times New Roman" w:cs="Times New Roman"/>
          <w:sz w:val="28"/>
          <w:szCs w:val="28"/>
        </w:rPr>
        <w:t>Если в верхней строке какого-либо столбца стоит единица, то соответствующий член присутствует в полиноме Жегалкина</w:t>
      </w:r>
    </w:p>
    <w:p w14:paraId="06023770" w14:textId="0F1DA8F6" w:rsidR="009311AF" w:rsidRDefault="00E86C07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полином Жегалкина был линеен, необходимо, чтобы </w:t>
      </w:r>
      <w:r w:rsidR="00510427">
        <w:rPr>
          <w:rFonts w:ascii="Times New Roman" w:hAnsi="Times New Roman" w:cs="Times New Roman"/>
          <w:sz w:val="28"/>
          <w:szCs w:val="28"/>
        </w:rPr>
        <w:t>коэффициенты были единицей только на наборах, которые обращаются в 0 или степень двойки.</w:t>
      </w:r>
    </w:p>
    <w:p w14:paraId="02A81DC8" w14:textId="46E09072" w:rsidR="00C60942" w:rsidRDefault="00C60942" w:rsidP="00C609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09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E6F4B9" wp14:editId="400AEE53">
            <wp:extent cx="5040000" cy="1792800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2D32" w14:textId="5C3830B6" w:rsidR="005A53DB" w:rsidRDefault="005A53DB" w:rsidP="00C609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53D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B18F0E" wp14:editId="20C9B237">
            <wp:extent cx="5040000" cy="4104000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7854" w14:textId="77777777" w:rsidR="008C62AA" w:rsidRDefault="005A53DB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5A53DB">
        <w:rPr>
          <w:rFonts w:ascii="Times New Roman" w:hAnsi="Times New Roman" w:cs="Times New Roman"/>
          <w:sz w:val="28"/>
          <w:szCs w:val="28"/>
        </w:rPr>
        <w:t>IsComplete</w:t>
      </w:r>
      <w:r>
        <w:rPr>
          <w:rFonts w:ascii="Times New Roman" w:hAnsi="Times New Roman" w:cs="Times New Roman"/>
          <w:sz w:val="28"/>
          <w:szCs w:val="28"/>
        </w:rPr>
        <w:t xml:space="preserve"> проверяет, является ли система функций полной. Функция принимает </w:t>
      </w:r>
      <w:r w:rsidR="008C62AA">
        <w:rPr>
          <w:rFonts w:ascii="Times New Roman" w:hAnsi="Times New Roman" w:cs="Times New Roman"/>
          <w:sz w:val="28"/>
          <w:szCs w:val="28"/>
        </w:rPr>
        <w:t>матрицу</w:t>
      </w:r>
      <w:r>
        <w:rPr>
          <w:rFonts w:ascii="Times New Roman" w:hAnsi="Times New Roman" w:cs="Times New Roman"/>
          <w:sz w:val="28"/>
          <w:szCs w:val="28"/>
        </w:rPr>
        <w:t xml:space="preserve"> принадлежности классам.</w:t>
      </w:r>
    </w:p>
    <w:p w14:paraId="255CCCB5" w14:textId="4AD94046" w:rsidR="00C60942" w:rsidRDefault="008C62AA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2AA">
        <w:rPr>
          <w:rFonts w:ascii="Times New Roman" w:hAnsi="Times New Roman" w:cs="Times New Roman"/>
          <w:sz w:val="28"/>
          <w:szCs w:val="28"/>
        </w:rPr>
        <w:t xml:space="preserve">Система функций считается полной, если с помощью ее элементов (функций) можно выразить любую другую функцию из данного класса. По теореме Поста система булевых функций является полной тогда и только тогда, когда она содержит хотя бы одну функцию, не сохраняющую </w:t>
      </w:r>
      <w:r w:rsidR="008D1F1C">
        <w:rPr>
          <w:rFonts w:ascii="Times New Roman" w:hAnsi="Times New Roman" w:cs="Times New Roman"/>
          <w:sz w:val="28"/>
          <w:szCs w:val="28"/>
        </w:rPr>
        <w:t>ноль</w:t>
      </w:r>
      <w:r w:rsidRPr="008C62AA">
        <w:rPr>
          <w:rFonts w:ascii="Times New Roman" w:hAnsi="Times New Roman" w:cs="Times New Roman"/>
          <w:sz w:val="28"/>
          <w:szCs w:val="28"/>
        </w:rPr>
        <w:t xml:space="preserve">, не сохраняющую </w:t>
      </w:r>
      <w:r w:rsidR="008D1F1C">
        <w:rPr>
          <w:rFonts w:ascii="Times New Roman" w:hAnsi="Times New Roman" w:cs="Times New Roman"/>
          <w:sz w:val="28"/>
          <w:szCs w:val="28"/>
        </w:rPr>
        <w:t>единицу</w:t>
      </w:r>
      <w:r w:rsidRPr="008C62AA">
        <w:rPr>
          <w:rFonts w:ascii="Times New Roman" w:hAnsi="Times New Roman" w:cs="Times New Roman"/>
          <w:sz w:val="28"/>
          <w:szCs w:val="28"/>
        </w:rPr>
        <w:t>, не самодвойственную, нелинейную и немонотонную.</w:t>
      </w:r>
    </w:p>
    <w:p w14:paraId="0B838DAE" w14:textId="00BE445A" w:rsidR="008D1F1C" w:rsidRDefault="008D1F1C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одном столбце матрицы </w:t>
      </w:r>
      <w:r w:rsidR="001C566C">
        <w:rPr>
          <w:rFonts w:ascii="Times New Roman" w:hAnsi="Times New Roman" w:cs="Times New Roman"/>
          <w:sz w:val="28"/>
          <w:szCs w:val="28"/>
        </w:rPr>
        <w:t xml:space="preserve">принадлежности классам </w:t>
      </w:r>
      <w:r w:rsidR="0032109F">
        <w:rPr>
          <w:rFonts w:ascii="Times New Roman" w:hAnsi="Times New Roman" w:cs="Times New Roman"/>
          <w:sz w:val="28"/>
          <w:szCs w:val="28"/>
        </w:rPr>
        <w:t>должен быть хотя бы один ноль.</w:t>
      </w:r>
    </w:p>
    <w:p w14:paraId="1E50E7A7" w14:textId="41FD95BB" w:rsidR="0032109F" w:rsidRDefault="0032109F" w:rsidP="003210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109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65FA1B" wp14:editId="1D62D1A3">
            <wp:extent cx="4320000" cy="3171600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1039" w14:textId="7612E959" w:rsidR="0032109F" w:rsidRDefault="00EE1029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EE1029">
        <w:rPr>
          <w:rFonts w:ascii="Times New Roman" w:hAnsi="Times New Roman" w:cs="Times New Roman"/>
          <w:sz w:val="28"/>
          <w:szCs w:val="28"/>
        </w:rPr>
        <w:t>IsCompleteWithoutFunction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33774">
        <w:rPr>
          <w:rFonts w:ascii="Times New Roman" w:hAnsi="Times New Roman" w:cs="Times New Roman"/>
          <w:sz w:val="28"/>
          <w:szCs w:val="28"/>
        </w:rPr>
        <w:t xml:space="preserve">проверяет, является ли система полной </w:t>
      </w:r>
      <w:r w:rsidR="00993687">
        <w:rPr>
          <w:rFonts w:ascii="Times New Roman" w:hAnsi="Times New Roman" w:cs="Times New Roman"/>
          <w:sz w:val="28"/>
          <w:szCs w:val="28"/>
        </w:rPr>
        <w:t>без одной функции.</w:t>
      </w:r>
    </w:p>
    <w:p w14:paraId="4E8F03A0" w14:textId="3A99E33E" w:rsidR="00993687" w:rsidRDefault="00993687" w:rsidP="009936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36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AF95F8" wp14:editId="5F16A3BD">
            <wp:extent cx="4320000" cy="2523600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BC80" w14:textId="634B2BE3" w:rsidR="00993687" w:rsidRDefault="005D3E65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5D3E65">
        <w:rPr>
          <w:rFonts w:ascii="Times New Roman" w:hAnsi="Times New Roman" w:cs="Times New Roman"/>
          <w:sz w:val="28"/>
          <w:szCs w:val="28"/>
        </w:rPr>
        <w:t>IsBasis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17CF">
        <w:rPr>
          <w:rFonts w:ascii="Times New Roman" w:hAnsi="Times New Roman" w:cs="Times New Roman"/>
          <w:sz w:val="28"/>
          <w:szCs w:val="28"/>
        </w:rPr>
        <w:t xml:space="preserve">проверяет является ли система базисом. Базис – минимальная по включению </w:t>
      </w:r>
      <w:r w:rsidR="002177E5">
        <w:rPr>
          <w:rFonts w:ascii="Times New Roman" w:hAnsi="Times New Roman" w:cs="Times New Roman"/>
          <w:sz w:val="28"/>
          <w:szCs w:val="28"/>
        </w:rPr>
        <w:t>полная система функций. Если из полной системы можно убрать какую-либо функцию, и подсистема останется полной, то система не является базисом.</w:t>
      </w:r>
    </w:p>
    <w:p w14:paraId="55DFA1F1" w14:textId="72BA8F30" w:rsidR="006514FD" w:rsidRDefault="006514FD" w:rsidP="006514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14F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1423BD" wp14:editId="6DC44EE5">
            <wp:extent cx="4320000" cy="3430800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C9A6" w14:textId="520204A6" w:rsidR="006514FD" w:rsidRPr="00332206" w:rsidRDefault="00332206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2206">
        <w:rPr>
          <w:rFonts w:ascii="Times New Roman" w:hAnsi="Times New Roman" w:cs="Times New Roman"/>
          <w:b/>
          <w:bCs/>
          <w:sz w:val="28"/>
          <w:szCs w:val="28"/>
        </w:rPr>
        <w:t>Основная функция</w:t>
      </w:r>
    </w:p>
    <w:p w14:paraId="3279235B" w14:textId="22FD2A68" w:rsidR="00332206" w:rsidRDefault="00332206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Вводится количество функций и сами функции.</w:t>
      </w:r>
    </w:p>
    <w:p w14:paraId="655097D8" w14:textId="5EBE9410" w:rsidR="00332206" w:rsidRDefault="00332206" w:rsidP="003322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22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430F0A" wp14:editId="414EB464">
            <wp:extent cx="4320000" cy="1166400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1B53" w14:textId="627BEAE5" w:rsidR="00332206" w:rsidRDefault="00332206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Определяется принадлежность функций классам.</w:t>
      </w:r>
    </w:p>
    <w:p w14:paraId="46EF3FC3" w14:textId="2F44F118" w:rsidR="00332206" w:rsidRDefault="004F4E1A" w:rsidP="004F4E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4E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E1F346" wp14:editId="5F62B02B">
            <wp:extent cx="4320000" cy="1501200"/>
            <wp:effectExtent l="0" t="0" r="444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1DC8" w14:textId="77777777" w:rsidR="004F4E1A" w:rsidRDefault="004F4E1A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D824E0" w14:textId="77777777" w:rsidR="004F4E1A" w:rsidRDefault="004F4E1A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144114" w14:textId="77777777" w:rsidR="004F4E1A" w:rsidRDefault="004F4E1A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1A36E2" w14:textId="77777777" w:rsidR="004F4E1A" w:rsidRDefault="004F4E1A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674B84" w14:textId="77777777" w:rsidR="004F4E1A" w:rsidRDefault="004F4E1A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A81686" w14:textId="77777777" w:rsidR="004F4E1A" w:rsidRDefault="004F4E1A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208B42" w14:textId="5AC8AD2A" w:rsidR="004F4E1A" w:rsidRDefault="004F4E1A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Выводятся функции и матрица принадлежности классам.</w:t>
      </w:r>
    </w:p>
    <w:p w14:paraId="565BAF58" w14:textId="4B35A57F" w:rsidR="004F4E1A" w:rsidRDefault="004F4E1A" w:rsidP="004F4E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4E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1ADC31" wp14:editId="662F1B05">
            <wp:extent cx="4320000" cy="2901600"/>
            <wp:effectExtent l="0" t="0" r="444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E65C" w14:textId="6BC24ED6" w:rsidR="004F4E1A" w:rsidRDefault="004F4E1A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Выводится</w:t>
      </w:r>
      <w:r w:rsidR="00A74D9F">
        <w:rPr>
          <w:rFonts w:ascii="Times New Roman" w:hAnsi="Times New Roman" w:cs="Times New Roman"/>
          <w:sz w:val="28"/>
          <w:szCs w:val="28"/>
        </w:rPr>
        <w:t xml:space="preserve"> информация, является ли система полной и базисом.</w:t>
      </w:r>
    </w:p>
    <w:p w14:paraId="185753F1" w14:textId="0ACD0C01" w:rsidR="00A74D9F" w:rsidRDefault="00A74D9F" w:rsidP="00A74D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4D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523A7B" wp14:editId="4A9732E7">
            <wp:extent cx="4320000" cy="2041200"/>
            <wp:effectExtent l="0" t="0" r="444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830B" w14:textId="209A0109" w:rsidR="00D13C5C" w:rsidRDefault="00D13C5C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26670C" w14:textId="0F4C1AB8" w:rsidR="00D13C5C" w:rsidRDefault="00D13C5C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9B2C6" w14:textId="0A3C3D09" w:rsidR="00D13C5C" w:rsidRDefault="00D13C5C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FE3359" w14:textId="0A04B633" w:rsidR="00D13C5C" w:rsidRDefault="00D13C5C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CE8656" w14:textId="1B0479D8" w:rsidR="00D13C5C" w:rsidRDefault="00D13C5C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C31CD4" w14:textId="79359DD2" w:rsidR="00D13C5C" w:rsidRDefault="00D13C5C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F472F5" w14:textId="74EAE99B" w:rsidR="00D13C5C" w:rsidRDefault="00D13C5C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10DFE2" w14:textId="6969D59D" w:rsidR="00D13C5C" w:rsidRDefault="00D13C5C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34D343" w14:textId="3199620B" w:rsidR="00D13C5C" w:rsidRDefault="00D13C5C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531C61" w14:textId="6374B404" w:rsidR="00D13C5C" w:rsidRDefault="00D13C5C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2AE42F" w14:textId="77777777" w:rsidR="00D13C5C" w:rsidRDefault="00D13C5C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506313" w14:textId="18BF88DF" w:rsidR="00A74D9F" w:rsidRPr="00A74D9F" w:rsidRDefault="00A74D9F" w:rsidP="008449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4D9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выполнения программы</w:t>
      </w:r>
    </w:p>
    <w:p w14:paraId="687E9E04" w14:textId="7B8093AC" w:rsidR="00A74D9F" w:rsidRDefault="00D13C5C" w:rsidP="00D13C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3C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564B2A" wp14:editId="4E93D783">
            <wp:extent cx="3240000" cy="3596400"/>
            <wp:effectExtent l="0" t="0" r="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5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1AF5" w14:textId="04191E3A" w:rsidR="00D13C5C" w:rsidRPr="0084491A" w:rsidRDefault="00D13C5C" w:rsidP="00D13C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3C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A94394" wp14:editId="03A8F8F8">
            <wp:extent cx="3240000" cy="2988000"/>
            <wp:effectExtent l="0" t="0" r="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4020" w14:textId="6DDA4375" w:rsidR="00461F83" w:rsidRPr="00DD1015" w:rsidRDefault="00461F83" w:rsidP="00461F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</w:t>
      </w:r>
      <w:r w:rsidRPr="00DD10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DD10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DD1015">
        <w:rPr>
          <w:rFonts w:ascii="Times New Roman" w:hAnsi="Times New Roman" w:cs="Times New Roman"/>
          <w:sz w:val="28"/>
          <w:szCs w:val="28"/>
        </w:rPr>
        <w:t xml:space="preserve">: </w:t>
      </w:r>
      <w:hyperlink r:id="rId28" w:history="1"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DD1015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Pr="00DD1015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DD1015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RuntovIvan</w:t>
        </w:r>
        <w:r w:rsidRPr="00DD1015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DiscreteMathematics</w:t>
        </w:r>
      </w:hyperlink>
      <w:r w:rsidRPr="00DD1015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461F83" w:rsidRPr="00DD10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63417" w14:textId="77777777" w:rsidR="00FB5CED" w:rsidRDefault="00FB5CED" w:rsidP="001C4697">
      <w:pPr>
        <w:spacing w:after="0" w:line="240" w:lineRule="auto"/>
      </w:pPr>
      <w:r>
        <w:separator/>
      </w:r>
    </w:p>
  </w:endnote>
  <w:endnote w:type="continuationSeparator" w:id="0">
    <w:p w14:paraId="239FB87C" w14:textId="77777777" w:rsidR="00FB5CED" w:rsidRDefault="00FB5CED" w:rsidP="001C4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CE6DD" w14:textId="77777777" w:rsidR="00FB5CED" w:rsidRDefault="00FB5CED" w:rsidP="001C4697">
      <w:pPr>
        <w:spacing w:after="0" w:line="240" w:lineRule="auto"/>
      </w:pPr>
      <w:r>
        <w:separator/>
      </w:r>
    </w:p>
  </w:footnote>
  <w:footnote w:type="continuationSeparator" w:id="0">
    <w:p w14:paraId="4DC3CDD4" w14:textId="77777777" w:rsidR="00FB5CED" w:rsidRDefault="00FB5CED" w:rsidP="001C46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47AD0"/>
    <w:multiLevelType w:val="hybridMultilevel"/>
    <w:tmpl w:val="979CE3D8"/>
    <w:lvl w:ilvl="0" w:tplc="3F10D14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160AE4"/>
    <w:multiLevelType w:val="hybridMultilevel"/>
    <w:tmpl w:val="B77E09E6"/>
    <w:lvl w:ilvl="0" w:tplc="7A4419F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A600B2"/>
    <w:multiLevelType w:val="hybridMultilevel"/>
    <w:tmpl w:val="0FD6C21C"/>
    <w:lvl w:ilvl="0" w:tplc="1DE89D7C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A996CFB"/>
    <w:multiLevelType w:val="hybridMultilevel"/>
    <w:tmpl w:val="29621896"/>
    <w:lvl w:ilvl="0" w:tplc="B352D23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F7"/>
    <w:rsid w:val="0000100A"/>
    <w:rsid w:val="00003B7D"/>
    <w:rsid w:val="00014605"/>
    <w:rsid w:val="0005306C"/>
    <w:rsid w:val="00056E14"/>
    <w:rsid w:val="00062596"/>
    <w:rsid w:val="0006732F"/>
    <w:rsid w:val="00073072"/>
    <w:rsid w:val="00074B2A"/>
    <w:rsid w:val="00075D6C"/>
    <w:rsid w:val="00096FF0"/>
    <w:rsid w:val="000B1EE0"/>
    <w:rsid w:val="000C55DC"/>
    <w:rsid w:val="000D5945"/>
    <w:rsid w:val="000F4563"/>
    <w:rsid w:val="000F551E"/>
    <w:rsid w:val="001661BC"/>
    <w:rsid w:val="001822F7"/>
    <w:rsid w:val="00195E69"/>
    <w:rsid w:val="001A3DA9"/>
    <w:rsid w:val="001B4B08"/>
    <w:rsid w:val="001C31ED"/>
    <w:rsid w:val="001C4697"/>
    <w:rsid w:val="001C566C"/>
    <w:rsid w:val="001E0595"/>
    <w:rsid w:val="001E0B31"/>
    <w:rsid w:val="00202BBA"/>
    <w:rsid w:val="00204D13"/>
    <w:rsid w:val="002177E5"/>
    <w:rsid w:val="0022216E"/>
    <w:rsid w:val="00223188"/>
    <w:rsid w:val="00244A70"/>
    <w:rsid w:val="002607A5"/>
    <w:rsid w:val="00270957"/>
    <w:rsid w:val="00283E85"/>
    <w:rsid w:val="002A063D"/>
    <w:rsid w:val="002B3D9D"/>
    <w:rsid w:val="002F011F"/>
    <w:rsid w:val="00302F71"/>
    <w:rsid w:val="003030FB"/>
    <w:rsid w:val="00311365"/>
    <w:rsid w:val="003126ED"/>
    <w:rsid w:val="00316F95"/>
    <w:rsid w:val="0032109F"/>
    <w:rsid w:val="00324EAB"/>
    <w:rsid w:val="00332206"/>
    <w:rsid w:val="0034398B"/>
    <w:rsid w:val="00344101"/>
    <w:rsid w:val="00372D7D"/>
    <w:rsid w:val="003B5DDD"/>
    <w:rsid w:val="00402AF6"/>
    <w:rsid w:val="00406238"/>
    <w:rsid w:val="00416462"/>
    <w:rsid w:val="00426D8B"/>
    <w:rsid w:val="00446355"/>
    <w:rsid w:val="00446FFB"/>
    <w:rsid w:val="00454D65"/>
    <w:rsid w:val="00461F83"/>
    <w:rsid w:val="004761A5"/>
    <w:rsid w:val="0048213A"/>
    <w:rsid w:val="00483A8A"/>
    <w:rsid w:val="00491B7D"/>
    <w:rsid w:val="004931AE"/>
    <w:rsid w:val="00493DD4"/>
    <w:rsid w:val="004B0869"/>
    <w:rsid w:val="004B2BA4"/>
    <w:rsid w:val="004E17CF"/>
    <w:rsid w:val="004F08EC"/>
    <w:rsid w:val="004F3B6F"/>
    <w:rsid w:val="004F4214"/>
    <w:rsid w:val="004F4E1A"/>
    <w:rsid w:val="00500F8C"/>
    <w:rsid w:val="00510427"/>
    <w:rsid w:val="00524EE2"/>
    <w:rsid w:val="00542BFA"/>
    <w:rsid w:val="0055198B"/>
    <w:rsid w:val="00564EBD"/>
    <w:rsid w:val="00577102"/>
    <w:rsid w:val="00583317"/>
    <w:rsid w:val="00584992"/>
    <w:rsid w:val="00595BAA"/>
    <w:rsid w:val="005A2FDC"/>
    <w:rsid w:val="005A53DB"/>
    <w:rsid w:val="005B5AF0"/>
    <w:rsid w:val="005D3E65"/>
    <w:rsid w:val="005F6774"/>
    <w:rsid w:val="00610071"/>
    <w:rsid w:val="006252AB"/>
    <w:rsid w:val="00631AA8"/>
    <w:rsid w:val="00633774"/>
    <w:rsid w:val="00636FD3"/>
    <w:rsid w:val="00646CD5"/>
    <w:rsid w:val="0065015C"/>
    <w:rsid w:val="006514FD"/>
    <w:rsid w:val="00657DDC"/>
    <w:rsid w:val="00690852"/>
    <w:rsid w:val="00691306"/>
    <w:rsid w:val="006975A3"/>
    <w:rsid w:val="006A1222"/>
    <w:rsid w:val="006A2934"/>
    <w:rsid w:val="006A6BD6"/>
    <w:rsid w:val="006D13B5"/>
    <w:rsid w:val="006F3B26"/>
    <w:rsid w:val="006F59D1"/>
    <w:rsid w:val="00702764"/>
    <w:rsid w:val="00707E3A"/>
    <w:rsid w:val="0071235B"/>
    <w:rsid w:val="0073114B"/>
    <w:rsid w:val="00734DA7"/>
    <w:rsid w:val="00745296"/>
    <w:rsid w:val="00754762"/>
    <w:rsid w:val="007720BA"/>
    <w:rsid w:val="00780EB8"/>
    <w:rsid w:val="007A701B"/>
    <w:rsid w:val="007B156C"/>
    <w:rsid w:val="007F1BBA"/>
    <w:rsid w:val="008031BB"/>
    <w:rsid w:val="0084491A"/>
    <w:rsid w:val="008505F4"/>
    <w:rsid w:val="00876443"/>
    <w:rsid w:val="008802A1"/>
    <w:rsid w:val="00880D5A"/>
    <w:rsid w:val="00892E00"/>
    <w:rsid w:val="008A25B1"/>
    <w:rsid w:val="008B21C0"/>
    <w:rsid w:val="008C62AA"/>
    <w:rsid w:val="008D1F1C"/>
    <w:rsid w:val="008E1275"/>
    <w:rsid w:val="008E1CF0"/>
    <w:rsid w:val="00902B7D"/>
    <w:rsid w:val="00911B0C"/>
    <w:rsid w:val="00927172"/>
    <w:rsid w:val="009311AF"/>
    <w:rsid w:val="009628BD"/>
    <w:rsid w:val="009843AE"/>
    <w:rsid w:val="00993687"/>
    <w:rsid w:val="009B7165"/>
    <w:rsid w:val="009C27AA"/>
    <w:rsid w:val="009C2F4D"/>
    <w:rsid w:val="009E638D"/>
    <w:rsid w:val="009E7539"/>
    <w:rsid w:val="00A12667"/>
    <w:rsid w:val="00A33F50"/>
    <w:rsid w:val="00A40F5D"/>
    <w:rsid w:val="00A53FE9"/>
    <w:rsid w:val="00A54A06"/>
    <w:rsid w:val="00A733C2"/>
    <w:rsid w:val="00A74D9F"/>
    <w:rsid w:val="00A96B0A"/>
    <w:rsid w:val="00AA7A6E"/>
    <w:rsid w:val="00AB1ADD"/>
    <w:rsid w:val="00AB1EEA"/>
    <w:rsid w:val="00AF21CF"/>
    <w:rsid w:val="00AF46F9"/>
    <w:rsid w:val="00AF54B8"/>
    <w:rsid w:val="00B26793"/>
    <w:rsid w:val="00B30054"/>
    <w:rsid w:val="00B47A26"/>
    <w:rsid w:val="00B70308"/>
    <w:rsid w:val="00B709AA"/>
    <w:rsid w:val="00B9201D"/>
    <w:rsid w:val="00BA5AB5"/>
    <w:rsid w:val="00BA6D08"/>
    <w:rsid w:val="00BB31B1"/>
    <w:rsid w:val="00BB7A35"/>
    <w:rsid w:val="00BC09F2"/>
    <w:rsid w:val="00BC6C6F"/>
    <w:rsid w:val="00BD1FB0"/>
    <w:rsid w:val="00BD250E"/>
    <w:rsid w:val="00BE5D50"/>
    <w:rsid w:val="00BF36C3"/>
    <w:rsid w:val="00BF3905"/>
    <w:rsid w:val="00C41E5C"/>
    <w:rsid w:val="00C52A3D"/>
    <w:rsid w:val="00C52E1E"/>
    <w:rsid w:val="00C60942"/>
    <w:rsid w:val="00CA4357"/>
    <w:rsid w:val="00CB17C4"/>
    <w:rsid w:val="00CD3CF5"/>
    <w:rsid w:val="00CE2582"/>
    <w:rsid w:val="00CE33E4"/>
    <w:rsid w:val="00D036D4"/>
    <w:rsid w:val="00D117C3"/>
    <w:rsid w:val="00D13C5C"/>
    <w:rsid w:val="00D15BBF"/>
    <w:rsid w:val="00D31427"/>
    <w:rsid w:val="00D5252F"/>
    <w:rsid w:val="00D6314F"/>
    <w:rsid w:val="00D65C92"/>
    <w:rsid w:val="00D85744"/>
    <w:rsid w:val="00D97793"/>
    <w:rsid w:val="00DA74B4"/>
    <w:rsid w:val="00DD1015"/>
    <w:rsid w:val="00DD78C2"/>
    <w:rsid w:val="00DE4B62"/>
    <w:rsid w:val="00DE683B"/>
    <w:rsid w:val="00DE7DDA"/>
    <w:rsid w:val="00E00D8A"/>
    <w:rsid w:val="00E02009"/>
    <w:rsid w:val="00E05333"/>
    <w:rsid w:val="00E641CA"/>
    <w:rsid w:val="00E67F5F"/>
    <w:rsid w:val="00E74D5E"/>
    <w:rsid w:val="00E86C07"/>
    <w:rsid w:val="00EA4746"/>
    <w:rsid w:val="00EB2026"/>
    <w:rsid w:val="00EE1029"/>
    <w:rsid w:val="00EF7599"/>
    <w:rsid w:val="00F24086"/>
    <w:rsid w:val="00F3474A"/>
    <w:rsid w:val="00F40089"/>
    <w:rsid w:val="00F63B30"/>
    <w:rsid w:val="00F66BB5"/>
    <w:rsid w:val="00F83565"/>
    <w:rsid w:val="00F87E9E"/>
    <w:rsid w:val="00F90958"/>
    <w:rsid w:val="00F95061"/>
    <w:rsid w:val="00FA60E6"/>
    <w:rsid w:val="00FB36E2"/>
    <w:rsid w:val="00FB5CED"/>
    <w:rsid w:val="00FB71FE"/>
    <w:rsid w:val="00FB7D10"/>
    <w:rsid w:val="00FC3A3D"/>
    <w:rsid w:val="00FD097C"/>
    <w:rsid w:val="00FF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20AD7"/>
  <w15:chartTrackingRefBased/>
  <w15:docId w15:val="{446ADA8C-562A-4D8C-8188-60A06F071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0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4762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1C4697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1C4697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1C4697"/>
    <w:rPr>
      <w:vertAlign w:val="superscript"/>
    </w:rPr>
  </w:style>
  <w:style w:type="character" w:styleId="a7">
    <w:name w:val="Hyperlink"/>
    <w:basedOn w:val="a0"/>
    <w:uiPriority w:val="99"/>
    <w:unhideWhenUsed/>
    <w:rsid w:val="00461F83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61F83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BF36C3"/>
    <w:rPr>
      <w:color w:val="954F72" w:themeColor="followedHyperlink"/>
      <w:u w:val="single"/>
    </w:rPr>
  </w:style>
  <w:style w:type="table" w:styleId="aa">
    <w:name w:val="Table Grid"/>
    <w:basedOn w:val="a1"/>
    <w:uiPriority w:val="39"/>
    <w:rsid w:val="00734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github.com/RuntovIvan/DiscreteMathematics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54C6E-FCAC-4D29-80D6-F83D4B6EB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11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17</cp:revision>
  <dcterms:created xsi:type="dcterms:W3CDTF">2025-10-06T16:11:00Z</dcterms:created>
  <dcterms:modified xsi:type="dcterms:W3CDTF">2025-11-12T22:48:00Z</dcterms:modified>
</cp:coreProperties>
</file>