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D13B" w14:textId="0C89F04C" w:rsidR="006E581E" w:rsidRDefault="006E581E" w:rsidP="00185204">
      <w:pPr>
        <w:pStyle w:val="Heading1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</w:t>
      </w:r>
      <w:r w:rsidR="007C432D">
        <w:rPr>
          <w:lang w:val="en-US"/>
        </w:rPr>
        <w:t>b</w:t>
      </w:r>
      <w:r w:rsidR="00D63A72">
        <w:rPr>
          <w:lang w:val="en-US"/>
        </w:rPr>
        <w:t>4</w:t>
      </w:r>
      <w:r w:rsidR="00137F26">
        <w:rPr>
          <w:lang w:val="en-US"/>
        </w:rPr>
        <w:t xml:space="preserve"> </w:t>
      </w:r>
      <w:r w:rsidR="005422CE">
        <w:rPr>
          <w:lang w:val="en-US"/>
        </w:rPr>
        <w:t xml:space="preserve">Preparation </w:t>
      </w:r>
      <w:r>
        <w:rPr>
          <w:lang w:val="en-US"/>
        </w:rPr>
        <w:t>Submission</w:t>
      </w:r>
      <w:r w:rsidR="00043709">
        <w:rPr>
          <w:lang w:val="en-US"/>
        </w:rPr>
        <w:t xml:space="preserve"> </w:t>
      </w:r>
    </w:p>
    <w:p w14:paraId="4F327D9A" w14:textId="77777777" w:rsidR="00185204" w:rsidRDefault="00185204" w:rsidP="006E581E">
      <w:pPr>
        <w:jc w:val="center"/>
        <w:rPr>
          <w:lang w:val="en-US"/>
        </w:rPr>
      </w:pPr>
    </w:p>
    <w:p w14:paraId="5F096D7C" w14:textId="77777777" w:rsidR="005C3A78" w:rsidRDefault="00185204" w:rsidP="005C3A78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i/>
          <w:iCs/>
          <w:color w:val="201F1E"/>
          <w:sz w:val="22"/>
          <w:szCs w:val="22"/>
          <w:lang w:val="en-US"/>
        </w:rPr>
        <w:t>I agree that t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he work submitted is </w:t>
      </w:r>
      <w:r w:rsidR="00BF2B19" w:rsidRP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>work completed by myself</w:t>
      </w:r>
      <w:r w:rsid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>in compliance with</w:t>
      </w:r>
      <w:r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the</w:t>
      </w:r>
      <w:r w:rsidR="00834B90" w:rsidRPr="00185204">
        <w:rPr>
          <w:rStyle w:val="apple-converted-space"/>
          <w:rFonts w:asciiTheme="minorHAnsi" w:hAnsiTheme="minorHAnsi" w:cstheme="minorHAnsi"/>
          <w:i/>
          <w:iCs/>
          <w:color w:val="201F1E"/>
          <w:sz w:val="22"/>
          <w:szCs w:val="22"/>
        </w:rPr>
        <w:t> </w:t>
      </w:r>
      <w:hyperlink r:id="rId7" w:tgtFrame="_blank" w:history="1">
        <w:r w:rsidR="00834B90" w:rsidRPr="00185204">
          <w:rPr>
            <w:rStyle w:val="Hyperlink"/>
            <w:rFonts w:asciiTheme="minorHAnsi" w:hAnsiTheme="minorHAnsi" w:cstheme="minorHAnsi"/>
            <w:i/>
            <w:iCs/>
            <w:sz w:val="22"/>
            <w:szCs w:val="22"/>
            <w:bdr w:val="none" w:sz="0" w:space="0" w:color="auto" w:frame="1"/>
          </w:rPr>
          <w:t>Code of Behaviour on Academic Matters</w:t>
        </w:r>
      </w:hyperlink>
      <w:r w:rsidR="005C3A78"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  <w:t xml:space="preserve">. </w:t>
      </w:r>
    </w:p>
    <w:p w14:paraId="07BA2782" w14:textId="77777777" w:rsidR="006D2100" w:rsidRPr="008E2464" w:rsidRDefault="006D2100" w:rsidP="008E24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z w:val="21"/>
          <w:szCs w:val="21"/>
        </w:rPr>
      </w:pPr>
    </w:p>
    <w:p w14:paraId="0B8A6A91" w14:textId="44F5AA94" w:rsidR="008E2464" w:rsidRPr="00137F26" w:rsidRDefault="00834B90" w:rsidP="00834B90">
      <w:pPr>
        <w:rPr>
          <w:lang w:val="en-US"/>
        </w:rPr>
      </w:pPr>
      <w:r w:rsidRPr="00137F26">
        <w:rPr>
          <w:rFonts w:hint="eastAsia"/>
          <w:lang w:val="en-US"/>
        </w:rPr>
        <w:t>P</w:t>
      </w:r>
      <w:r w:rsidRPr="00137F26">
        <w:rPr>
          <w:lang w:val="en-US"/>
        </w:rPr>
        <w:t>lease i</w:t>
      </w:r>
      <w:r w:rsidR="007C432D" w:rsidRPr="00137F26">
        <w:rPr>
          <w:lang w:val="en-US"/>
        </w:rPr>
        <w:t>ndic</w:t>
      </w:r>
      <w:r w:rsidR="00043709" w:rsidRPr="00137F26">
        <w:rPr>
          <w:lang w:val="en-US"/>
        </w:rPr>
        <w:t>a</w:t>
      </w:r>
      <w:r w:rsidR="008E2464" w:rsidRPr="00137F26">
        <w:rPr>
          <w:lang w:val="en-US"/>
        </w:rPr>
        <w:t>te your completion o</w:t>
      </w:r>
      <w:r w:rsidR="00E9769C">
        <w:rPr>
          <w:lang w:val="en-US"/>
        </w:rPr>
        <w:t>f</w:t>
      </w:r>
      <w:r w:rsidR="008E2464" w:rsidRPr="00137F26">
        <w:rPr>
          <w:lang w:val="en-US"/>
        </w:rPr>
        <w:t xml:space="preserve"> the Lab </w:t>
      </w:r>
      <w:r w:rsidR="00137F26" w:rsidRPr="00137F26">
        <w:rPr>
          <w:lang w:val="en-US"/>
        </w:rPr>
        <w:t>questions</w:t>
      </w:r>
      <w:r w:rsidR="00515995">
        <w:rPr>
          <w:lang w:val="en-US"/>
        </w:rPr>
        <w:t>/e</w:t>
      </w:r>
      <w:r w:rsidR="00E50AFD" w:rsidRPr="00137F26">
        <w:rPr>
          <w:lang w:val="en-US"/>
        </w:rPr>
        <w:t xml:space="preserve">xercises </w:t>
      </w:r>
      <w:r w:rsidRPr="00137F26">
        <w:rPr>
          <w:lang w:val="en-US"/>
        </w:rPr>
        <w:t xml:space="preserve">in the following </w:t>
      </w:r>
      <w:r w:rsidR="00137F26">
        <w:rPr>
          <w:lang w:val="en-US"/>
        </w:rPr>
        <w:t>Summary Table</w:t>
      </w:r>
      <w:r w:rsidR="008E2464" w:rsidRPr="00137F26">
        <w:rPr>
          <w:lang w:val="en-US"/>
        </w:rPr>
        <w:t xml:space="preserve">. </w:t>
      </w:r>
      <w:r w:rsidR="00137F26">
        <w:rPr>
          <w:lang w:val="en-US"/>
        </w:rPr>
        <w:t>As</w:t>
      </w:r>
      <w:r w:rsidR="008E2464" w:rsidRPr="00137F26">
        <w:rPr>
          <w:lang w:val="en-US"/>
        </w:rPr>
        <w:t xml:space="preserve"> you answer EACH ONE of the questions in this lab, you need to BOTH “commit” and “push” </w:t>
      </w:r>
      <w:r w:rsidR="00137F26">
        <w:rPr>
          <w:lang w:val="en-US"/>
        </w:rPr>
        <w:t xml:space="preserve">all of </w:t>
      </w:r>
      <w:r w:rsidR="008E2464" w:rsidRPr="00137F26">
        <w:rPr>
          <w:lang w:val="en-US"/>
        </w:rPr>
        <w:t>your work</w:t>
      </w:r>
      <w:r w:rsidR="00137F26">
        <w:rPr>
          <w:lang w:val="en-US"/>
        </w:rPr>
        <w:t xml:space="preserve"> </w:t>
      </w:r>
      <w:r w:rsidR="00137F26" w:rsidRPr="00137F26">
        <w:rPr>
          <w:lang w:val="en-US"/>
        </w:rPr>
        <w:t xml:space="preserve">to the remote </w:t>
      </w:r>
      <w:r w:rsidR="00137F26">
        <w:rPr>
          <w:lang w:val="en-US"/>
        </w:rPr>
        <w:t>GitHub r</w:t>
      </w:r>
      <w:r w:rsidR="00137F26" w:rsidRPr="00137F26">
        <w:rPr>
          <w:lang w:val="en-US"/>
        </w:rPr>
        <w:t>epo</w:t>
      </w:r>
      <w:r w:rsidR="008E2464" w:rsidRPr="00137F26">
        <w:rPr>
          <w:lang w:val="en-US"/>
        </w:rPr>
        <w:t xml:space="preserve"> (</w:t>
      </w:r>
      <w:r w:rsidR="00137F26">
        <w:rPr>
          <w:lang w:val="en-US"/>
        </w:rPr>
        <w:t>making sure that the commit includes all t</w:t>
      </w:r>
      <w:r w:rsidR="008E2464" w:rsidRPr="00137F26">
        <w:rPr>
          <w:lang w:val="en-US"/>
        </w:rPr>
        <w:t xml:space="preserve">he files </w:t>
      </w:r>
      <w:r w:rsidR="00137F26">
        <w:rPr>
          <w:lang w:val="en-US"/>
        </w:rPr>
        <w:t xml:space="preserve">that have changed </w:t>
      </w:r>
      <w:r w:rsidR="008E2464" w:rsidRPr="00137F26">
        <w:rPr>
          <w:lang w:val="en-US"/>
        </w:rPr>
        <w:t xml:space="preserve">in your repo), </w:t>
      </w:r>
      <w:r w:rsidR="00137F26">
        <w:rPr>
          <w:lang w:val="en-US"/>
        </w:rPr>
        <w:t>INCLUDING</w:t>
      </w:r>
      <w:r w:rsidR="008E2464" w:rsidRPr="00137F26">
        <w:rPr>
          <w:lang w:val="en-US"/>
        </w:rPr>
        <w:t xml:space="preserve"> your edited version of </w:t>
      </w:r>
      <w:r w:rsidR="00137F26" w:rsidRPr="00137F26">
        <w:rPr>
          <w:lang w:val="en-US"/>
        </w:rPr>
        <w:t xml:space="preserve">this Word </w:t>
      </w:r>
      <w:r w:rsidR="008E2464" w:rsidRPr="00137F26">
        <w:rPr>
          <w:lang w:val="en-US"/>
        </w:rPr>
        <w:t xml:space="preserve">document. Use as your commit comment </w:t>
      </w:r>
      <w:r w:rsidR="00137F26">
        <w:rPr>
          <w:lang w:val="en-US"/>
        </w:rPr>
        <w:t xml:space="preserve">for each Qn one of the following </w:t>
      </w:r>
      <w:r w:rsidR="008E2464" w:rsidRPr="00137F26">
        <w:rPr>
          <w:lang w:val="en-US"/>
        </w:rPr>
        <w:t xml:space="preserve">“Answer to Qn is </w:t>
      </w:r>
      <w:r w:rsidR="00137F26">
        <w:rPr>
          <w:lang w:val="en-US"/>
        </w:rPr>
        <w:t>C</w:t>
      </w:r>
      <w:r w:rsidR="008E2464" w:rsidRPr="00137F26">
        <w:rPr>
          <w:lang w:val="en-US"/>
        </w:rPr>
        <w:t xml:space="preserve">” if your answer is complete (C), </w:t>
      </w:r>
      <w:r w:rsidR="00137F26" w:rsidRPr="00137F26">
        <w:rPr>
          <w:lang w:val="en-US"/>
        </w:rPr>
        <w:t xml:space="preserve">“Answer to Qn is </w:t>
      </w:r>
      <w:r w:rsidR="00137F26">
        <w:rPr>
          <w:lang w:val="en-US"/>
        </w:rPr>
        <w:t>P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partial (P), or </w:t>
      </w:r>
      <w:r w:rsidR="00137F26" w:rsidRPr="00137F26">
        <w:rPr>
          <w:lang w:val="en-US"/>
        </w:rPr>
        <w:t xml:space="preserve">“Answer to Qn is </w:t>
      </w:r>
      <w:r w:rsidR="00137F26">
        <w:rPr>
          <w:lang w:val="en-US"/>
        </w:rPr>
        <w:t>M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missing (M). When required, you must also write </w:t>
      </w:r>
      <w:r w:rsidR="00D0634F">
        <w:rPr>
          <w:lang w:val="en-US"/>
        </w:rPr>
        <w:t>textual a</w:t>
      </w:r>
      <w:r w:rsidR="008E2464" w:rsidRPr="00137F26">
        <w:rPr>
          <w:lang w:val="en-US"/>
        </w:rPr>
        <w:t xml:space="preserve">nswer in </w:t>
      </w:r>
      <w:r w:rsidR="00137F26" w:rsidRPr="00137F26">
        <w:rPr>
          <w:lang w:val="en-US"/>
        </w:rPr>
        <w:t xml:space="preserve">this Word document </w:t>
      </w:r>
      <w:r w:rsidR="00D0634F">
        <w:rPr>
          <w:lang w:val="en-US"/>
        </w:rPr>
        <w:t>in the appropriate subsection</w:t>
      </w:r>
      <w:r w:rsidR="008E2464" w:rsidRPr="00137F26">
        <w:rPr>
          <w:lang w:val="en-US"/>
        </w:rPr>
        <w:t>.</w:t>
      </w:r>
    </w:p>
    <w:p w14:paraId="5826E2F7" w14:textId="2EE06607" w:rsidR="008E2464" w:rsidRDefault="008E2464" w:rsidP="00834B90">
      <w:pPr>
        <w:rPr>
          <w:lang w:val="en-US"/>
        </w:rPr>
      </w:pPr>
      <w:r w:rsidRPr="00137F26">
        <w:rPr>
          <w:lang w:val="en-US"/>
        </w:rPr>
        <w:t xml:space="preserve">It is NOT ACCEPTABLE to submit more than one answer per commit+push, you must use </w:t>
      </w:r>
      <w:r w:rsidR="00137F26" w:rsidRPr="00137F26">
        <w:rPr>
          <w:lang w:val="en-US"/>
        </w:rPr>
        <w:t xml:space="preserve">a </w:t>
      </w:r>
      <w:r w:rsidRPr="00137F26">
        <w:rPr>
          <w:lang w:val="en-US"/>
        </w:rPr>
        <w:t>separate commit+push for each answer. You can</w:t>
      </w:r>
      <w:r w:rsidR="00137F26" w:rsidRPr="00137F26">
        <w:rPr>
          <w:lang w:val="en-US"/>
        </w:rPr>
        <w:t xml:space="preserve"> certainly</w:t>
      </w:r>
      <w:r w:rsidRPr="00137F26">
        <w:rPr>
          <w:lang w:val="en-US"/>
        </w:rPr>
        <w:t xml:space="preserve"> commit+push more often than that</w:t>
      </w:r>
      <w:r w:rsidR="00137F26" w:rsidRPr="00137F26">
        <w:rPr>
          <w:lang w:val="en-US"/>
        </w:rPr>
        <w:t>, a</w:t>
      </w:r>
      <w:r w:rsidRPr="00137F26">
        <w:rPr>
          <w:lang w:val="en-US"/>
        </w:rPr>
        <w:t xml:space="preserve">nd indeed we recommend that you </w:t>
      </w:r>
      <w:r w:rsidR="00137F26" w:rsidRPr="00137F26">
        <w:rPr>
          <w:lang w:val="en-US"/>
        </w:rPr>
        <w:t xml:space="preserve">commit </w:t>
      </w:r>
      <w:r w:rsidRPr="00137F26">
        <w:rPr>
          <w:lang w:val="en-US"/>
        </w:rPr>
        <w:t>regularl</w:t>
      </w:r>
      <w:r w:rsidR="00137F26" w:rsidRPr="00137F26">
        <w:rPr>
          <w:lang w:val="en-US"/>
        </w:rPr>
        <w:t>y (at least once every 20 minutes, to back up your work and to be able to revert to an earlier state as well</w:t>
      </w:r>
      <w:r w:rsidRPr="00137F26">
        <w:rPr>
          <w:lang w:val="en-US"/>
        </w:rPr>
        <w:t>).</w:t>
      </w:r>
    </w:p>
    <w:p w14:paraId="66DDF099" w14:textId="248E54FD" w:rsidR="00E50AFD" w:rsidRPr="00137F26" w:rsidRDefault="00137F26" w:rsidP="00137F26">
      <w:pPr>
        <w:pStyle w:val="Heading2"/>
      </w:pPr>
      <w:r>
        <w:t>Lab Completion Summary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7252"/>
      </w:tblGrid>
      <w:tr w:rsidR="00834B90" w14:paraId="7489FE97" w14:textId="77777777" w:rsidTr="003433D0">
        <w:tc>
          <w:tcPr>
            <w:tcW w:w="2098" w:type="dxa"/>
          </w:tcPr>
          <w:p w14:paraId="6B6419BC" w14:textId="77A1773D" w:rsidR="00834B90" w:rsidRPr="00E50AFD" w:rsidRDefault="00137F26" w:rsidP="00834B9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Question/</w:t>
            </w:r>
            <w:r w:rsidR="00515995">
              <w:rPr>
                <w:b/>
                <w:bCs/>
                <w:lang w:val="en-US"/>
              </w:rPr>
              <w:t>Exercise</w:t>
            </w:r>
          </w:p>
        </w:tc>
        <w:tc>
          <w:tcPr>
            <w:tcW w:w="7252" w:type="dxa"/>
          </w:tcPr>
          <w:p w14:paraId="7A3C40AC" w14:textId="32968EDD" w:rsidR="00834B90" w:rsidRPr="00137F26" w:rsidRDefault="00E50AFD" w:rsidP="00834B90">
            <w:pPr>
              <w:rPr>
                <w:b/>
                <w:bCs/>
                <w:lang w:val="en-US"/>
              </w:rPr>
            </w:pPr>
            <w:r w:rsidRPr="00137F26">
              <w:rPr>
                <w:b/>
                <w:bCs/>
                <w:lang w:val="en-US"/>
              </w:rPr>
              <w:t xml:space="preserve">Use </w:t>
            </w:r>
            <w:r w:rsidR="00137F26" w:rsidRPr="00137F26">
              <w:rPr>
                <w:b/>
                <w:bCs/>
                <w:lang w:val="en-US"/>
              </w:rPr>
              <w:t>C, P, or M to indicate if your answer is complete (C), partial (P), or missing (M).</w:t>
            </w:r>
          </w:p>
        </w:tc>
      </w:tr>
      <w:tr w:rsidR="00834B90" w14:paraId="3F4050FA" w14:textId="77777777" w:rsidTr="003433D0">
        <w:tc>
          <w:tcPr>
            <w:tcW w:w="2098" w:type="dxa"/>
          </w:tcPr>
          <w:p w14:paraId="6CF8EDA6" w14:textId="77777777" w:rsidR="00834B90" w:rsidRPr="00834B90" w:rsidRDefault="007C432D" w:rsidP="007C432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252" w:type="dxa"/>
          </w:tcPr>
          <w:p w14:paraId="24C1F0D1" w14:textId="77777777" w:rsidR="00834B90" w:rsidRDefault="00834B90" w:rsidP="00834B90">
            <w:pPr>
              <w:rPr>
                <w:lang w:val="en-US"/>
              </w:rPr>
            </w:pPr>
          </w:p>
        </w:tc>
      </w:tr>
      <w:tr w:rsidR="00834B90" w14:paraId="51BF093B" w14:textId="77777777" w:rsidTr="003433D0">
        <w:tc>
          <w:tcPr>
            <w:tcW w:w="2098" w:type="dxa"/>
          </w:tcPr>
          <w:p w14:paraId="216F5280" w14:textId="77777777" w:rsidR="00834B90" w:rsidRDefault="007C432D" w:rsidP="00834B9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252" w:type="dxa"/>
          </w:tcPr>
          <w:p w14:paraId="46BCBD82" w14:textId="77777777" w:rsidR="00834B90" w:rsidRDefault="00834B90" w:rsidP="00834B90">
            <w:pPr>
              <w:rPr>
                <w:lang w:val="en-US"/>
              </w:rPr>
            </w:pPr>
          </w:p>
        </w:tc>
      </w:tr>
      <w:tr w:rsidR="00834B90" w14:paraId="44D32825" w14:textId="77777777" w:rsidTr="003433D0">
        <w:tc>
          <w:tcPr>
            <w:tcW w:w="2098" w:type="dxa"/>
          </w:tcPr>
          <w:p w14:paraId="28D1F094" w14:textId="77777777" w:rsidR="00834B90" w:rsidRDefault="007C432D" w:rsidP="00834B9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3433D0">
              <w:rPr>
                <w:lang w:val="en-US"/>
              </w:rPr>
              <w:t>3</w:t>
            </w:r>
          </w:p>
        </w:tc>
        <w:tc>
          <w:tcPr>
            <w:tcW w:w="7252" w:type="dxa"/>
          </w:tcPr>
          <w:p w14:paraId="190736EF" w14:textId="77777777" w:rsidR="00834B90" w:rsidRDefault="00834B90" w:rsidP="00834B90">
            <w:pPr>
              <w:rPr>
                <w:lang w:val="en-US"/>
              </w:rPr>
            </w:pPr>
          </w:p>
        </w:tc>
      </w:tr>
      <w:tr w:rsidR="00D63A72" w14:paraId="17679900" w14:textId="77777777" w:rsidTr="003433D0">
        <w:tc>
          <w:tcPr>
            <w:tcW w:w="2098" w:type="dxa"/>
          </w:tcPr>
          <w:p w14:paraId="580B4B0E" w14:textId="2A434BB5" w:rsidR="00D63A72" w:rsidRDefault="00D63A72" w:rsidP="00834B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Q</w:t>
            </w:r>
            <w:r>
              <w:rPr>
                <w:lang w:val="en-US"/>
              </w:rPr>
              <w:t>4</w:t>
            </w:r>
          </w:p>
        </w:tc>
        <w:tc>
          <w:tcPr>
            <w:tcW w:w="7252" w:type="dxa"/>
          </w:tcPr>
          <w:p w14:paraId="444B4A20" w14:textId="77777777" w:rsidR="00D63A72" w:rsidRDefault="00D63A72" w:rsidP="00834B90">
            <w:pPr>
              <w:rPr>
                <w:lang w:val="en-US"/>
              </w:rPr>
            </w:pPr>
          </w:p>
        </w:tc>
      </w:tr>
    </w:tbl>
    <w:p w14:paraId="7402F258" w14:textId="77777777" w:rsidR="00834B90" w:rsidRDefault="00834B90" w:rsidP="00834B90">
      <w:pPr>
        <w:pStyle w:val="NormalWeb"/>
        <w:spacing w:before="0" w:beforeAutospacing="0" w:after="0" w:afterAutospacing="0"/>
        <w:rPr>
          <w:rFonts w:ascii="Calibri" w:hAnsi="Calibri" w:hint="eastAsia"/>
          <w:color w:val="201F1E"/>
          <w:sz w:val="22"/>
          <w:szCs w:val="22"/>
        </w:rPr>
      </w:pPr>
    </w:p>
    <w:p w14:paraId="3018220A" w14:textId="7330953C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When </w:t>
      </w:r>
      <w:r w:rsidR="00137F26">
        <w:rPr>
          <w:rFonts w:ascii="Calibri" w:hAnsi="Calibri"/>
          <w:color w:val="201F1E"/>
          <w:sz w:val="22"/>
          <w:szCs w:val="22"/>
        </w:rPr>
        <w:t>needed</w:t>
      </w:r>
      <w:r>
        <w:rPr>
          <w:rFonts w:ascii="Calibri" w:hAnsi="Calibri"/>
          <w:color w:val="201F1E"/>
          <w:sz w:val="22"/>
          <w:szCs w:val="22"/>
        </w:rPr>
        <w:t xml:space="preserve">, paste your answers to questions by creating </w:t>
      </w:r>
      <w:r w:rsidR="00137F26">
        <w:rPr>
          <w:rFonts w:ascii="Calibri" w:hAnsi="Calibri"/>
          <w:color w:val="201F1E"/>
          <w:sz w:val="22"/>
          <w:szCs w:val="22"/>
        </w:rPr>
        <w:t>a</w:t>
      </w:r>
      <w:r>
        <w:rPr>
          <w:rFonts w:ascii="Calibri" w:hAnsi="Calibri"/>
          <w:color w:val="201F1E"/>
          <w:sz w:val="22"/>
          <w:szCs w:val="22"/>
        </w:rPr>
        <w:t xml:space="preserve"> subsection</w:t>
      </w:r>
      <w:r w:rsidR="00137F26">
        <w:rPr>
          <w:rFonts w:ascii="Calibri" w:hAnsi="Calibri"/>
          <w:color w:val="201F1E"/>
          <w:sz w:val="22"/>
          <w:szCs w:val="22"/>
        </w:rPr>
        <w:t xml:space="preserve"> that corresponds to the question</w:t>
      </w:r>
      <w:r>
        <w:rPr>
          <w:rFonts w:ascii="Calibri" w:hAnsi="Calibri"/>
          <w:color w:val="201F1E"/>
          <w:sz w:val="22"/>
          <w:szCs w:val="22"/>
        </w:rPr>
        <w:t>.</w:t>
      </w:r>
    </w:p>
    <w:p w14:paraId="28DEAE14" w14:textId="77777777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14:paraId="17A903C1" w14:textId="77777777" w:rsidR="008E2464" w:rsidRDefault="008E2464" w:rsidP="008E2464">
      <w:pPr>
        <w:pStyle w:val="Heading2"/>
      </w:pPr>
      <w:r>
        <w:t>Q1.</w:t>
      </w:r>
    </w:p>
    <w:p w14:paraId="4A01B65E" w14:textId="77777777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sectPr w:rsidR="008E2464">
      <w:footerReference w:type="even" r:id="rId8"/>
      <w:footerReference w:type="default" r:id="rId9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6311" w14:textId="77777777" w:rsidR="0062562E" w:rsidRDefault="0062562E" w:rsidP="006D2100">
      <w:r>
        <w:separator/>
      </w:r>
    </w:p>
  </w:endnote>
  <w:endnote w:type="continuationSeparator" w:id="0">
    <w:p w14:paraId="2449B17C" w14:textId="77777777" w:rsidR="0062562E" w:rsidRDefault="0062562E" w:rsidP="006D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2780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4CAEB4" w14:textId="77777777"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D7051C" w14:textId="77777777" w:rsidR="006D2100" w:rsidRDefault="006D2100" w:rsidP="006D2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484357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F9B37" w14:textId="77777777"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E246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D246C0" w14:textId="77777777" w:rsidR="006D2100" w:rsidRDefault="006D2100" w:rsidP="006D2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5E54" w14:textId="77777777" w:rsidR="0062562E" w:rsidRDefault="0062562E" w:rsidP="006D2100">
      <w:r>
        <w:separator/>
      </w:r>
    </w:p>
  </w:footnote>
  <w:footnote w:type="continuationSeparator" w:id="0">
    <w:p w14:paraId="334F9FE8" w14:textId="77777777" w:rsidR="0062562E" w:rsidRDefault="0062562E" w:rsidP="006D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231"/>
    <w:multiLevelType w:val="hybridMultilevel"/>
    <w:tmpl w:val="D7509E88"/>
    <w:lvl w:ilvl="0" w:tplc="FF9230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892B8">
      <w:start w:val="1"/>
      <w:numFmt w:val="decimal"/>
      <w:lvlText w:val="3.%2)"/>
      <w:lvlJc w:val="left"/>
      <w:pPr>
        <w:ind w:left="10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1E"/>
    <w:rsid w:val="00043709"/>
    <w:rsid w:val="000F29A9"/>
    <w:rsid w:val="00137F26"/>
    <w:rsid w:val="00185204"/>
    <w:rsid w:val="001D33EC"/>
    <w:rsid w:val="002E06C5"/>
    <w:rsid w:val="002E16D4"/>
    <w:rsid w:val="003433D0"/>
    <w:rsid w:val="003A7ACB"/>
    <w:rsid w:val="00454355"/>
    <w:rsid w:val="00515995"/>
    <w:rsid w:val="005422CE"/>
    <w:rsid w:val="00542793"/>
    <w:rsid w:val="005A43CC"/>
    <w:rsid w:val="005C3A78"/>
    <w:rsid w:val="0062562E"/>
    <w:rsid w:val="00625EE2"/>
    <w:rsid w:val="006D2100"/>
    <w:rsid w:val="006E581E"/>
    <w:rsid w:val="007C432D"/>
    <w:rsid w:val="007C6E67"/>
    <w:rsid w:val="00834B90"/>
    <w:rsid w:val="008E2464"/>
    <w:rsid w:val="00980F59"/>
    <w:rsid w:val="009E0B22"/>
    <w:rsid w:val="00A82AC2"/>
    <w:rsid w:val="00B108EF"/>
    <w:rsid w:val="00BF2B19"/>
    <w:rsid w:val="00CD1DFC"/>
    <w:rsid w:val="00D0578B"/>
    <w:rsid w:val="00D0634F"/>
    <w:rsid w:val="00D43190"/>
    <w:rsid w:val="00D63A72"/>
    <w:rsid w:val="00DA3772"/>
    <w:rsid w:val="00E50AFD"/>
    <w:rsid w:val="00E9769C"/>
    <w:rsid w:val="00F57334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C37"/>
  <w15:chartTrackingRefBased/>
  <w15:docId w15:val="{BEFF4EB7-802D-0C45-A111-3A34997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B9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DefaultParagraphFont"/>
    <w:rsid w:val="00834B90"/>
  </w:style>
  <w:style w:type="character" w:styleId="Hyperlink">
    <w:name w:val="Hyperlink"/>
    <w:basedOn w:val="DefaultParagraphFont"/>
    <w:uiPriority w:val="99"/>
    <w:semiHidden/>
    <w:unhideWhenUsed/>
    <w:rsid w:val="00834B90"/>
    <w:rPr>
      <w:color w:val="0000FF"/>
      <w:u w:val="single"/>
    </w:rPr>
  </w:style>
  <w:style w:type="table" w:styleId="TableGrid">
    <w:name w:val="Table Grid"/>
    <w:basedOn w:val="TableNormal"/>
    <w:uiPriority w:val="39"/>
    <w:rsid w:val="0083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D2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100"/>
  </w:style>
  <w:style w:type="character" w:styleId="PageNumber">
    <w:name w:val="page number"/>
    <w:basedOn w:val="DefaultParagraphFont"/>
    <w:uiPriority w:val="99"/>
    <w:semiHidden/>
    <w:unhideWhenUsed/>
    <w:rsid w:val="006D2100"/>
  </w:style>
  <w:style w:type="character" w:customStyle="1" w:styleId="Heading2Char">
    <w:name w:val="Heading 2 Char"/>
    <w:basedOn w:val="DefaultParagraphFont"/>
    <w:link w:val="Heading2"/>
    <w:uiPriority w:val="9"/>
    <w:rsid w:val="008E2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verningcouncil.utoronto.ca/policies/behavea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241</Words>
  <Characters>1291</Characters>
  <Application>Microsoft Office Word</Application>
  <DocSecurity>0</DocSecurity>
  <Lines>75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Pirmorad</dc:creator>
  <cp:keywords/>
  <dc:description/>
  <cp:lastModifiedBy>Lixuan Luo</cp:lastModifiedBy>
  <cp:revision>24</cp:revision>
  <dcterms:created xsi:type="dcterms:W3CDTF">2021-01-22T23:14:00Z</dcterms:created>
  <dcterms:modified xsi:type="dcterms:W3CDTF">2021-09-27T21:53:00Z</dcterms:modified>
</cp:coreProperties>
</file>