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9731" w14:textId="3393C761" w:rsidR="00457EB0" w:rsidRDefault="006E0E6A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在芯片上</w:t>
      </w:r>
      <w:proofErr w:type="gramStart"/>
      <w:r>
        <w:rPr>
          <w:rFonts w:ascii="仿宋" w:eastAsia="仿宋" w:hAnsi="仿宋" w:hint="eastAsia"/>
          <w:sz w:val="32"/>
          <w:szCs w:val="32"/>
        </w:rPr>
        <w:t>做脑类</w:t>
      </w:r>
      <w:proofErr w:type="gramEnd"/>
      <w:r>
        <w:rPr>
          <w:rFonts w:ascii="仿宋" w:eastAsia="仿宋" w:hAnsi="仿宋" w:hint="eastAsia"/>
          <w:sz w:val="32"/>
          <w:szCs w:val="32"/>
        </w:rPr>
        <w:t>器官，</w:t>
      </w:r>
      <w:r w:rsidR="00457EB0">
        <w:rPr>
          <w:rFonts w:ascii="仿宋" w:eastAsia="仿宋" w:hAnsi="仿宋" w:hint="eastAsia"/>
          <w:sz w:val="32"/>
          <w:szCs w:val="32"/>
        </w:rPr>
        <w:t>距离大概可分为物理间距、</w:t>
      </w:r>
      <w:r w:rsidR="00866EAE">
        <w:rPr>
          <w:rFonts w:ascii="仿宋" w:eastAsia="仿宋" w:hAnsi="仿宋" w:hint="eastAsia"/>
          <w:sz w:val="32"/>
          <w:szCs w:val="32"/>
        </w:rPr>
        <w:t>有效连接间距、</w:t>
      </w:r>
      <w:r w:rsidR="00E757B5">
        <w:rPr>
          <w:rFonts w:ascii="仿宋" w:eastAsia="仿宋" w:hAnsi="仿宋" w:hint="eastAsia"/>
          <w:sz w:val="32"/>
          <w:szCs w:val="32"/>
        </w:rPr>
        <w:t>信号传播距离（特指信号分子）</w:t>
      </w:r>
    </w:p>
    <w:p w14:paraId="7132737D" w14:textId="6D0FF99A" w:rsidR="006E0E6A" w:rsidRDefault="006E0E6A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物理距离</w:t>
      </w:r>
      <w:r w:rsidR="006B2E27">
        <w:rPr>
          <w:rFonts w:ascii="仿宋" w:eastAsia="仿宋" w:hAnsi="仿宋" w:hint="eastAsia"/>
          <w:sz w:val="32"/>
          <w:szCs w:val="32"/>
        </w:rPr>
        <w:t>模仿起来比较困难，毕竟</w:t>
      </w:r>
      <w:r w:rsidR="00A0112A">
        <w:rPr>
          <w:rFonts w:ascii="仿宋" w:eastAsia="仿宋" w:hAnsi="仿宋" w:hint="eastAsia"/>
          <w:sz w:val="32"/>
          <w:szCs w:val="32"/>
        </w:rPr>
        <w:t>我们无法在保持芯片小体积的情况下要求像人脑一样</w:t>
      </w:r>
      <w:proofErr w:type="gramStart"/>
      <w:r w:rsidR="00A0112A">
        <w:rPr>
          <w:rFonts w:ascii="仿宋" w:eastAsia="仿宋" w:hAnsi="仿宋" w:hint="eastAsia"/>
          <w:sz w:val="32"/>
          <w:szCs w:val="32"/>
        </w:rPr>
        <w:t>厘米级</w:t>
      </w:r>
      <w:proofErr w:type="gramEnd"/>
      <w:r w:rsidR="00A0112A">
        <w:rPr>
          <w:rFonts w:ascii="仿宋" w:eastAsia="仿宋" w:hAnsi="仿宋" w:hint="eastAsia"/>
          <w:sz w:val="32"/>
          <w:szCs w:val="32"/>
        </w:rPr>
        <w:t>距离。</w:t>
      </w:r>
    </w:p>
    <w:p w14:paraId="422BDF22" w14:textId="7105EC2D" w:rsidR="008C14A3" w:rsidRDefault="008C14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有效连接距离可以通过改变</w:t>
      </w:r>
      <w:r w:rsidR="00ED1357" w:rsidRPr="00ED1357">
        <w:rPr>
          <w:rFonts w:ascii="仿宋" w:eastAsia="仿宋" w:hAnsi="仿宋" w:hint="eastAsia"/>
          <w:sz w:val="32"/>
          <w:szCs w:val="32"/>
        </w:rPr>
        <w:t>轴突实际要走多长路径、是否有障碍、能否形成束状投射</w:t>
      </w:r>
      <w:r w:rsidR="00ED1357">
        <w:rPr>
          <w:rFonts w:ascii="仿宋" w:eastAsia="仿宋" w:hAnsi="仿宋" w:hint="eastAsia"/>
          <w:sz w:val="32"/>
          <w:szCs w:val="32"/>
        </w:rPr>
        <w:t>来模拟。</w:t>
      </w:r>
      <w:r w:rsidR="007B03BF">
        <w:rPr>
          <w:rFonts w:ascii="仿宋" w:eastAsia="仿宋" w:hAnsi="仿宋" w:hint="eastAsia"/>
          <w:sz w:val="32"/>
          <w:szCs w:val="32"/>
        </w:rPr>
        <w:t>比如，如果我们在一条</w:t>
      </w:r>
      <w:proofErr w:type="gramStart"/>
      <w:r w:rsidR="007B03BF">
        <w:rPr>
          <w:rFonts w:ascii="仿宋" w:eastAsia="仿宋" w:hAnsi="仿宋" w:hint="eastAsia"/>
          <w:sz w:val="32"/>
          <w:szCs w:val="32"/>
        </w:rPr>
        <w:t>微流控</w:t>
      </w:r>
      <w:proofErr w:type="gramEnd"/>
      <w:r w:rsidR="007B03BF">
        <w:rPr>
          <w:rFonts w:ascii="仿宋" w:eastAsia="仿宋" w:hAnsi="仿宋" w:hint="eastAsia"/>
          <w:sz w:val="32"/>
          <w:szCs w:val="32"/>
        </w:rPr>
        <w:t>通道内填充水凝胶柱介质，另一条柱不添加，那么</w:t>
      </w:r>
      <w:r w:rsidR="00E03584">
        <w:rPr>
          <w:rFonts w:ascii="仿宋" w:eastAsia="仿宋" w:hAnsi="仿宋" w:hint="eastAsia"/>
          <w:sz w:val="32"/>
          <w:szCs w:val="32"/>
        </w:rPr>
        <w:t>添加了水凝胶的微通道会更难形成轴突，</w:t>
      </w:r>
      <w:r w:rsidR="002136AF">
        <w:rPr>
          <w:rFonts w:ascii="仿宋" w:eastAsia="仿宋" w:hAnsi="仿宋" w:hint="eastAsia"/>
          <w:sz w:val="32"/>
          <w:szCs w:val="32"/>
        </w:rPr>
        <w:t>等效于</w:t>
      </w:r>
      <w:r w:rsidR="0024304C">
        <w:rPr>
          <w:rFonts w:ascii="仿宋" w:eastAsia="仿宋" w:hAnsi="仿宋" w:hint="eastAsia"/>
          <w:sz w:val="32"/>
          <w:szCs w:val="32"/>
        </w:rPr>
        <w:t>路径变长。</w:t>
      </w:r>
    </w:p>
    <w:p w14:paraId="5A54684A" w14:textId="6749B05D" w:rsidR="00E679CB" w:rsidRDefault="005A2B9C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又或者我们可以在设计芯片的时候加入障碍物，</w:t>
      </w:r>
      <w:r w:rsidR="001356C1" w:rsidRPr="001356C1">
        <w:rPr>
          <w:rFonts w:ascii="仿宋" w:eastAsia="仿宋" w:hAnsi="仿宋" w:hint="eastAsia"/>
          <w:sz w:val="32"/>
          <w:szCs w:val="32"/>
        </w:rPr>
        <w:t>微沟道</w:t>
      </w:r>
      <w:r w:rsidR="001356C1">
        <w:rPr>
          <w:rFonts w:ascii="仿宋" w:eastAsia="仿宋" w:hAnsi="仿宋" w:hint="eastAsia"/>
          <w:sz w:val="32"/>
          <w:szCs w:val="32"/>
        </w:rPr>
        <w:t>或</w:t>
      </w:r>
      <w:r w:rsidR="001356C1" w:rsidRPr="001356C1">
        <w:rPr>
          <w:rFonts w:ascii="仿宋" w:eastAsia="仿宋" w:hAnsi="仿宋" w:hint="eastAsia"/>
          <w:sz w:val="32"/>
          <w:szCs w:val="32"/>
        </w:rPr>
        <w:t>屏障</w:t>
      </w:r>
      <w:r w:rsidR="001356C1">
        <w:rPr>
          <w:rFonts w:ascii="仿宋" w:eastAsia="仿宋" w:hAnsi="仿宋" w:hint="eastAsia"/>
          <w:sz w:val="32"/>
          <w:szCs w:val="32"/>
        </w:rPr>
        <w:t>等，使</w:t>
      </w:r>
      <w:r w:rsidR="0042645C">
        <w:rPr>
          <w:rFonts w:ascii="仿宋" w:eastAsia="仿宋" w:hAnsi="仿宋" w:hint="eastAsia"/>
          <w:sz w:val="32"/>
          <w:szCs w:val="32"/>
        </w:rPr>
        <w:t>神经在形成时</w:t>
      </w:r>
      <w:r w:rsidR="001356C1">
        <w:rPr>
          <w:rFonts w:ascii="仿宋" w:eastAsia="仿宋" w:hAnsi="仿宋" w:hint="eastAsia"/>
          <w:sz w:val="32"/>
          <w:szCs w:val="32"/>
        </w:rPr>
        <w:t>更难</w:t>
      </w:r>
      <w:r w:rsidR="0042645C">
        <w:rPr>
          <w:rFonts w:ascii="仿宋" w:eastAsia="仿宋" w:hAnsi="仿宋" w:hint="eastAsia"/>
          <w:sz w:val="32"/>
          <w:szCs w:val="32"/>
        </w:rPr>
        <w:t>抵达</w:t>
      </w:r>
      <w:proofErr w:type="gramStart"/>
      <w:r w:rsidR="0042645C">
        <w:rPr>
          <w:rFonts w:ascii="仿宋" w:eastAsia="仿宋" w:hAnsi="仿宋" w:hint="eastAsia"/>
          <w:sz w:val="32"/>
          <w:szCs w:val="32"/>
        </w:rPr>
        <w:t>另一脑区</w:t>
      </w:r>
      <w:proofErr w:type="gramEnd"/>
    </w:p>
    <w:p w14:paraId="63C241CE" w14:textId="00688010" w:rsidR="00E50516" w:rsidRDefault="0062194F">
      <w:pPr>
        <w:rPr>
          <w:rFonts w:ascii="仿宋" w:eastAsia="仿宋" w:hAnsi="仿宋" w:hint="eastAsia"/>
          <w:sz w:val="32"/>
          <w:szCs w:val="32"/>
        </w:rPr>
      </w:pPr>
      <w:r w:rsidRPr="0062194F">
        <w:rPr>
          <w:rFonts w:ascii="仿宋" w:eastAsia="仿宋" w:hAnsi="仿宋" w:hint="eastAsia"/>
          <w:sz w:val="32"/>
          <w:szCs w:val="32"/>
        </w:rPr>
        <w:t>关于“怎么模仿不同脑区之间距离”这个问题，我不太清楚具体</w:t>
      </w:r>
      <w:r>
        <w:rPr>
          <w:rFonts w:ascii="仿宋" w:eastAsia="仿宋" w:hAnsi="仿宋" w:hint="eastAsia"/>
          <w:sz w:val="32"/>
          <w:szCs w:val="32"/>
        </w:rPr>
        <w:t>指什么。如果是指人的大脑每个脑区较大，而类器官每个脑区都很小，为了</w:t>
      </w:r>
      <w:r w:rsidR="001449F2">
        <w:rPr>
          <w:rFonts w:ascii="仿宋" w:eastAsia="仿宋" w:hAnsi="仿宋" w:hint="eastAsia"/>
          <w:sz w:val="32"/>
          <w:szCs w:val="32"/>
        </w:rPr>
        <w:t>保留类器官位置的同时</w:t>
      </w:r>
      <w:r>
        <w:rPr>
          <w:rFonts w:ascii="仿宋" w:eastAsia="仿宋" w:hAnsi="仿宋" w:hint="eastAsia"/>
          <w:sz w:val="32"/>
          <w:szCs w:val="32"/>
        </w:rPr>
        <w:t>实现这种缩小化</w:t>
      </w:r>
      <w:r w:rsidR="001449F2">
        <w:rPr>
          <w:rFonts w:ascii="仿宋" w:eastAsia="仿宋" w:hAnsi="仿宋" w:hint="eastAsia"/>
          <w:sz w:val="32"/>
          <w:szCs w:val="32"/>
        </w:rPr>
        <w:t>，可以使用信号分子梯度的方法</w:t>
      </w:r>
      <w:r w:rsidR="002E6B3A">
        <w:rPr>
          <w:rFonts w:ascii="仿宋" w:eastAsia="仿宋" w:hAnsi="仿宋" w:hint="eastAsia"/>
          <w:sz w:val="32"/>
          <w:szCs w:val="32"/>
        </w:rPr>
        <w:t>。</w:t>
      </w:r>
    </w:p>
    <w:p w14:paraId="1F29C52C" w14:textId="580BB90E" w:rsidR="002E34D7" w:rsidRDefault="002E34D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如果是做有效距离，可以使用</w:t>
      </w:r>
      <w:r w:rsidR="00223A7F">
        <w:rPr>
          <w:rFonts w:ascii="仿宋" w:eastAsia="仿宋" w:hAnsi="仿宋" w:hint="eastAsia"/>
          <w:sz w:val="32"/>
          <w:szCs w:val="32"/>
        </w:rPr>
        <w:t>水</w:t>
      </w:r>
      <w:proofErr w:type="gramStart"/>
      <w:r w:rsidR="00223A7F">
        <w:rPr>
          <w:rFonts w:ascii="仿宋" w:eastAsia="仿宋" w:hAnsi="仿宋" w:hint="eastAsia"/>
          <w:sz w:val="32"/>
          <w:szCs w:val="32"/>
        </w:rPr>
        <w:t>凝胶微柱</w:t>
      </w:r>
      <w:r w:rsidR="00D962F5">
        <w:rPr>
          <w:rFonts w:ascii="仿宋" w:eastAsia="仿宋" w:hAnsi="仿宋" w:hint="eastAsia"/>
          <w:sz w:val="32"/>
          <w:szCs w:val="32"/>
        </w:rPr>
        <w:t>和</w:t>
      </w:r>
      <w:proofErr w:type="gramEnd"/>
      <w:r w:rsidR="00D962F5">
        <w:rPr>
          <w:rFonts w:ascii="仿宋" w:eastAsia="仿宋" w:hAnsi="仿宋" w:hint="eastAsia"/>
          <w:sz w:val="32"/>
          <w:szCs w:val="32"/>
        </w:rPr>
        <w:t>微沟道。</w:t>
      </w:r>
    </w:p>
    <w:p w14:paraId="729A1646" w14:textId="23A69D6F" w:rsidR="0033351A" w:rsidRDefault="0033351A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我不太清楚“模仿不同脑区距离”是为了干什么，尝试从以下方面解析：</w:t>
      </w:r>
    </w:p>
    <w:p w14:paraId="2C812E3F" w14:textId="0339059D" w:rsidR="00C06A8D" w:rsidRPr="00275FA3" w:rsidRDefault="00C06A8D" w:rsidP="00C078BA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275FA3">
        <w:rPr>
          <w:rFonts w:ascii="仿宋" w:eastAsia="仿宋" w:hAnsi="仿宋" w:hint="eastAsia"/>
          <w:b/>
          <w:bCs/>
          <w:sz w:val="32"/>
          <w:szCs w:val="32"/>
        </w:rPr>
        <w:t>如果是为了模拟脑区之间的物理间：</w:t>
      </w:r>
    </w:p>
    <w:p w14:paraId="52D0F68A" w14:textId="646A9098" w:rsidR="00275FA3" w:rsidRDefault="00A72AC7" w:rsidP="00275FA3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核心目标应该是让不同脑区在体外形成明确的空间分隔和位置关系。</w:t>
      </w:r>
      <w:r w:rsidR="00275FA3">
        <w:rPr>
          <w:rFonts w:ascii="仿宋" w:eastAsia="仿宋" w:hAnsi="仿宋" w:hint="eastAsia"/>
          <w:sz w:val="32"/>
          <w:szCs w:val="32"/>
        </w:rPr>
        <w:t>解决方案有以下几个：</w:t>
      </w:r>
    </w:p>
    <w:p w14:paraId="6E7FE089" w14:textId="283A4620" w:rsidR="00F01F18" w:rsidRDefault="001301DF" w:rsidP="00275FA3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1.分区培养，像学</w:t>
      </w:r>
      <w:proofErr w:type="gramStart"/>
      <w:r>
        <w:rPr>
          <w:rFonts w:ascii="仿宋" w:eastAsia="仿宋" w:hAnsi="仿宋" w:hint="eastAsia"/>
          <w:sz w:val="32"/>
          <w:szCs w:val="32"/>
        </w:rPr>
        <w:t>姐那样</w:t>
      </w:r>
      <w:proofErr w:type="gramEnd"/>
      <w:r>
        <w:rPr>
          <w:rFonts w:ascii="仿宋" w:eastAsia="仿宋" w:hAnsi="仿宋" w:hint="eastAsia"/>
          <w:sz w:val="32"/>
          <w:szCs w:val="32"/>
        </w:rPr>
        <w:t>做双腔室设计，把两个脑区放在不同</w:t>
      </w:r>
      <w:r w:rsidR="00CD7371">
        <w:rPr>
          <w:rFonts w:ascii="仿宋" w:eastAsia="仿宋" w:hAnsi="仿宋" w:hint="eastAsia"/>
          <w:sz w:val="32"/>
          <w:szCs w:val="32"/>
        </w:rPr>
        <w:t>腔室，</w:t>
      </w:r>
      <w:r w:rsidR="00632318">
        <w:rPr>
          <w:rFonts w:ascii="仿宋" w:eastAsia="仿宋" w:hAnsi="仿宋" w:hint="eastAsia"/>
          <w:sz w:val="32"/>
          <w:szCs w:val="32"/>
        </w:rPr>
        <w:t>之间设计通道，只允许轴突跨越。通过规定通</w:t>
      </w:r>
      <w:r w:rsidR="00632318">
        <w:rPr>
          <w:rFonts w:ascii="仿宋" w:eastAsia="仿宋" w:hAnsi="仿宋" w:hint="eastAsia"/>
          <w:sz w:val="32"/>
          <w:szCs w:val="32"/>
        </w:rPr>
        <w:lastRenderedPageBreak/>
        <w:t>道长度、宽度、数量来人为定义不同脑区之间相对距离。</w:t>
      </w:r>
    </w:p>
    <w:p w14:paraId="00DD84B9" w14:textId="545036E0" w:rsidR="00CD7AAC" w:rsidRDefault="00632318" w:rsidP="00CD7AA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</w:t>
      </w:r>
      <w:r w:rsidR="00CD7AAC">
        <w:rPr>
          <w:rFonts w:ascii="仿宋" w:eastAsia="仿宋" w:hAnsi="仿宋" w:hint="eastAsia"/>
          <w:sz w:val="32"/>
          <w:szCs w:val="32"/>
        </w:rPr>
        <w:t>还有一些研究使用水凝胶来实现连接。有研究将两个神经组织固定在两端，中间放一段细长的水凝胶通道，让轴突沿着通道生长，可以将脑区分的更开，做到毫米级甚至</w:t>
      </w:r>
      <w:proofErr w:type="gramStart"/>
      <w:r w:rsidR="00CD7AAC">
        <w:rPr>
          <w:rFonts w:ascii="仿宋" w:eastAsia="仿宋" w:hAnsi="仿宋" w:hint="eastAsia"/>
          <w:sz w:val="32"/>
          <w:szCs w:val="32"/>
        </w:rPr>
        <w:t>厘米级连接</w:t>
      </w:r>
      <w:proofErr w:type="gramEnd"/>
      <w:r w:rsidR="00CD7AAC">
        <w:rPr>
          <w:rFonts w:ascii="仿宋" w:eastAsia="仿宋" w:hAnsi="仿宋" w:hint="eastAsia"/>
          <w:sz w:val="32"/>
          <w:szCs w:val="32"/>
        </w:rPr>
        <w:t>。</w:t>
      </w:r>
    </w:p>
    <w:p w14:paraId="64AB2B71" w14:textId="2456229E" w:rsidR="00632318" w:rsidRDefault="00CD7AAC" w:rsidP="00275FA3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</w:t>
      </w:r>
      <w:r w:rsidRPr="00CD7AAC">
        <w:rPr>
          <w:rFonts w:hint="eastAsia"/>
        </w:rPr>
        <w:t xml:space="preserve"> </w:t>
      </w:r>
      <w:r w:rsidRPr="00CD7AAC">
        <w:rPr>
          <w:rFonts w:ascii="仿宋" w:eastAsia="仿宋" w:hAnsi="仿宋" w:hint="eastAsia"/>
          <w:sz w:val="32"/>
          <w:szCs w:val="32"/>
        </w:rPr>
        <w:t>利用几何</w:t>
      </w:r>
      <w:proofErr w:type="gramStart"/>
      <w:r w:rsidRPr="00CD7AAC">
        <w:rPr>
          <w:rFonts w:ascii="仿宋" w:eastAsia="仿宋" w:hAnsi="仿宋" w:hint="eastAsia"/>
          <w:sz w:val="32"/>
          <w:szCs w:val="32"/>
        </w:rPr>
        <w:t>限域或</w:t>
      </w:r>
      <w:proofErr w:type="gramEnd"/>
      <w:r w:rsidRPr="00CD7AAC">
        <w:rPr>
          <w:rFonts w:ascii="仿宋" w:eastAsia="仿宋" w:hAnsi="仿宋" w:hint="eastAsia"/>
          <w:sz w:val="32"/>
          <w:szCs w:val="32"/>
        </w:rPr>
        <w:t>图案化手段</w:t>
      </w:r>
      <w:proofErr w:type="gramStart"/>
      <w:r w:rsidRPr="00CD7AAC">
        <w:rPr>
          <w:rFonts w:ascii="仿宋" w:eastAsia="仿宋" w:hAnsi="仿宋" w:hint="eastAsia"/>
          <w:sz w:val="32"/>
          <w:szCs w:val="32"/>
        </w:rPr>
        <w:t>固定脑</w:t>
      </w:r>
      <w:proofErr w:type="gramEnd"/>
      <w:r w:rsidRPr="00CD7AAC">
        <w:rPr>
          <w:rFonts w:ascii="仿宋" w:eastAsia="仿宋" w:hAnsi="仿宋" w:hint="eastAsia"/>
          <w:sz w:val="32"/>
          <w:szCs w:val="32"/>
        </w:rPr>
        <w:t>区位置</w:t>
      </w:r>
      <w:r w:rsidR="008612CB">
        <w:rPr>
          <w:rFonts w:ascii="仿宋" w:eastAsia="仿宋" w:hAnsi="仿宋" w:hint="eastAsia"/>
          <w:sz w:val="32"/>
          <w:szCs w:val="32"/>
        </w:rPr>
        <w:t>。</w:t>
      </w:r>
      <w:r w:rsidR="00235196">
        <w:rPr>
          <w:rFonts w:ascii="仿宋" w:eastAsia="仿宋" w:hAnsi="仿宋" w:hint="eastAsia"/>
          <w:sz w:val="32"/>
          <w:szCs w:val="32"/>
        </w:rPr>
        <w:t>使用外部结构预设区域位置与轴线，让细胞在框架内生长，以此减少随机性。</w:t>
      </w:r>
    </w:p>
    <w:p w14:paraId="4EE87876" w14:textId="3877EE02" w:rsidR="00CD7AAC" w:rsidRPr="00AC57B7" w:rsidRDefault="00235196" w:rsidP="00275FA3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AC57B7">
        <w:rPr>
          <w:rFonts w:ascii="仿宋" w:eastAsia="仿宋" w:hAnsi="仿宋" w:hint="eastAsia"/>
          <w:b/>
          <w:bCs/>
          <w:sz w:val="32"/>
          <w:szCs w:val="32"/>
        </w:rPr>
        <w:t>如果这个距离指的是</w:t>
      </w:r>
      <w:r w:rsidR="00966EFE" w:rsidRPr="00AC57B7">
        <w:rPr>
          <w:rFonts w:ascii="仿宋" w:eastAsia="仿宋" w:hAnsi="仿宋" w:hint="eastAsia"/>
          <w:b/>
          <w:bCs/>
          <w:sz w:val="32"/>
          <w:szCs w:val="32"/>
        </w:rPr>
        <w:t>“模拟脑区之间的</w:t>
      </w:r>
      <w:r w:rsidR="00BF545D" w:rsidRPr="00AC57B7">
        <w:rPr>
          <w:rFonts w:ascii="仿宋" w:eastAsia="仿宋" w:hAnsi="仿宋" w:hint="eastAsia"/>
          <w:b/>
          <w:bCs/>
          <w:sz w:val="32"/>
          <w:szCs w:val="32"/>
        </w:rPr>
        <w:t>有效连接距离</w:t>
      </w:r>
      <w:r w:rsidR="00966EFE" w:rsidRPr="00AC57B7">
        <w:rPr>
          <w:rFonts w:ascii="仿宋" w:eastAsia="仿宋" w:hAnsi="仿宋" w:hint="eastAsia"/>
          <w:b/>
          <w:bCs/>
          <w:sz w:val="32"/>
          <w:szCs w:val="32"/>
        </w:rPr>
        <w:t>”</w:t>
      </w:r>
    </w:p>
    <w:p w14:paraId="710B56CE" w14:textId="39C412FA" w:rsidR="00CD1C8D" w:rsidRDefault="008E4F8F" w:rsidP="00994B52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核心目标应该是研究</w:t>
      </w:r>
      <w:r w:rsidRPr="008E4F8F">
        <w:rPr>
          <w:rFonts w:ascii="仿宋" w:eastAsia="仿宋" w:hAnsi="仿宋" w:hint="eastAsia"/>
          <w:sz w:val="32"/>
          <w:szCs w:val="32"/>
        </w:rPr>
        <w:t>两个脑区相隔一定距离后，轴突如何跨越、如何建连、如何形成真实的跨区通路。</w:t>
      </w:r>
      <w:r w:rsidR="00205FE9">
        <w:rPr>
          <w:rFonts w:ascii="仿宋" w:eastAsia="仿宋" w:hAnsi="仿宋" w:hint="eastAsia"/>
          <w:sz w:val="32"/>
          <w:szCs w:val="32"/>
        </w:rPr>
        <w:fldChar w:fldCharType="begin"/>
      </w:r>
      <w:r w:rsidR="00205FE9">
        <w:rPr>
          <w:rFonts w:ascii="仿宋" w:eastAsia="仿宋" w:hAnsi="仿宋" w:hint="eastAsia"/>
          <w:sz w:val="32"/>
          <w:szCs w:val="32"/>
        </w:rPr>
        <w:instrText xml:space="preserve"> ADDIN EN.REFLIST </w:instrText>
      </w:r>
      <w:r w:rsidR="00205FE9">
        <w:rPr>
          <w:rFonts w:ascii="仿宋" w:eastAsia="仿宋" w:hAnsi="仿宋" w:hint="eastAsia"/>
          <w:sz w:val="32"/>
          <w:szCs w:val="32"/>
        </w:rPr>
        <w:fldChar w:fldCharType="separate"/>
      </w:r>
      <w:r w:rsidR="00205FE9">
        <w:rPr>
          <w:rFonts w:ascii="仿宋" w:eastAsia="仿宋" w:hAnsi="仿宋" w:hint="eastAsia"/>
          <w:sz w:val="32"/>
          <w:szCs w:val="32"/>
        </w:rPr>
        <w:fldChar w:fldCharType="end"/>
      </w:r>
    </w:p>
    <w:sectPr w:rsidR="00CD1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AF73" w14:textId="77777777" w:rsidR="005C44CA" w:rsidRDefault="005C44CA" w:rsidP="0062194F">
      <w:pPr>
        <w:rPr>
          <w:rFonts w:hint="eastAsia"/>
        </w:rPr>
      </w:pPr>
      <w:r>
        <w:separator/>
      </w:r>
    </w:p>
  </w:endnote>
  <w:endnote w:type="continuationSeparator" w:id="0">
    <w:p w14:paraId="6769FD3D" w14:textId="77777777" w:rsidR="005C44CA" w:rsidRDefault="005C44CA" w:rsidP="006219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F3FB" w14:textId="77777777" w:rsidR="005C44CA" w:rsidRDefault="005C44CA" w:rsidP="0062194F">
      <w:pPr>
        <w:rPr>
          <w:rFonts w:hint="eastAsia"/>
        </w:rPr>
      </w:pPr>
      <w:r>
        <w:separator/>
      </w:r>
    </w:p>
  </w:footnote>
  <w:footnote w:type="continuationSeparator" w:id="0">
    <w:p w14:paraId="394DF3B5" w14:textId="77777777" w:rsidR="005C44CA" w:rsidRDefault="005C44CA" w:rsidP="006219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 (numeric) 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xptxxptkdrt21eddrov9zr0drseeet99rf2&quot;&gt;模拟脑区距离 &lt;record-ids&gt;&lt;item&gt;1&lt;/item&gt;&lt;item&gt;2&lt;/item&gt;&lt;/record-ids&gt;&lt;/item&gt;&lt;/Libraries&gt;"/>
  </w:docVars>
  <w:rsids>
    <w:rsidRoot w:val="00623416"/>
    <w:rsid w:val="0000570C"/>
    <w:rsid w:val="0005496F"/>
    <w:rsid w:val="00127A41"/>
    <w:rsid w:val="001301DF"/>
    <w:rsid w:val="001356C1"/>
    <w:rsid w:val="001449F2"/>
    <w:rsid w:val="001927E7"/>
    <w:rsid w:val="001C25E7"/>
    <w:rsid w:val="001F52D7"/>
    <w:rsid w:val="00205FE9"/>
    <w:rsid w:val="002136AF"/>
    <w:rsid w:val="00223A7F"/>
    <w:rsid w:val="00235196"/>
    <w:rsid w:val="0024304C"/>
    <w:rsid w:val="00275FA3"/>
    <w:rsid w:val="002E34D7"/>
    <w:rsid w:val="002E6B3A"/>
    <w:rsid w:val="0030607B"/>
    <w:rsid w:val="00307F8C"/>
    <w:rsid w:val="003214B0"/>
    <w:rsid w:val="0033351A"/>
    <w:rsid w:val="003E1451"/>
    <w:rsid w:val="003E2159"/>
    <w:rsid w:val="0042645C"/>
    <w:rsid w:val="0043554E"/>
    <w:rsid w:val="00457EB0"/>
    <w:rsid w:val="004C5B93"/>
    <w:rsid w:val="00510A14"/>
    <w:rsid w:val="005A2B9C"/>
    <w:rsid w:val="005A409E"/>
    <w:rsid w:val="005C44CA"/>
    <w:rsid w:val="005C6517"/>
    <w:rsid w:val="005E5693"/>
    <w:rsid w:val="0062194F"/>
    <w:rsid w:val="00623416"/>
    <w:rsid w:val="00632318"/>
    <w:rsid w:val="006511F6"/>
    <w:rsid w:val="00691AE5"/>
    <w:rsid w:val="00693825"/>
    <w:rsid w:val="006B2E27"/>
    <w:rsid w:val="006E0E6A"/>
    <w:rsid w:val="007133E1"/>
    <w:rsid w:val="007159E1"/>
    <w:rsid w:val="007300FA"/>
    <w:rsid w:val="00745D42"/>
    <w:rsid w:val="00776B1B"/>
    <w:rsid w:val="007B03BF"/>
    <w:rsid w:val="007C65BE"/>
    <w:rsid w:val="007E0049"/>
    <w:rsid w:val="007F12AE"/>
    <w:rsid w:val="00850D95"/>
    <w:rsid w:val="008612CB"/>
    <w:rsid w:val="00866EAE"/>
    <w:rsid w:val="008A1C9A"/>
    <w:rsid w:val="008C14A3"/>
    <w:rsid w:val="008C6EC1"/>
    <w:rsid w:val="008E4F8F"/>
    <w:rsid w:val="00901A80"/>
    <w:rsid w:val="00945041"/>
    <w:rsid w:val="00966EFE"/>
    <w:rsid w:val="00975A63"/>
    <w:rsid w:val="009766E9"/>
    <w:rsid w:val="00994B52"/>
    <w:rsid w:val="009C4858"/>
    <w:rsid w:val="00A0112A"/>
    <w:rsid w:val="00A0489F"/>
    <w:rsid w:val="00A22771"/>
    <w:rsid w:val="00A365E1"/>
    <w:rsid w:val="00A72AC7"/>
    <w:rsid w:val="00A762F4"/>
    <w:rsid w:val="00AC57B7"/>
    <w:rsid w:val="00AC7447"/>
    <w:rsid w:val="00AD38C9"/>
    <w:rsid w:val="00AE45AA"/>
    <w:rsid w:val="00B55009"/>
    <w:rsid w:val="00BB4CF6"/>
    <w:rsid w:val="00BF545D"/>
    <w:rsid w:val="00C04BA9"/>
    <w:rsid w:val="00C06A8D"/>
    <w:rsid w:val="00C078BA"/>
    <w:rsid w:val="00C72480"/>
    <w:rsid w:val="00CB6F46"/>
    <w:rsid w:val="00CD1C8D"/>
    <w:rsid w:val="00CD7371"/>
    <w:rsid w:val="00CD7AAC"/>
    <w:rsid w:val="00D23C0D"/>
    <w:rsid w:val="00D962F5"/>
    <w:rsid w:val="00DB796F"/>
    <w:rsid w:val="00DD52CA"/>
    <w:rsid w:val="00E03584"/>
    <w:rsid w:val="00E37EC0"/>
    <w:rsid w:val="00E50516"/>
    <w:rsid w:val="00E60C26"/>
    <w:rsid w:val="00E679CB"/>
    <w:rsid w:val="00E757B5"/>
    <w:rsid w:val="00E80252"/>
    <w:rsid w:val="00EA5617"/>
    <w:rsid w:val="00ED1357"/>
    <w:rsid w:val="00F01F18"/>
    <w:rsid w:val="00F81310"/>
    <w:rsid w:val="00F8163F"/>
    <w:rsid w:val="00FC7F68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CDE7A"/>
  <w15:chartTrackingRefBased/>
  <w15:docId w15:val="{7AF60245-356E-48B3-B5C6-AB4694AC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A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3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4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4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4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4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4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4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4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4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4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34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4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4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4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4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4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4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4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19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19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19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194F"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205FE9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205FE9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205FE9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205FE9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Civet Ruo</dc:creator>
  <cp:keywords/>
  <dc:description/>
  <cp:lastModifiedBy>Civet Ruo</cp:lastModifiedBy>
  <cp:revision>105</cp:revision>
  <dcterms:created xsi:type="dcterms:W3CDTF">2026-04-22T08:52:00Z</dcterms:created>
  <dcterms:modified xsi:type="dcterms:W3CDTF">2026-04-22T14:19:00Z</dcterms:modified>
</cp:coreProperties>
</file>