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ADE4" w14:textId="77777777" w:rsidR="00720AD6" w:rsidRDefault="00720AD6" w:rsidP="00466B48">
      <w:pPr>
        <w:pStyle w:val="APASEPTIMA"/>
      </w:pPr>
    </w:p>
    <w:p w14:paraId="6E00D5B9" w14:textId="77777777" w:rsidR="00720AD6" w:rsidRDefault="007A4394">
      <w:pPr>
        <w:pStyle w:val="Textoindependiente"/>
        <w:ind w:left="2832"/>
        <w:rPr>
          <w:sz w:val="20"/>
        </w:rPr>
      </w:pPr>
      <w:r>
        <w:rPr>
          <w:noProof/>
          <w:sz w:val="20"/>
        </w:rPr>
        <w:drawing>
          <wp:inline distT="0" distB="0" distL="0" distR="0" wp14:anchorId="162F8782" wp14:editId="386E3283">
            <wp:extent cx="2331697" cy="641223"/>
            <wp:effectExtent l="0" t="0" r="0" b="0"/>
            <wp:docPr id="2" name="Image 2" descr="Interfaz de usuario gráfica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terfaz de usuario gráfica  Descripción generada automáticamente con confianza media"/>
                    <pic:cNvPicPr/>
                  </pic:nvPicPr>
                  <pic:blipFill>
                    <a:blip r:embed="rId11" cstate="print"/>
                    <a:stretch>
                      <a:fillRect/>
                    </a:stretch>
                  </pic:blipFill>
                  <pic:spPr>
                    <a:xfrm>
                      <a:off x="0" y="0"/>
                      <a:ext cx="2331697" cy="641223"/>
                    </a:xfrm>
                    <a:prstGeom prst="rect">
                      <a:avLst/>
                    </a:prstGeom>
                  </pic:spPr>
                </pic:pic>
              </a:graphicData>
            </a:graphic>
          </wp:inline>
        </w:drawing>
      </w:r>
    </w:p>
    <w:p w14:paraId="31140881" w14:textId="77777777" w:rsidR="00720AD6" w:rsidRDefault="00720AD6">
      <w:pPr>
        <w:pStyle w:val="Textoindependiente"/>
        <w:rPr>
          <w:sz w:val="28"/>
        </w:rPr>
      </w:pPr>
    </w:p>
    <w:p w14:paraId="6896FEB9" w14:textId="77777777" w:rsidR="00720AD6" w:rsidRDefault="00720AD6">
      <w:pPr>
        <w:pStyle w:val="Textoindependiente"/>
        <w:spacing w:before="175"/>
        <w:rPr>
          <w:sz w:val="28"/>
        </w:rPr>
      </w:pPr>
    </w:p>
    <w:p w14:paraId="0FBC3AB1" w14:textId="77777777" w:rsidR="00A87F5B" w:rsidRPr="00A87F5B" w:rsidRDefault="00A87F5B" w:rsidP="00A87F5B">
      <w:pPr>
        <w:jc w:val="center"/>
        <w:rPr>
          <w:sz w:val="28"/>
          <w:szCs w:val="28"/>
        </w:rPr>
      </w:pPr>
      <w:r w:rsidRPr="00A87F5B">
        <w:rPr>
          <w:sz w:val="28"/>
          <w:szCs w:val="28"/>
        </w:rPr>
        <w:t>Herramienta para la detección de phishing en   correos y enlaces usando modelos de inteligencia artificial para personas con o sin conocimiento técnico</w:t>
      </w:r>
    </w:p>
    <w:p w14:paraId="03B6F273" w14:textId="53AC300D" w:rsidR="00720AD6" w:rsidRDefault="00720AD6">
      <w:pPr>
        <w:pStyle w:val="Ttulo2"/>
      </w:pPr>
    </w:p>
    <w:p w14:paraId="1C7FE731" w14:textId="77777777" w:rsidR="00720AD6" w:rsidRDefault="00720AD6">
      <w:pPr>
        <w:pStyle w:val="Textoindependiente"/>
        <w:rPr>
          <w:sz w:val="28"/>
        </w:rPr>
      </w:pPr>
    </w:p>
    <w:p w14:paraId="71D50C3A" w14:textId="77777777" w:rsidR="00720AD6" w:rsidRDefault="00720AD6">
      <w:pPr>
        <w:pStyle w:val="Textoindependiente"/>
        <w:rPr>
          <w:sz w:val="28"/>
        </w:rPr>
      </w:pPr>
    </w:p>
    <w:p w14:paraId="15430D93" w14:textId="77777777" w:rsidR="00720AD6" w:rsidRDefault="00720AD6">
      <w:pPr>
        <w:pStyle w:val="Textoindependiente"/>
        <w:rPr>
          <w:sz w:val="28"/>
        </w:rPr>
      </w:pPr>
    </w:p>
    <w:p w14:paraId="486C87A9" w14:textId="77777777" w:rsidR="00720AD6" w:rsidRDefault="00720AD6">
      <w:pPr>
        <w:pStyle w:val="Textoindependiente"/>
        <w:rPr>
          <w:sz w:val="28"/>
        </w:rPr>
      </w:pPr>
    </w:p>
    <w:p w14:paraId="069D2E46" w14:textId="77777777" w:rsidR="00720AD6" w:rsidRDefault="00720AD6">
      <w:pPr>
        <w:pStyle w:val="Textoindependiente"/>
        <w:rPr>
          <w:sz w:val="28"/>
        </w:rPr>
      </w:pPr>
    </w:p>
    <w:p w14:paraId="5704D8AB" w14:textId="77777777" w:rsidR="00720AD6" w:rsidRDefault="00720AD6">
      <w:pPr>
        <w:pStyle w:val="Textoindependiente"/>
        <w:spacing w:before="296"/>
        <w:rPr>
          <w:sz w:val="28"/>
        </w:rPr>
      </w:pPr>
    </w:p>
    <w:p w14:paraId="6FF8FC86" w14:textId="5F0F02CA" w:rsidR="00720AD6" w:rsidRDefault="00A87F5B" w:rsidP="00A87F5B">
      <w:pPr>
        <w:spacing w:line="360" w:lineRule="auto"/>
        <w:ind w:left="2501" w:right="2445" w:hanging="58"/>
        <w:jc w:val="center"/>
        <w:rPr>
          <w:sz w:val="24"/>
        </w:rPr>
      </w:pPr>
      <w:r>
        <w:rPr>
          <w:spacing w:val="-4"/>
          <w:sz w:val="28"/>
        </w:rPr>
        <w:t>Camacho Casas</w:t>
      </w:r>
      <w:r>
        <w:rPr>
          <w:spacing w:val="-13"/>
          <w:sz w:val="28"/>
        </w:rPr>
        <w:t xml:space="preserve"> </w:t>
      </w:r>
      <w:r>
        <w:rPr>
          <w:spacing w:val="-4"/>
          <w:sz w:val="28"/>
        </w:rPr>
        <w:t>Juan Pablo</w:t>
      </w:r>
    </w:p>
    <w:p w14:paraId="3DFC89CE" w14:textId="77777777" w:rsidR="00720AD6" w:rsidRDefault="00720AD6">
      <w:pPr>
        <w:pStyle w:val="Textoindependiente"/>
      </w:pPr>
    </w:p>
    <w:p w14:paraId="1C3F77AF" w14:textId="77777777" w:rsidR="00720AD6" w:rsidRDefault="00720AD6">
      <w:pPr>
        <w:pStyle w:val="Textoindependiente"/>
      </w:pPr>
    </w:p>
    <w:p w14:paraId="49DF31DE" w14:textId="77777777" w:rsidR="00720AD6" w:rsidRDefault="00720AD6">
      <w:pPr>
        <w:pStyle w:val="Textoindependiente"/>
      </w:pPr>
    </w:p>
    <w:p w14:paraId="1288DB75" w14:textId="77777777" w:rsidR="00720AD6" w:rsidRDefault="00720AD6">
      <w:pPr>
        <w:pStyle w:val="Textoindependiente"/>
      </w:pPr>
    </w:p>
    <w:p w14:paraId="27ACCA2F" w14:textId="77777777" w:rsidR="00720AD6" w:rsidRDefault="00720AD6">
      <w:pPr>
        <w:pStyle w:val="Textoindependiente"/>
      </w:pPr>
    </w:p>
    <w:p w14:paraId="2AD52486" w14:textId="77777777" w:rsidR="00720AD6" w:rsidRDefault="00720AD6">
      <w:pPr>
        <w:pStyle w:val="Textoindependiente"/>
        <w:spacing w:before="275"/>
      </w:pPr>
    </w:p>
    <w:p w14:paraId="47C2091C" w14:textId="7A7EFB23" w:rsidR="00EE0139" w:rsidRDefault="007A4394" w:rsidP="00EE0139">
      <w:pPr>
        <w:pStyle w:val="Textoindependiente"/>
        <w:spacing w:before="1" w:line="360" w:lineRule="auto"/>
        <w:ind w:left="3651" w:right="3241" w:hanging="418"/>
        <w:jc w:val="center"/>
        <w:rPr>
          <w:spacing w:val="-2"/>
        </w:rPr>
      </w:pPr>
      <w:r>
        <w:rPr>
          <w:spacing w:val="-2"/>
        </w:rPr>
        <w:t>Universidad</w:t>
      </w:r>
      <w:r>
        <w:rPr>
          <w:spacing w:val="-13"/>
        </w:rPr>
        <w:t xml:space="preserve"> </w:t>
      </w:r>
      <w:r>
        <w:rPr>
          <w:spacing w:val="-2"/>
        </w:rPr>
        <w:t>Manuela</w:t>
      </w:r>
      <w:r>
        <w:rPr>
          <w:spacing w:val="-15"/>
        </w:rPr>
        <w:t xml:space="preserve"> </w:t>
      </w:r>
      <w:r>
        <w:rPr>
          <w:spacing w:val="-2"/>
        </w:rPr>
        <w:t>Beltrán</w:t>
      </w:r>
    </w:p>
    <w:p w14:paraId="47D96831" w14:textId="77777777" w:rsidR="00EE0139" w:rsidRDefault="00EE0139" w:rsidP="00EE0139">
      <w:pPr>
        <w:pStyle w:val="Textoindependiente"/>
        <w:spacing w:before="1" w:line="360" w:lineRule="auto"/>
        <w:ind w:left="3651" w:right="3241" w:hanging="418"/>
        <w:jc w:val="center"/>
        <w:rPr>
          <w:spacing w:val="-2"/>
        </w:rPr>
      </w:pPr>
    </w:p>
    <w:p w14:paraId="370DDD3E" w14:textId="747557A9" w:rsidR="00EE0139" w:rsidRDefault="007A4394" w:rsidP="00EE0139">
      <w:pPr>
        <w:pStyle w:val="Textoindependiente"/>
        <w:spacing w:before="1" w:line="360" w:lineRule="auto"/>
        <w:ind w:left="3651" w:right="3241" w:hanging="418"/>
        <w:jc w:val="center"/>
        <w:rPr>
          <w:color w:val="000000"/>
        </w:rPr>
      </w:pPr>
      <w:r w:rsidRPr="009D0F37">
        <w:rPr>
          <w:color w:val="000000"/>
        </w:rPr>
        <w:t>Educación Virtual</w:t>
      </w:r>
    </w:p>
    <w:p w14:paraId="032660E0" w14:textId="77777777" w:rsidR="00EE0139" w:rsidRDefault="00EE0139" w:rsidP="00EE0139">
      <w:pPr>
        <w:pStyle w:val="Textoindependiente"/>
        <w:spacing w:before="1" w:line="360" w:lineRule="auto"/>
        <w:ind w:left="3651" w:right="3241" w:hanging="418"/>
        <w:jc w:val="center"/>
        <w:rPr>
          <w:color w:val="000000"/>
        </w:rPr>
      </w:pPr>
    </w:p>
    <w:p w14:paraId="152D3317" w14:textId="21D83FAD" w:rsidR="00EE0139" w:rsidRDefault="00A87F5B" w:rsidP="00EE0139">
      <w:pPr>
        <w:pStyle w:val="Textoindependiente"/>
        <w:spacing w:before="1" w:line="360" w:lineRule="auto"/>
        <w:ind w:left="3651" w:right="3241" w:hanging="418"/>
        <w:jc w:val="center"/>
        <w:rPr>
          <w:color w:val="000000"/>
        </w:rPr>
      </w:pPr>
      <w:r>
        <w:rPr>
          <w:color w:val="000000"/>
        </w:rPr>
        <w:t>Ingeniería de software</w:t>
      </w:r>
    </w:p>
    <w:p w14:paraId="60E5E1F9" w14:textId="77777777" w:rsidR="00EE0139" w:rsidRDefault="00EE0139" w:rsidP="00EE0139">
      <w:pPr>
        <w:pStyle w:val="Textoindependiente"/>
        <w:spacing w:before="1" w:line="360" w:lineRule="auto"/>
        <w:ind w:left="3651" w:right="3241" w:hanging="418"/>
        <w:jc w:val="center"/>
        <w:rPr>
          <w:color w:val="000000"/>
        </w:rPr>
      </w:pPr>
    </w:p>
    <w:p w14:paraId="1B757CC6" w14:textId="000FA0A0" w:rsidR="00EE0139" w:rsidRDefault="00A87F5B" w:rsidP="00EE0139">
      <w:pPr>
        <w:pStyle w:val="Textoindependiente"/>
        <w:spacing w:before="1" w:line="360" w:lineRule="auto"/>
        <w:ind w:left="3651" w:right="3241" w:hanging="418"/>
        <w:jc w:val="center"/>
        <w:rPr>
          <w:color w:val="000000"/>
        </w:rPr>
      </w:pPr>
      <w:r>
        <w:rPr>
          <w:color w:val="000000"/>
        </w:rPr>
        <w:t>Facultad de ingeniería</w:t>
      </w:r>
    </w:p>
    <w:p w14:paraId="179E15D4" w14:textId="77777777" w:rsidR="00EE0139" w:rsidRDefault="00EE0139" w:rsidP="00EE0139">
      <w:pPr>
        <w:pStyle w:val="Textoindependiente"/>
        <w:spacing w:before="1" w:line="360" w:lineRule="auto"/>
        <w:ind w:left="3651" w:right="3241" w:hanging="418"/>
        <w:jc w:val="center"/>
        <w:rPr>
          <w:color w:val="000000"/>
        </w:rPr>
      </w:pPr>
    </w:p>
    <w:p w14:paraId="4DE6EC0A" w14:textId="05408795" w:rsidR="00720AD6" w:rsidRDefault="00A87F5B" w:rsidP="00EE0139">
      <w:pPr>
        <w:pStyle w:val="Textoindependiente"/>
        <w:spacing w:before="1" w:line="360" w:lineRule="auto"/>
        <w:ind w:left="3651" w:right="3241" w:hanging="418"/>
        <w:jc w:val="center"/>
      </w:pPr>
      <w:r>
        <w:rPr>
          <w:color w:val="000000"/>
        </w:rPr>
        <w:t>Suesca, Colombia</w:t>
      </w:r>
    </w:p>
    <w:p w14:paraId="6D6A0CF5" w14:textId="77777777" w:rsidR="00720AD6" w:rsidRDefault="00A87F5B" w:rsidP="00A87F5B">
      <w:pPr>
        <w:pStyle w:val="Textoindependiente"/>
        <w:spacing w:line="270" w:lineRule="exact"/>
        <w:ind w:left="14" w:right="109"/>
        <w:jc w:val="center"/>
        <w:rPr>
          <w:spacing w:val="-5"/>
        </w:rPr>
      </w:pPr>
      <w:r>
        <w:rPr>
          <w:spacing w:val="-5"/>
        </w:rPr>
        <w:t>20</w:t>
      </w:r>
      <w:r w:rsidR="000247C7">
        <w:rPr>
          <w:spacing w:val="-5"/>
        </w:rPr>
        <w:t>26</w:t>
      </w:r>
    </w:p>
    <w:p w14:paraId="02FDBA8F" w14:textId="77777777" w:rsidR="00282679" w:rsidRDefault="00282679" w:rsidP="00A87F5B">
      <w:pPr>
        <w:pStyle w:val="Textoindependiente"/>
        <w:spacing w:line="270" w:lineRule="exact"/>
        <w:ind w:left="14" w:right="109"/>
        <w:jc w:val="center"/>
        <w:rPr>
          <w:spacing w:val="-5"/>
        </w:rPr>
      </w:pPr>
    </w:p>
    <w:p w14:paraId="787C5392" w14:textId="77777777" w:rsidR="00282679" w:rsidRDefault="00282679" w:rsidP="00A87F5B">
      <w:pPr>
        <w:pStyle w:val="Textoindependiente"/>
        <w:spacing w:line="270" w:lineRule="exact"/>
        <w:ind w:left="14" w:right="109"/>
        <w:jc w:val="center"/>
        <w:rPr>
          <w:spacing w:val="-5"/>
        </w:rPr>
      </w:pPr>
    </w:p>
    <w:p w14:paraId="4CC8A11A" w14:textId="6175D5FE" w:rsidR="00282679" w:rsidRDefault="00282679" w:rsidP="00A87F5B">
      <w:pPr>
        <w:pStyle w:val="Textoindependiente"/>
        <w:spacing w:line="270" w:lineRule="exact"/>
        <w:ind w:left="14" w:right="109"/>
        <w:jc w:val="center"/>
        <w:sectPr w:rsidR="00282679" w:rsidSect="00466B48">
          <w:headerReference w:type="default" r:id="rId12"/>
          <w:type w:val="continuous"/>
          <w:pgSz w:w="12240" w:h="15840" w:code="1"/>
          <w:pgMar w:top="1440" w:right="1440" w:bottom="1440" w:left="1440" w:header="845" w:footer="0" w:gutter="0"/>
          <w:pgNumType w:start="1"/>
          <w:cols w:space="720"/>
        </w:sectPr>
      </w:pPr>
    </w:p>
    <w:p>
      <w:pPr>
        <w:pStyle w:val="Ttulo2"/>
      </w:pPr>
      <w:r>
        <w:t>Nota sobre el alcance de esta versión</w:t>
      </w:r>
    </w:p>
    <w:p>
      <w:pPr>
        <w:pStyle w:val="APASEPTIMA"/>
      </w:pPr>
      <w:r>
        <w:t>Este manual documenta dos cosas: el diseño ampliado que se planteó inicialmente para el sistema completo (autenticación de usuarios, roles de administrador y analista, base de datos PostgreSQL, despliegue en contenedores Docker, un motor de reglas heurísticas y una API REST pública), y el prototipo final que efectivamente se implementó y se sustenta como resultado de este trabajo de grado.</w:t>
      </w:r>
    </w:p>
    <w:p>
      <w:pPr>
        <w:pStyle w:val="APASEPTIMA"/>
      </w:pPr>
      <w:r>
        <w:t>El prototipo final es una herramienta de escritorio de un solo usuario, sin registro ni inicio de sesión. Clasifica URLs con un modelo XGBoost entrenado sobre 111 características (incluyendo consultas reales de DNS, WHOIS/RDAP, SSL y HTTP), y clasifica correos con un modelo Random Forest sobre embeddings semánticos multilingües (sentence-transformers), en reemplazo del enfoque inicial basado en TF-IDF. No existe un motor de reglas heurísticas independiente: la clasificación final es enteramente la probabilidad que entrega el modelo de machine learning, reclasificada según un umbral de sensibilidad ajustable desde Settings. El historial de análisis se guarda en una base de datos SQLite local (no PostgreSQL), el sistema corre como una sola aplicación Flask en la máquina del usuario (no en contenedores Docker ni como microservicios separados), y las consultas WHOIS/RDAP se hacen directamente desde el código de análisis, no como un servicio externo independiente.</w:t>
      </w:r>
    </w:p>
    <w:p>
      <w:pPr>
        <w:pStyle w:val="APASEPTIMA"/>
      </w:pPr>
      <w:r>
        <w:t>Las secciones siguientes conservan los diagramas UML del diseño ampliado original como referencia del diseño conceptual completo del sistema. El texto que los acompaña (tablas de requerimientos, modelo de datos, actores, casos de uso y descripción de componentes) se actualizó para describir fielmente el prototipo final.</w:t>
      </w:r>
    </w:p>
    <w:p>
      <w:pPr>
        <w:pStyle w:val="APASEPTIMA"/>
      </w:pPr>
    </w:p>
    <w:p w14:paraId="723DE482" w14:textId="77777777" w:rsidR="00484B62" w:rsidRPr="00484B62" w:rsidRDefault="00484B62" w:rsidP="00484B62">
      <w:pPr>
        <w:pStyle w:val="Ttulo2"/>
        <w:jc w:val="left"/>
        <w:rPr>
          <w:b/>
          <w:bCs/>
          <w:lang w:val="es-CO"/>
        </w:rPr>
      </w:pPr>
      <w:r w:rsidRPr="00484B62">
        <w:rPr>
          <w:b/>
          <w:bCs/>
          <w:lang w:val="es-CO"/>
        </w:rPr>
        <w:lastRenderedPageBreak/>
        <w:t>1. Requerimientos Funcionales</w:t>
      </w:r>
    </w:p>
    <w:p w14:paraId="4B7437C0" w14:textId="77777777" w:rsidR="00484B62" w:rsidRPr="00484B62" w:rsidRDefault="00484B62" w:rsidP="00484B62">
      <w:pPr>
        <w:pStyle w:val="APASEPTIMA"/>
        <w:rPr>
          <w:lang w:val="es-CO"/>
        </w:rPr>
      </w:pPr>
    </w:p>
    <w:p w14:paraId="448BA993" w14:textId="77777777" w:rsidR="00484B62" w:rsidRPr="00484B62" w:rsidRDefault="00484B62" w:rsidP="00484B62">
      <w:pPr>
        <w:pStyle w:val="APASEPTIMA"/>
        <w:ind w:firstLine="0"/>
        <w:rPr>
          <w:lang w:val="es-CO"/>
        </w:rPr>
      </w:pPr>
      <w:r w:rsidRPr="00484B62">
        <w:rPr>
          <w:lang w:val="es-CO"/>
        </w:rPr>
        <w:t>Los requerimientos funcionales describen las capacidades y comportamientos específicos que el sistema debe proveer para satisfacer las necesidades del usuario y del negocio.</w:t>
      </w:r>
    </w:p>
    <w:p w14:paraId="3CF54AAA" w14:textId="77777777" w:rsidR="00484B62" w:rsidRPr="00484B62" w:rsidRDefault="00484B62" w:rsidP="00484B62">
      <w:pPr>
        <w:pStyle w:val="APASEPTIMA"/>
        <w:rPr>
          <w:lang w:val="es-CO"/>
        </w:rPr>
      </w:pPr>
    </w:p>
    <w:tbl>
      <w:tblPr>
        <w:tblStyle w:val="Tablaconcuadrcula5oscura-nfasis6"/>
        <w:tblW w:w="9360" w:type="dxa"/>
        <w:tblLook w:val="04A0" w:firstRow="1" w:lastRow="0" w:firstColumn="1" w:lastColumn="0" w:noHBand="0" w:noVBand="1"/>
      </w:tblPr>
      <w:tblGrid>
        <w:gridCol w:w="858"/>
        <w:gridCol w:w="1417"/>
        <w:gridCol w:w="4107"/>
        <w:gridCol w:w="1361"/>
        <w:gridCol w:w="1617"/>
      </w:tblGrid>
      <w:tr w:rsidR="00484B62" w:rsidRPr="00484B62" w14:paraId="2CD78D6A" w14:textId="77777777" w:rsidTr="00484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93E2291" w14:textId="77777777" w:rsidR="00484B62" w:rsidRPr="00484B62" w:rsidRDefault="00484B62" w:rsidP="00484B62">
            <w:pPr>
              <w:pStyle w:val="Ttulo1"/>
              <w:jc w:val="left"/>
              <w:rPr>
                <w:sz w:val="24"/>
                <w:szCs w:val="24"/>
                <w:lang w:val="es-CO"/>
              </w:rPr>
            </w:pPr>
            <w:r w:rsidRPr="00484B62">
              <w:rPr>
                <w:sz w:val="24"/>
                <w:szCs w:val="24"/>
                <w:lang w:val="es-CO"/>
              </w:rPr>
              <w:t>ID</w:t>
            </w:r>
          </w:p>
        </w:tc>
        <w:tc>
          <w:tcPr>
            <w:tcW w:w="1200" w:type="dxa"/>
            <w:hideMark/>
          </w:tcPr>
          <w:p w14:paraId="4FC0E11A"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Nombre</w:t>
            </w:r>
          </w:p>
        </w:tc>
        <w:tc>
          <w:tcPr>
            <w:tcW w:w="4260" w:type="dxa"/>
            <w:hideMark/>
          </w:tcPr>
          <w:p w14:paraId="358886C6"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Descripción</w:t>
            </w:r>
          </w:p>
        </w:tc>
        <w:tc>
          <w:tcPr>
            <w:tcW w:w="1400" w:type="dxa"/>
            <w:hideMark/>
          </w:tcPr>
          <w:p w14:paraId="51A73C16"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Prioridad</w:t>
            </w:r>
          </w:p>
        </w:tc>
        <w:tc>
          <w:tcPr>
            <w:tcW w:w="1600" w:type="dxa"/>
            <w:hideMark/>
          </w:tcPr>
          <w:p w14:paraId="17B8EFE3"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Actor</w:t>
            </w:r>
          </w:p>
        </w:tc>
      </w:tr>
      <w:tr w:rsidR="00484B62" w:rsidRPr="00484B62" w14:paraId="46A52EE1"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6458ECF4" w14:textId="77777777" w:rsidR="00484B62" w:rsidRPr="00484B62" w:rsidRDefault="00484B62" w:rsidP="00484B62">
            <w:pPr>
              <w:pStyle w:val="Ttulo1"/>
              <w:rPr>
                <w:sz w:val="24"/>
                <w:szCs w:val="24"/>
                <w:lang w:val="es-CO"/>
              </w:rPr>
            </w:pPr>
            <w:r w:rsidRPr="00484B62">
              <w:rPr>
                <w:sz w:val="24"/>
                <w:szCs w:val="24"/>
                <w:lang w:val="es-CO"/>
              </w:rPr>
              <w:t>RF-01</w:t>
            </w:r>
          </w:p>
        </w:tc>
        <w:tc>
          <w:tcPr>
            <w:tcW w:w="1200" w:type="dxa"/>
            <w:hideMark/>
          </w:tcPr>
          <w:p w14:paraId="4287377D"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Analizar una URL</w:t>
            </w:r>
          </w:p>
        </w:tc>
        <w:tc>
          <w:tcPr>
            <w:tcW w:w="4260" w:type="dxa"/>
            <w:hideMark/>
          </w:tcPr>
          <w:p w14:paraId="586890FF"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sistema debe aceptar una URL ingresada por el usuario y clasificarla como segura, sospechosa o phishing, usando el modelo XGBoost entrenado sobre 111 características (léxicas, DNS, WHOIS/RDAP, SSL, HTTP).</w:t>
            </w:r>
          </w:p>
        </w:tc>
        <w:tc>
          <w:tcPr>
            <w:tcW w:w="1400" w:type="dxa"/>
            <w:hideMark/>
          </w:tcPr>
          <w:p w14:paraId="3E8F77A1"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Alta</w:t>
            </w:r>
          </w:p>
        </w:tc>
        <w:tc>
          <w:tcPr>
            <w:tcW w:w="1600" w:type="dxa"/>
            <w:hideMark/>
          </w:tcPr>
          <w:p w14:paraId="20ED3208"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r w:rsidR="00484B62" w:rsidRPr="00484B62" w14:paraId="7828D7AE"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4A043CA3" w14:textId="77777777" w:rsidR="00484B62" w:rsidRPr="00484B62" w:rsidRDefault="00484B62" w:rsidP="00484B62">
            <w:pPr>
              <w:pStyle w:val="Ttulo1"/>
              <w:rPr>
                <w:sz w:val="24"/>
                <w:szCs w:val="24"/>
                <w:lang w:val="es-CO"/>
              </w:rPr>
            </w:pPr>
            <w:r w:rsidRPr="00484B62">
              <w:rPr>
                <w:sz w:val="24"/>
                <w:szCs w:val="24"/>
                <w:lang w:val="es-CO"/>
              </w:rPr>
              <w:t>RF-02</w:t>
            </w:r>
          </w:p>
        </w:tc>
        <w:tc>
          <w:tcPr>
            <w:tcW w:w="1200" w:type="dxa"/>
            <w:hideMark/>
          </w:tcPr>
          <w:p w14:paraId="1F971D52"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Analizar un correo</w:t>
            </w:r>
          </w:p>
        </w:tc>
        <w:tc>
          <w:tcPr>
            <w:tcW w:w="4260" w:type="dxa"/>
            <w:hideMark/>
          </w:tcPr>
          <w:p w14:paraId="034CA00B"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El sistema debe aceptar el texto de un correo electrónico y clasificarlo usando el modelo Random Forest sobre embeddings semánticos multilingües (sentence-transformers).</w:t>
            </w:r>
          </w:p>
        </w:tc>
        <w:tc>
          <w:tcPr>
            <w:tcW w:w="1400" w:type="dxa"/>
            <w:hideMark/>
          </w:tcPr>
          <w:p w14:paraId="2DA483E3"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Alta</w:t>
            </w:r>
          </w:p>
        </w:tc>
        <w:tc>
          <w:tcPr>
            <w:tcW w:w="1600" w:type="dxa"/>
            <w:hideMark/>
          </w:tcPr>
          <w:p w14:paraId="1B6476A8"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Usuario</w:t>
            </w:r>
            <w:proofErr w:type="spellStart"/>
            <w:proofErr w:type="spellEnd"/>
          </w:p>
        </w:tc>
      </w:tr>
      <w:tr w:rsidR="00484B62" w:rsidRPr="00484B62" w14:paraId="2CA20586"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51E72772" w14:textId="77777777" w:rsidR="00484B62" w:rsidRPr="00484B62" w:rsidRDefault="00484B62" w:rsidP="00484B62">
            <w:pPr>
              <w:pStyle w:val="Ttulo1"/>
              <w:rPr>
                <w:sz w:val="24"/>
                <w:szCs w:val="24"/>
                <w:lang w:val="es-CO"/>
              </w:rPr>
            </w:pPr>
            <w:r w:rsidRPr="00484B62">
              <w:rPr>
                <w:sz w:val="24"/>
                <w:szCs w:val="24"/>
                <w:lang w:val="es-CO"/>
              </w:rPr>
              <w:t>RF-03</w:t>
            </w:r>
          </w:p>
        </w:tc>
        <w:tc>
          <w:tcPr>
            <w:tcW w:w="1200" w:type="dxa"/>
            <w:hideMark/>
          </w:tcPr>
          <w:p w14:paraId="2BE1165C"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Mostrar resultado del análisis</w:t>
            </w:r>
          </w:p>
        </w:tc>
        <w:tc>
          <w:tcPr>
            <w:tcW w:w="4260" w:type="dxa"/>
            <w:hideMark/>
          </w:tcPr>
          <w:p w14:paraId="75238802"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sistema debe mostrar la clasificación, la probabilidad calculada, el nivel de riesgo, las señales de riesgo detectadas (solo para URL) y una explicación del modelo usado.</w:t>
            </w:r>
          </w:p>
        </w:tc>
        <w:tc>
          <w:tcPr>
            <w:tcW w:w="1400" w:type="dxa"/>
            <w:hideMark/>
          </w:tcPr>
          <w:p w14:paraId="6F25A498"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Alta</w:t>
            </w:r>
          </w:p>
        </w:tc>
        <w:tc>
          <w:tcPr>
            <w:tcW w:w="1600" w:type="dxa"/>
            <w:hideMark/>
          </w:tcPr>
          <w:p w14:paraId="12283C67"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r w:rsidR="00484B62" w:rsidRPr="00484B62" w14:paraId="65311B41"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5EBAB1CE" w14:textId="77777777" w:rsidR="00484B62" w:rsidRPr="00484B62" w:rsidRDefault="00484B62" w:rsidP="00484B62">
            <w:pPr>
              <w:pStyle w:val="Ttulo1"/>
              <w:rPr>
                <w:sz w:val="24"/>
                <w:szCs w:val="24"/>
                <w:lang w:val="es-CO"/>
              </w:rPr>
            </w:pPr>
            <w:r w:rsidRPr="00484B62">
              <w:rPr>
                <w:sz w:val="24"/>
                <w:szCs w:val="24"/>
                <w:lang w:val="es-CO"/>
              </w:rPr>
              <w:t>RF-04</w:t>
            </w:r>
          </w:p>
        </w:tc>
        <w:tc>
          <w:tcPr>
            <w:tcW w:w="1200" w:type="dxa"/>
            <w:hideMark/>
          </w:tcPr>
          <w:p w14:paraId="3B441AA8"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Consultar historial de análisis</w:t>
            </w:r>
          </w:p>
        </w:tc>
        <w:tc>
          <w:tcPr>
            <w:tcW w:w="4260" w:type="dxa"/>
            <w:hideMark/>
          </w:tcPr>
          <w:p w14:paraId="3EBF6B4F"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El sistema debe guardar cada análisis en una base de datos local (SQLite) y permitir al usuario consultar los análisis recientes desde el Dashboard.</w:t>
            </w:r>
          </w:p>
        </w:tc>
        <w:tc>
          <w:tcPr>
            <w:tcW w:w="1400" w:type="dxa"/>
            <w:hideMark/>
          </w:tcPr>
          <w:p w14:paraId="50848C17"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Media</w:t>
            </w:r>
          </w:p>
        </w:tc>
        <w:tc>
          <w:tcPr>
            <w:tcW w:w="1600" w:type="dxa"/>
            <w:hideMark/>
          </w:tcPr>
          <w:p w14:paraId="07FF38C2"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r w:rsidR="00484B62" w:rsidRPr="00484B62" w14:paraId="26CE2F84"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7EF6FF8" w14:textId="77777777" w:rsidR="00484B62" w:rsidRPr="00484B62" w:rsidRDefault="00484B62" w:rsidP="00484B62">
            <w:pPr>
              <w:pStyle w:val="Ttulo1"/>
              <w:rPr>
                <w:sz w:val="24"/>
                <w:szCs w:val="24"/>
                <w:lang w:val="es-CO"/>
              </w:rPr>
            </w:pPr>
            <w:r w:rsidRPr="00484B62">
              <w:rPr>
                <w:sz w:val="24"/>
                <w:szCs w:val="24"/>
                <w:lang w:val="es-CO"/>
              </w:rPr>
              <w:t>RF-05</w:t>
            </w:r>
          </w:p>
        </w:tc>
        <w:tc>
          <w:tcPr>
            <w:tcW w:w="1200" w:type="dxa"/>
            <w:hideMark/>
          </w:tcPr>
          <w:p w14:paraId="27A75164"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Ajustar sensibilidad del escáner</w:t>
            </w:r>
          </w:p>
        </w:tc>
        <w:tc>
          <w:tcPr>
            <w:tcW w:w="4260" w:type="dxa"/>
            <w:hideMark/>
          </w:tcPr>
          <w:p w14:paraId="58EA2A11"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usuario debe poder elegir entre sensibilidad relajada, balanceada o estricta, lo que mueve los umbrales de decisión aplicados sobre la probabilidad del modelo, sin reentrenarlo.</w:t>
            </w:r>
          </w:p>
        </w:tc>
        <w:tc>
          <w:tcPr>
            <w:tcW w:w="1400" w:type="dxa"/>
            <w:hideMark/>
          </w:tcPr>
          <w:p w14:paraId="2A5CA59E"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Media</w:t>
            </w:r>
          </w:p>
        </w:tc>
        <w:tc>
          <w:tcPr>
            <w:tcW w:w="1600" w:type="dxa"/>
            <w:hideMark/>
          </w:tcPr>
          <w:p w14:paraId="3F4A7744"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r w:rsidR="00484B62" w:rsidRPr="00484B62" w14:paraId="19DB1569"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4F019D30" w14:textId="77777777" w:rsidR="00484B62" w:rsidRPr="00484B62" w:rsidRDefault="00484B62" w:rsidP="00484B62">
            <w:pPr>
              <w:pStyle w:val="Ttulo1"/>
              <w:rPr>
                <w:sz w:val="24"/>
                <w:szCs w:val="24"/>
                <w:lang w:val="es-CO"/>
              </w:rPr>
            </w:pPr>
            <w:r w:rsidRPr="00484B62">
              <w:rPr>
                <w:sz w:val="24"/>
                <w:szCs w:val="24"/>
                <w:lang w:val="es-CO"/>
              </w:rPr>
              <w:t>RF-06</w:t>
            </w:r>
          </w:p>
        </w:tc>
        <w:tc>
          <w:tcPr>
            <w:tcW w:w="1200" w:type="dxa"/>
            <w:hideMark/>
          </w:tcPr>
          <w:p w14:paraId="0BF82A29"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Consultar estadísticas de uso</w:t>
            </w:r>
          </w:p>
        </w:tc>
        <w:tc>
          <w:tcPr>
            <w:tcW w:w="4260" w:type="dxa"/>
            <w:hideMark/>
          </w:tcPr>
          <w:p w14:paraId="4A7613B4"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El sistema debe mostrar estadísticas reales calculadas a partir del historial de análisis: total de escaneos, amenazas bloqueadas y análisis marcados como seguros.</w:t>
            </w:r>
          </w:p>
        </w:tc>
        <w:tc>
          <w:tcPr>
            <w:tcW w:w="1400" w:type="dxa"/>
            <w:hideMark/>
          </w:tcPr>
          <w:p w14:paraId="2EDEABB2"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Media</w:t>
            </w:r>
          </w:p>
        </w:tc>
        <w:tc>
          <w:tcPr>
            <w:tcW w:w="1600" w:type="dxa"/>
            <w:hideMark/>
          </w:tcPr>
          <w:p w14:paraId="2F6D9432"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r w:rsidR="00484B62" w:rsidRPr="00484B62" w14:paraId="425C86C0"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4D12F6B" w14:textId="77777777" w:rsidR="00484B62" w:rsidRPr="00484B62" w:rsidRDefault="00484B62" w:rsidP="00484B62">
            <w:pPr>
              <w:pStyle w:val="Ttulo1"/>
              <w:rPr>
                <w:sz w:val="24"/>
                <w:szCs w:val="24"/>
                <w:lang w:val="es-CO"/>
              </w:rPr>
            </w:pPr>
            <w:r w:rsidRPr="00484B62">
              <w:rPr>
                <w:sz w:val="24"/>
                <w:szCs w:val="24"/>
                <w:lang w:val="es-CO"/>
              </w:rPr>
              <w:t>RF-07</w:t>
            </w:r>
          </w:p>
        </w:tc>
        <w:tc>
          <w:tcPr>
            <w:tcW w:w="1200" w:type="dxa"/>
            <w:hideMark/>
          </w:tcPr>
          <w:p w14:paraId="6814E047"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Consultar guía educativa</w:t>
            </w:r>
          </w:p>
        </w:tc>
        <w:tc>
          <w:tcPr>
            <w:tcW w:w="4260" w:type="dxa"/>
            <w:hideMark/>
          </w:tcPr>
          <w:p w14:paraId="03ECFDC8"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sistema debe ofrecer contenido educativo sobre cómo identificar phishing en URLs y correos, con ejemplos del contexto colombiano.</w:t>
            </w:r>
          </w:p>
        </w:tc>
        <w:tc>
          <w:tcPr>
            <w:tcW w:w="1400" w:type="dxa"/>
            <w:hideMark/>
          </w:tcPr>
          <w:p w14:paraId="35D08A0B"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Baja</w:t>
            </w:r>
          </w:p>
        </w:tc>
        <w:tc>
          <w:tcPr>
            <w:tcW w:w="1600" w:type="dxa"/>
            <w:hideMark/>
          </w:tcPr>
          <w:p w14:paraId="1C4C9E2B"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Usuario</w:t>
            </w:r>
          </w:p>
        </w:tc>
      </w:tr>
    </w:tbl>
    <w:p w14:paraId="072105D3" w14:textId="77777777" w:rsidR="00484B62" w:rsidRPr="00484B62" w:rsidRDefault="00484B62" w:rsidP="00484B62">
      <w:pPr>
        <w:pStyle w:val="Ttulo1"/>
        <w:rPr>
          <w:lang w:val="es-CO"/>
        </w:rPr>
      </w:pPr>
    </w:p>
    <w:p w14:paraId="18E91724" w14:textId="77777777" w:rsidR="00484B62" w:rsidRPr="00484B62" w:rsidRDefault="00484B62" w:rsidP="00484B62">
      <w:pPr>
        <w:pStyle w:val="Ttulo1"/>
        <w:rPr>
          <w:lang w:val="es-CO"/>
        </w:rPr>
      </w:pPr>
      <w:r w:rsidRPr="00484B62">
        <w:rPr>
          <w:lang w:val="es-CO"/>
        </w:rPr>
        <w:br w:type="page"/>
      </w:r>
    </w:p>
    <w:p w14:paraId="41298F5A" w14:textId="77777777" w:rsidR="00484B62" w:rsidRPr="00484B62" w:rsidRDefault="00484B62" w:rsidP="00484B62">
      <w:pPr>
        <w:pStyle w:val="Ttulo2"/>
        <w:jc w:val="left"/>
        <w:rPr>
          <w:b/>
          <w:bCs/>
          <w:lang w:val="es-CO"/>
        </w:rPr>
      </w:pPr>
      <w:r w:rsidRPr="00484B62">
        <w:rPr>
          <w:b/>
          <w:bCs/>
          <w:lang w:val="es-CO"/>
        </w:rPr>
        <w:lastRenderedPageBreak/>
        <w:t>2. Requerimientos No Funcionales</w:t>
      </w:r>
    </w:p>
    <w:p w14:paraId="726D5046" w14:textId="77777777" w:rsidR="00484B62" w:rsidRPr="00484B62" w:rsidRDefault="00484B62" w:rsidP="00484B62">
      <w:pPr>
        <w:pStyle w:val="APASEPTIMA"/>
        <w:rPr>
          <w:lang w:val="es-CO"/>
        </w:rPr>
      </w:pPr>
    </w:p>
    <w:p w14:paraId="66AD92CD" w14:textId="77777777" w:rsidR="00484B62" w:rsidRPr="00484B62" w:rsidRDefault="00484B62" w:rsidP="00484B62">
      <w:pPr>
        <w:pStyle w:val="APASEPTIMA"/>
        <w:ind w:firstLine="0"/>
        <w:rPr>
          <w:lang w:val="es-CO"/>
        </w:rPr>
      </w:pPr>
      <w:r w:rsidRPr="00484B62">
        <w:rPr>
          <w:lang w:val="es-CO"/>
        </w:rPr>
        <w:t>Los requerimientos no funcionales establecen los atributos de calidad del sistema, inspirados en las categorías del estándar ISO/IEC 25010, adaptados al alcance real de un prototipo de trabajo de grado.</w:t>
      </w:r>
    </w:p>
    <w:p w14:paraId="2BE5A89A" w14:textId="77777777" w:rsidR="00484B62" w:rsidRPr="00484B62" w:rsidRDefault="00484B62" w:rsidP="00484B62">
      <w:pPr>
        <w:pStyle w:val="Ttulo1"/>
        <w:rPr>
          <w:lang w:val="es-CO"/>
        </w:rPr>
      </w:pPr>
    </w:p>
    <w:tbl>
      <w:tblPr>
        <w:tblStyle w:val="Tablaconcuadrcula4-nfasis4"/>
        <w:tblW w:w="9360" w:type="dxa"/>
        <w:tblLook w:val="04A0" w:firstRow="1" w:lastRow="0" w:firstColumn="1" w:lastColumn="0" w:noHBand="0" w:noVBand="1"/>
      </w:tblPr>
      <w:tblGrid>
        <w:gridCol w:w="883"/>
        <w:gridCol w:w="1870"/>
        <w:gridCol w:w="4117"/>
        <w:gridCol w:w="2490"/>
      </w:tblGrid>
      <w:tr w:rsidR="00484B62" w:rsidRPr="00484B62" w14:paraId="0F9B47BA" w14:textId="77777777" w:rsidTr="00484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481E587" w14:textId="77777777" w:rsidR="00484B62" w:rsidRPr="00484B62" w:rsidRDefault="00484B62" w:rsidP="00484B62">
            <w:pPr>
              <w:pStyle w:val="Ttulo1"/>
              <w:jc w:val="left"/>
              <w:rPr>
                <w:sz w:val="24"/>
                <w:szCs w:val="24"/>
                <w:lang w:val="es-CO"/>
              </w:rPr>
            </w:pPr>
            <w:r w:rsidRPr="00484B62">
              <w:rPr>
                <w:sz w:val="24"/>
                <w:szCs w:val="24"/>
                <w:lang w:val="es-CO"/>
              </w:rPr>
              <w:t>ID</w:t>
            </w:r>
          </w:p>
        </w:tc>
        <w:tc>
          <w:tcPr>
            <w:tcW w:w="1400" w:type="dxa"/>
            <w:hideMark/>
          </w:tcPr>
          <w:p w14:paraId="264F2DC2"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Tipo</w:t>
            </w:r>
          </w:p>
        </w:tc>
        <w:tc>
          <w:tcPr>
            <w:tcW w:w="4460" w:type="dxa"/>
            <w:hideMark/>
          </w:tcPr>
          <w:p w14:paraId="469B2A6B"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Descripción</w:t>
            </w:r>
          </w:p>
        </w:tc>
        <w:tc>
          <w:tcPr>
            <w:tcW w:w="2600" w:type="dxa"/>
            <w:hideMark/>
          </w:tcPr>
          <w:p w14:paraId="49B71486"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Métrica / Criterio</w:t>
            </w:r>
          </w:p>
        </w:tc>
      </w:tr>
      <w:tr w:rsidR="00484B62" w:rsidRPr="00484B62" w14:paraId="6D955CA7"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531B6563" w14:textId="77777777" w:rsidR="00484B62" w:rsidRPr="00484B62" w:rsidRDefault="00484B62" w:rsidP="00484B62">
            <w:pPr>
              <w:pStyle w:val="Ttulo1"/>
              <w:rPr>
                <w:sz w:val="24"/>
                <w:szCs w:val="24"/>
                <w:lang w:val="es-CO"/>
              </w:rPr>
            </w:pPr>
            <w:r w:rsidRPr="00484B62">
              <w:rPr>
                <w:sz w:val="24"/>
                <w:szCs w:val="24"/>
                <w:lang w:val="es-CO"/>
              </w:rPr>
              <w:t>RNF-01</w:t>
            </w:r>
          </w:p>
        </w:tc>
        <w:tc>
          <w:tcPr>
            <w:tcW w:w="1400" w:type="dxa"/>
            <w:hideMark/>
          </w:tcPr>
          <w:p w14:paraId="5D0D775B"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Rendimiento</w:t>
            </w:r>
          </w:p>
        </w:tc>
        <w:tc>
          <w:tcPr>
            <w:tcW w:w="4460" w:type="dxa"/>
            <w:hideMark/>
          </w:tcPr>
          <w:p w14:paraId="68A8C994"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análisis de una URL requiere consultas reales de DNS, WHOIS/RDAP, SSL y HTTP en el momento del escaneo, por lo que toma varios segundos. El análisis de un correo es casi instantáneo una vez cargado el modelo de embeddings.</w:t>
            </w:r>
          </w:p>
        </w:tc>
        <w:tc>
          <w:tcPr>
            <w:tcW w:w="2600" w:type="dxa"/>
            <w:hideMark/>
          </w:tcPr>
          <w:p w14:paraId="2E4A25B5"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1–5 segundos por URL; &lt;1 segundo por correo</w:t>
            </w:r>
          </w:p>
        </w:tc>
      </w:tr>
      <w:tr w:rsidR="00484B62" w:rsidRPr="00484B62" w14:paraId="7BFAA71F"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161072F3" w14:textId="77777777" w:rsidR="00484B62" w:rsidRPr="00484B62" w:rsidRDefault="00484B62" w:rsidP="00484B62">
            <w:pPr>
              <w:pStyle w:val="Ttulo1"/>
              <w:rPr>
                <w:sz w:val="24"/>
                <w:szCs w:val="24"/>
                <w:lang w:val="es-CO"/>
              </w:rPr>
            </w:pPr>
            <w:r w:rsidRPr="00484B62">
              <w:rPr>
                <w:sz w:val="24"/>
                <w:szCs w:val="24"/>
                <w:lang w:val="es-CO"/>
              </w:rPr>
              <w:t>RNF-02</w:t>
            </w:r>
          </w:p>
        </w:tc>
        <w:tc>
          <w:tcPr>
            <w:tcW w:w="1400" w:type="dxa"/>
            <w:hideMark/>
          </w:tcPr>
          <w:p w14:paraId="1016868F"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Usabilidad</w:t>
            </w:r>
          </w:p>
        </w:tc>
        <w:tc>
          <w:tcPr>
            <w:tcW w:w="4460" w:type="dxa"/>
            <w:hideMark/>
          </w:tcPr>
          <w:p w14:paraId="4B34CADB"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Un usuario sin conocimiento técnico debe poder realizar un análisis completo en pocos pasos desde el Dashboard, sin necesidad de crear una cuenta.</w:t>
            </w:r>
          </w:p>
        </w:tc>
        <w:tc>
          <w:tcPr>
            <w:tcW w:w="2600" w:type="dxa"/>
            <w:hideMark/>
          </w:tcPr>
          <w:p w14:paraId="43570229"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Flujo de análisis en 2 pasos (pegar + Analyze)</w:t>
            </w:r>
          </w:p>
        </w:tc>
      </w:tr>
      <w:tr w:rsidR="00484B62" w:rsidRPr="00484B62" w14:paraId="1D57F03E"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59EA545C" w14:textId="77777777" w:rsidR="00484B62" w:rsidRPr="00484B62" w:rsidRDefault="00484B62" w:rsidP="00484B62">
            <w:pPr>
              <w:pStyle w:val="Ttulo1"/>
              <w:rPr>
                <w:sz w:val="24"/>
                <w:szCs w:val="24"/>
                <w:lang w:val="es-CO"/>
              </w:rPr>
            </w:pPr>
            <w:r w:rsidRPr="00484B62">
              <w:rPr>
                <w:sz w:val="24"/>
                <w:szCs w:val="24"/>
                <w:lang w:val="es-CO"/>
              </w:rPr>
              <w:t>RNF-03</w:t>
            </w:r>
          </w:p>
        </w:tc>
        <w:tc>
          <w:tcPr>
            <w:tcW w:w="1400" w:type="dxa"/>
            <w:hideMark/>
          </w:tcPr>
          <w:p w14:paraId="0DB33041"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Confiabilidad</w:t>
            </w:r>
          </w:p>
        </w:tc>
        <w:tc>
          <w:tcPr>
            <w:tcW w:w="4460" w:type="dxa"/>
            <w:hideMark/>
          </w:tcPr>
          <w:p w14:paraId="2E4EF77E"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Si una consulta de red (DNS, WHOIS/RDAP, SSL) falla durante el análisis de una URL, el sistema debe continuar con un valor centinela en vez de interrumpir el análisis o inventar un dato.</w:t>
            </w:r>
          </w:p>
        </w:tc>
        <w:tc>
          <w:tcPr>
            <w:tcW w:w="2600" w:type="dxa"/>
            <w:hideMark/>
          </w:tcPr>
          <w:p w14:paraId="26797A5C"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484B62">
              <w:rPr>
                <w:b w:val="0"/>
                <w:bCs w:val="0"/>
                <w:sz w:val="24"/>
                <w:szCs w:val="24"/>
                <w:lang w:val="es-CO"/>
              </w:rPr>
              <w:t>Manejo explícito de errores de red (SENTINEL_ERROR = -1)</w:t>
            </w:r>
            <w:proofErr w:type="spellEnd"/>
          </w:p>
        </w:tc>
      </w:tr>
      <w:tr w:rsidR="00484B62" w:rsidRPr="00484B62" w14:paraId="63ADB54C"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51A845AD" w14:textId="77777777" w:rsidR="00484B62" w:rsidRPr="00484B62" w:rsidRDefault="00484B62" w:rsidP="00484B62">
            <w:pPr>
              <w:pStyle w:val="Ttulo1"/>
              <w:rPr>
                <w:sz w:val="24"/>
                <w:szCs w:val="24"/>
                <w:lang w:val="es-CO"/>
              </w:rPr>
            </w:pPr>
            <w:r w:rsidRPr="00484B62">
              <w:rPr>
                <w:sz w:val="24"/>
                <w:szCs w:val="24"/>
                <w:lang w:val="es-CO"/>
              </w:rPr>
              <w:t>RNF-04</w:t>
            </w:r>
          </w:p>
        </w:tc>
        <w:tc>
          <w:tcPr>
            <w:tcW w:w="1400" w:type="dxa"/>
            <w:hideMark/>
          </w:tcPr>
          <w:p w14:paraId="3F85DECE"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Precisión del modelo</w:t>
            </w:r>
          </w:p>
        </w:tc>
        <w:tc>
          <w:tcPr>
            <w:tcW w:w="4460" w:type="dxa"/>
            <w:hideMark/>
          </w:tcPr>
          <w:p w14:paraId="0DC16054"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El modelo de URL (XGBoost) y el modelo de correo (Random Forest + embeddings) deben mantener la precisión medida en el conjunto de prueba, validada con validación cruzada antes de producción.</w:t>
            </w:r>
            <w:proofErr w:type="spellStart"/>
            <w:proofErr w:type="spellEnd"/>
            <w:proofErr w:type="spellStart"/>
            <w:proofErr w:type="spellEnd"/>
          </w:p>
        </w:tc>
        <w:tc>
          <w:tcPr>
            <w:tcW w:w="2600" w:type="dxa"/>
            <w:hideMark/>
          </w:tcPr>
          <w:p w14:paraId="4E9921AC"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Accuracy ≥ 97% en URL (ver validación final en la tesis)</w:t>
            </w:r>
          </w:p>
        </w:tc>
      </w:tr>
      <w:tr w:rsidR="00484B62" w:rsidRPr="00484B62" w14:paraId="25DD30E8"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1A112171" w14:textId="77777777" w:rsidR="00484B62" w:rsidRPr="00484B62" w:rsidRDefault="00484B62" w:rsidP="00484B62">
            <w:pPr>
              <w:pStyle w:val="Ttulo1"/>
              <w:rPr>
                <w:sz w:val="24"/>
                <w:szCs w:val="24"/>
                <w:lang w:val="es-CO"/>
              </w:rPr>
            </w:pPr>
            <w:r w:rsidRPr="00484B62">
              <w:rPr>
                <w:sz w:val="24"/>
                <w:szCs w:val="24"/>
                <w:lang w:val="es-CO"/>
              </w:rPr>
              <w:t>RNF-05</w:t>
            </w:r>
          </w:p>
        </w:tc>
        <w:tc>
          <w:tcPr>
            <w:tcW w:w="1400" w:type="dxa"/>
            <w:hideMark/>
          </w:tcPr>
          <w:p w14:paraId="1E3CB70E"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Mantenibilidad</w:t>
            </w:r>
          </w:p>
        </w:tc>
        <w:tc>
          <w:tcPr>
            <w:tcW w:w="4460" w:type="dxa"/>
            <w:hideMark/>
          </w:tcPr>
          <w:p w14:paraId="1A47671C"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El código debe mantenerse organizado por responsabilidad (extracción de características, modelos, backend web) con nombres consistentes en español.</w:t>
            </w:r>
          </w:p>
        </w:tc>
        <w:tc>
          <w:tcPr>
            <w:tcW w:w="2600" w:type="dxa"/>
            <w:hideMark/>
          </w:tcPr>
          <w:p w14:paraId="404B5A8A"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Módulos separados: url_features_full.py, prototipo_url_final.py, CorreoPrototipo1.py, app.py</w:t>
            </w:r>
          </w:p>
        </w:tc>
      </w:tr>
      <w:tr w:rsidR="00484B62" w:rsidRPr="00484B62" w14:paraId="49A5DCD8" w14:textId="77777777" w:rsidTr="00484B62">
        <w:tc>
          <w:tcPr>
            <w:cnfStyle w:val="001000000000" w:firstRow="0" w:lastRow="0" w:firstColumn="1" w:lastColumn="0" w:oddVBand="0" w:evenVBand="0" w:oddHBand="0" w:evenHBand="0" w:firstRowFirstColumn="0" w:firstRowLastColumn="0" w:lastRowFirstColumn="0" w:lastRowLastColumn="0"/>
            <w:tcW w:w="900" w:type="dxa"/>
            <w:hideMark/>
          </w:tcPr>
          <w:p w14:paraId="31AA06C7" w14:textId="77777777" w:rsidR="00484B62" w:rsidRPr="00484B62" w:rsidRDefault="00484B62" w:rsidP="00484B62">
            <w:pPr>
              <w:pStyle w:val="Ttulo1"/>
              <w:rPr>
                <w:sz w:val="24"/>
                <w:szCs w:val="24"/>
                <w:lang w:val="es-CO"/>
              </w:rPr>
            </w:pPr>
            <w:r w:rsidRPr="00484B62">
              <w:rPr>
                <w:sz w:val="24"/>
                <w:szCs w:val="24"/>
                <w:lang w:val="es-CO"/>
              </w:rPr>
              <w:t>RNF-06</w:t>
            </w:r>
          </w:p>
        </w:tc>
        <w:tc>
          <w:tcPr>
            <w:tcW w:w="1400" w:type="dxa"/>
            <w:hideMark/>
          </w:tcPr>
          <w:p w14:paraId="62D2D99B"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Privacidad</w:t>
            </w:r>
          </w:p>
        </w:tc>
        <w:tc>
          <w:tcPr>
            <w:tcW w:w="4460" w:type="dxa"/>
            <w:hideMark/>
          </w:tcPr>
          <w:p w14:paraId="4DF2FCEE"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El contenido analizado (URLs y correos) no se comparte con terceros; el historial queda almacenado únicamente en la base de datos local del usuario.</w:t>
            </w:r>
          </w:p>
        </w:tc>
        <w:tc>
          <w:tcPr>
            <w:tcW w:w="2600" w:type="dxa"/>
            <w:hideMark/>
          </w:tcPr>
          <w:p w14:paraId="7DDE0655" w14:textId="77777777" w:rsidR="00484B62" w:rsidRPr="00484B62"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484B62">
              <w:rPr>
                <w:b w:val="0"/>
                <w:bCs w:val="0"/>
                <w:sz w:val="24"/>
                <w:szCs w:val="24"/>
                <w:lang w:val="es-CO"/>
              </w:rPr>
              <w:t>Almacenamiento 100% local (SQLite, sin servidor remoto)</w:t>
            </w:r>
          </w:p>
        </w:tc>
      </w:tr>
    </w:tbl>
    <w:p w14:paraId="0BCDA57D" w14:textId="77777777" w:rsidR="00484B62" w:rsidRPr="00484B62" w:rsidRDefault="00484B62" w:rsidP="00484B62">
      <w:pPr>
        <w:pStyle w:val="Ttulo1"/>
        <w:rPr>
          <w:lang w:val="es-CO"/>
        </w:rPr>
      </w:pPr>
    </w:p>
    <w:p w14:paraId="6B52674D" w14:textId="77777777" w:rsidR="00484B62" w:rsidRPr="00484B62" w:rsidRDefault="00484B62" w:rsidP="00484B62">
      <w:pPr>
        <w:pStyle w:val="Ttulo1"/>
        <w:rPr>
          <w:lang w:val="es-CO"/>
        </w:rPr>
      </w:pPr>
      <w:r w:rsidRPr="00484B62">
        <w:rPr>
          <w:lang w:val="es-CO"/>
        </w:rPr>
        <w:br w:type="page"/>
      </w:r>
    </w:p>
    <w:p w14:paraId="5351EC55" w14:textId="77777777" w:rsidR="00484B62" w:rsidRPr="00484B62" w:rsidRDefault="00484B62" w:rsidP="00484B62">
      <w:pPr>
        <w:pStyle w:val="Ttulo2"/>
        <w:jc w:val="left"/>
        <w:rPr>
          <w:b/>
          <w:bCs/>
          <w:lang w:val="es-CO"/>
        </w:rPr>
      </w:pPr>
      <w:r w:rsidRPr="00484B62">
        <w:rPr>
          <w:b/>
          <w:bCs/>
          <w:lang w:val="es-CO"/>
        </w:rPr>
        <w:lastRenderedPageBreak/>
        <w:t>3. Modelo Relacional de la Base de Datos</w:t>
      </w:r>
    </w:p>
    <w:p w14:paraId="08E4605C" w14:textId="77777777" w:rsidR="00484B62" w:rsidRPr="00484B62" w:rsidRDefault="00484B62" w:rsidP="00484B62">
      <w:pPr>
        <w:pStyle w:val="APASEPTIMA"/>
        <w:rPr>
          <w:lang w:val="es-CO"/>
        </w:rPr>
      </w:pPr>
    </w:p>
    <w:p w14:paraId="3C5156FB" w14:textId="566A9863" w:rsidR="00484B62" w:rsidRPr="00484B62" w:rsidRDefault="00484B62" w:rsidP="00484B62">
      <w:pPr>
        <w:pStyle w:val="APASEPTIMA"/>
        <w:ind w:firstLine="0"/>
        <w:rPr>
          <w:lang w:val="es-CO"/>
        </w:rPr>
      </w:pPr>
      <w:r w:rsidRPr="00484B62">
        <w:rPr>
          <w:lang w:val="es-CO"/>
        </w:rPr>
        <w:t>El prototipo final usa una única tabla en SQLite (no el modelo relacional en PostgreSQL del diseño ampliado original). El diagrama de la sección 3.2 corresponde a ese diseño ampliado; la tabla real implementada se describe a continuación.</w:t>
      </w:r>
    </w:p>
    <w:p w14:paraId="17829F72" w14:textId="77777777" w:rsidR="00484B62" w:rsidRPr="00484B62" w:rsidRDefault="00484B62" w:rsidP="00484B62">
      <w:pPr>
        <w:pStyle w:val="APASEPTIMA"/>
        <w:rPr>
          <w:lang w:val="es-CO"/>
        </w:rPr>
      </w:pPr>
    </w:p>
    <w:p w14:paraId="092B9E1A" w14:textId="77777777" w:rsidR="00484B62" w:rsidRPr="00484B62" w:rsidRDefault="00484B62" w:rsidP="00484B62">
      <w:pPr>
        <w:pStyle w:val="Ttulo3"/>
        <w:ind w:left="0"/>
        <w:rPr>
          <w:b w:val="0"/>
          <w:bCs w:val="0"/>
          <w:lang w:val="es-CO"/>
        </w:rPr>
      </w:pPr>
      <w:r w:rsidRPr="00484B62">
        <w:rPr>
          <w:b w:val="0"/>
          <w:bCs w:val="0"/>
          <w:lang w:val="es-CO"/>
        </w:rPr>
        <w:t>3.1 Tablas y Atributos Principales</w:t>
      </w:r>
    </w:p>
    <w:p w14:paraId="695CFC12" w14:textId="77777777" w:rsidR="00484B62" w:rsidRPr="00484B62" w:rsidRDefault="00484B62" w:rsidP="00484B62">
      <w:pPr>
        <w:pStyle w:val="Ttulo1"/>
        <w:rPr>
          <w:lang w:val="es-CO"/>
        </w:rPr>
      </w:pPr>
    </w:p>
    <w:tbl>
      <w:tblPr>
        <w:tblStyle w:val="Tablaconcuadrcula5oscura-nfasis3"/>
        <w:tblW w:w="9360" w:type="dxa"/>
        <w:tblLook w:val="04A0" w:firstRow="1" w:lastRow="0" w:firstColumn="1" w:lastColumn="0" w:noHBand="0" w:noVBand="1"/>
      </w:tblPr>
      <w:tblGrid>
        <w:gridCol w:w="1937"/>
        <w:gridCol w:w="1962"/>
        <w:gridCol w:w="3089"/>
        <w:gridCol w:w="2372"/>
      </w:tblGrid>
      <w:tr w:rsidR="00484B62" w:rsidRPr="00484B62" w14:paraId="24E3570C" w14:textId="77777777" w:rsidTr="00484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2F3F3A52" w14:textId="77777777" w:rsidR="00484B62" w:rsidRPr="00484B62" w:rsidRDefault="00484B62" w:rsidP="00484B62">
            <w:pPr>
              <w:pStyle w:val="Ttulo1"/>
              <w:jc w:val="left"/>
              <w:rPr>
                <w:sz w:val="24"/>
                <w:szCs w:val="24"/>
                <w:lang w:val="es-CO"/>
              </w:rPr>
            </w:pPr>
            <w:r w:rsidRPr="00484B62">
              <w:rPr>
                <w:sz w:val="24"/>
                <w:szCs w:val="24"/>
                <w:lang w:val="es-CO"/>
              </w:rPr>
              <w:t>Tabla</w:t>
            </w:r>
          </w:p>
        </w:tc>
        <w:tc>
          <w:tcPr>
            <w:tcW w:w="2000" w:type="dxa"/>
            <w:hideMark/>
          </w:tcPr>
          <w:p w14:paraId="27AD3854"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PK</w:t>
            </w:r>
          </w:p>
        </w:tc>
        <w:tc>
          <w:tcPr>
            <w:tcW w:w="3160" w:type="dxa"/>
            <w:hideMark/>
          </w:tcPr>
          <w:p w14:paraId="3B56AE81"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Atributos principales</w:t>
            </w:r>
          </w:p>
        </w:tc>
        <w:tc>
          <w:tcPr>
            <w:tcW w:w="2400" w:type="dxa"/>
            <w:hideMark/>
          </w:tcPr>
          <w:p w14:paraId="0771695A" w14:textId="77777777" w:rsidR="00484B62" w:rsidRPr="00484B62"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484B62">
              <w:rPr>
                <w:sz w:val="24"/>
                <w:szCs w:val="24"/>
                <w:lang w:val="es-CO"/>
              </w:rPr>
              <w:t>Relaciones</w:t>
            </w:r>
          </w:p>
        </w:tc>
      </w:tr>
      <w:tr w:rsidR="00484B62" w:rsidRPr="00484B62" w14:paraId="1842A767" w14:textId="77777777" w:rsidTr="0048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08F276C" w14:textId="77777777" w:rsidR="00484B62" w:rsidRPr="00484B62" w:rsidRDefault="00484B62" w:rsidP="00484B62">
            <w:pPr>
              <w:pStyle w:val="Ttulo1"/>
              <w:rPr>
                <w:sz w:val="24"/>
                <w:szCs w:val="24"/>
                <w:lang w:val="es-CO"/>
              </w:rPr>
            </w:pPr>
            <w:r w:rsidRPr="00484B62">
              <w:rPr>
                <w:sz w:val="24"/>
                <w:szCs w:val="24"/>
                <w:lang w:val="es-CO"/>
              </w:rPr>
              <w:t>scans</w:t>
            </w:r>
          </w:p>
        </w:tc>
        <w:tc>
          <w:tcPr>
            <w:tcW w:w="2000" w:type="dxa"/>
            <w:hideMark/>
          </w:tcPr>
          <w:p w14:paraId="4EE83FB0"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484B62">
              <w:rPr>
                <w:b w:val="0"/>
                <w:bCs w:val="0"/>
                <w:sz w:val="24"/>
                <w:szCs w:val="24"/>
                <w:lang w:val="es-CO"/>
              </w:rPr>
              <w:t>id</w:t>
            </w:r>
            <w:proofErr w:type="spellEnd"/>
          </w:p>
        </w:tc>
        <w:tc>
          <w:tcPr>
            <w:tcW w:w="3160" w:type="dxa"/>
            <w:hideMark/>
          </w:tcPr>
          <w:p w14:paraId="3EE01A87"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tipo, objetivo, clasificacion, nivel_riesgo, probabilidad, explicacion, detalle_json, creado_en</w:t>
            </w:r>
            <w:proofErr w:type="spellStart"/>
            <w:proofErr w:type="spellEnd"/>
            <w:proofErr w:type="spellStart"/>
            <w:proofErr w:type="spellEnd"/>
          </w:p>
        </w:tc>
        <w:tc>
          <w:tcPr>
            <w:tcW w:w="2400" w:type="dxa"/>
            <w:hideMark/>
          </w:tcPr>
          <w:p w14:paraId="366693D8" w14:textId="77777777" w:rsidR="00484B62" w:rsidRPr="00484B62"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484B62">
              <w:rPr>
                <w:b w:val="0"/>
                <w:bCs w:val="0"/>
                <w:sz w:val="24"/>
                <w:szCs w:val="24"/>
                <w:lang w:val="es-CO"/>
              </w:rPr>
              <w:t>Ninguna — es una tabla única, sin llaves foráneas ni relaciones con otras tablas</w:t>
            </w:r>
            <w:proofErr w:type="spellStart"/>
            <w:proofErr w:type="spellEnd"/>
          </w:p>
        </w:tc>
      </w:tr>
    </w:tbl>
    <w:p w14:paraId="68B3B876" w14:textId="77777777" w:rsidR="00484B62" w:rsidRPr="00484B62" w:rsidRDefault="00484B62" w:rsidP="00484B62">
      <w:pPr>
        <w:pStyle w:val="Ttulo1"/>
        <w:rPr>
          <w:lang w:val="es-CO"/>
        </w:rPr>
      </w:pPr>
    </w:p>
    <w:p w14:paraId="51B87BFB" w14:textId="77777777" w:rsidR="00484B62" w:rsidRDefault="00484B62" w:rsidP="00484B62">
      <w:pPr>
        <w:pStyle w:val="Ttulo3"/>
        <w:rPr>
          <w:b w:val="0"/>
          <w:bCs w:val="0"/>
          <w:lang w:val="es-CO"/>
        </w:rPr>
      </w:pPr>
      <w:r w:rsidRPr="00484B62">
        <w:rPr>
          <w:b w:val="0"/>
          <w:bCs w:val="0"/>
          <w:lang w:val="es-CO"/>
        </w:rPr>
        <w:lastRenderedPageBreak/>
        <w:t>3.2 Relaciones del Modelo</w:t>
      </w:r>
    </w:p>
    <w:p w14:paraId="3BE776C8" w14:textId="14AEC8D4" w:rsidR="00484B62" w:rsidRPr="00484B62" w:rsidRDefault="00484B62" w:rsidP="00484B62">
      <w:pPr>
        <w:pStyle w:val="Ttulo3"/>
        <w:rPr>
          <w:b w:val="0"/>
          <w:bCs w:val="0"/>
          <w:lang w:val="es-CO"/>
        </w:rPr>
      </w:pPr>
      <w:r>
        <w:rPr>
          <w:b w:val="0"/>
          <w:bCs w:val="0"/>
          <w:noProof/>
          <w:lang w:val="es-CO"/>
        </w:rPr>
        <w:drawing>
          <wp:inline distT="0" distB="0" distL="0" distR="0" wp14:anchorId="352B203F" wp14:editId="11C49309">
            <wp:extent cx="9105265" cy="7886501"/>
            <wp:effectExtent l="0" t="0" r="635" b="635"/>
            <wp:docPr id="17417608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5562" cy="7921404"/>
                    </a:xfrm>
                    <a:prstGeom prst="rect">
                      <a:avLst/>
                    </a:prstGeom>
                    <a:noFill/>
                    <a:ln>
                      <a:noFill/>
                    </a:ln>
                  </pic:spPr>
                </pic:pic>
              </a:graphicData>
            </a:graphic>
          </wp:inline>
        </w:drawing>
      </w:r>
    </w:p>
    <w:p w14:paraId="05B1D744" w14:textId="77777777" w:rsidR="00484B62" w:rsidRPr="00484B62" w:rsidRDefault="00484B62" w:rsidP="00484B62">
      <w:pPr>
        <w:pStyle w:val="Ttulo1"/>
        <w:rPr>
          <w:lang w:val="es-CO"/>
        </w:rPr>
      </w:pPr>
    </w:p>
    <w:p>
      <w:pPr>
        <w:pStyle w:val="APASEPTIMA"/>
      </w:pPr>
      <w:r>
        <w:rPr>
          <w:i/>
        </w:rPr>
        <w:t>Nota: este diagrama entidad-relación corresponde al diseño ampliado original (PostgreSQL, 7 tablas). El esquema realmente implementado es una única tabla SQLite; ver sección 4.</w:t>
      </w:r>
    </w:p>
    <w:p w14:paraId="129C0CAB" w14:textId="0E7BEE34" w:rsidR="00484B62" w:rsidRPr="00484B62" w:rsidRDefault="00484B62" w:rsidP="00484B62">
      <w:pPr>
        <w:pStyle w:val="Ttulo1"/>
        <w:rPr>
          <w:lang w:val="es-CO"/>
        </w:rPr>
      </w:pPr>
    </w:p>
    <w:p w14:paraId="079EC21C" w14:textId="77777777" w:rsidR="00484B62" w:rsidRPr="00282679" w:rsidRDefault="00484B62" w:rsidP="00CF083E">
      <w:pPr>
        <w:pStyle w:val="Ttulo2"/>
        <w:jc w:val="left"/>
        <w:rPr>
          <w:b/>
          <w:bCs/>
          <w:lang w:val="es-CO"/>
        </w:rPr>
      </w:pPr>
      <w:r w:rsidRPr="00282679">
        <w:rPr>
          <w:b/>
          <w:bCs/>
          <w:lang w:val="es-CO"/>
        </w:rPr>
        <w:t>4. Script de Generación de la Base de Datos</w:t>
      </w:r>
    </w:p>
    <w:p w14:paraId="7089524F" w14:textId="77777777" w:rsidR="00484B62" w:rsidRPr="00484B62" w:rsidRDefault="00484B62" w:rsidP="00CF083E">
      <w:pPr>
        <w:pStyle w:val="APASEPTIMA"/>
        <w:rPr>
          <w:lang w:val="es-CO"/>
        </w:rPr>
      </w:pPr>
    </w:p>
    <w:p w14:paraId="5F278BFF" w14:textId="3B0E95E5" w:rsidR="00484B62" w:rsidRPr="00484B62" w:rsidRDefault="00484B62" w:rsidP="00CF083E">
      <w:pPr>
        <w:pStyle w:val="APASEPTIMA"/>
        <w:ind w:firstLine="0"/>
        <w:rPr>
          <w:lang w:val="es-CO"/>
        </w:rPr>
      </w:pPr>
      <w:r w:rsidRPr="00484B62">
        <w:rPr>
          <w:lang w:val="es-CO"/>
        </w:rPr>
        <w:t>El esquema real se crea directamente en el código del backend (ver app.py, función init_db()) sobre una base de datos SQLite local — no requiere un script .sql externo ni un motor de base de datos separado. A continuación se presenta el esquema real, usado por la aplicación que se sustenta.</w:t>
      </w:r>
      <w:proofErr w:type="spellStart"/>
      <w:proofErr w:type="spellEnd"/>
    </w:p>
    <w:p w14:paraId="0B3293AD" w14:textId="77777777" w:rsidR="00484B62" w:rsidRPr="00484B62" w:rsidRDefault="00484B62" w:rsidP="00CF083E">
      <w:pPr>
        <w:pStyle w:val="APASEPTIMA"/>
        <w:rPr>
          <w:lang w:val="es-CO"/>
        </w:rPr>
      </w:pPr>
    </w:p>
    <w:p>
      <w:pPr>
        <w:pStyle w:val="APASEPTIMA"/>
      </w:pPr>
      <w:r>
        <w:rPr>
          <w:b/>
        </w:rPr>
        <w:t>4.1 Tabla scans</w:t>
      </w:r>
    </w:p>
    <w:p>
      <w:pPr>
        <w:pStyle w:val="APASEPTIMA"/>
      </w:pPr>
      <w:r>
        <w:rPr>
          <w:b w:val="0"/>
        </w:rPr>
        <w:t>-- Motor: SQLite 3 (archivo historial.db, creado automáticamente al iniciar la app Flask)</w:t>
      </w:r>
    </w:p>
    <w:p>
      <w:pPr>
        <w:pStyle w:val="APASEPTIMA"/>
      </w:pPr>
      <w:r>
        <w:rPr>
          <w:b w:val="0"/>
        </w:rPr>
        <w:t>CREATE TABLE IF NOT EXISTS scans (</w:t>
      </w:r>
    </w:p>
    <w:p>
      <w:pPr>
        <w:pStyle w:val="APASEPTIMA"/>
      </w:pPr>
      <w:r>
        <w:rPr>
          <w:b w:val="0"/>
        </w:rPr>
        <w:t xml:space="preserve">    id             INTEGER PRIMARY KEY AUTOINCREMENT,</w:t>
      </w:r>
    </w:p>
    <w:p>
      <w:pPr>
        <w:pStyle w:val="APASEPTIMA"/>
      </w:pPr>
      <w:r>
        <w:rPr>
          <w:b w:val="0"/>
        </w:rPr>
        <w:t xml:space="preserve">    tipo           TEXT NOT NULL,              -- 'url' o 'email'</w:t>
      </w:r>
    </w:p>
    <w:p>
      <w:pPr>
        <w:pStyle w:val="APASEPTIMA"/>
      </w:pPr>
      <w:r>
        <w:rPr>
          <w:b w:val="0"/>
        </w:rPr>
        <w:t xml:space="preserve">    objetivo       TEXT NOT NULL,              -- la URL o un recorte del correo analizado</w:t>
      </w:r>
    </w:p>
    <w:p>
      <w:pPr>
        <w:pStyle w:val="APASEPTIMA"/>
      </w:pPr>
      <w:r>
        <w:rPr>
          <w:b w:val="0"/>
        </w:rPr>
        <w:t xml:space="preserve">    clasificacion  TEXT NOT NULL,              -- 'seguro' | 'sospechoso' | 'phishing'</w:t>
      </w:r>
    </w:p>
    <w:p>
      <w:pPr>
        <w:pStyle w:val="APASEPTIMA"/>
      </w:pPr>
      <w:r>
        <w:rPr>
          <w:b w:val="0"/>
        </w:rPr>
        <w:t xml:space="preserve">    nivel_riesgo   TEXT NOT NULL,              -- 'bajo' | 'medio' | 'alto'</w:t>
      </w:r>
    </w:p>
    <w:p>
      <w:pPr>
        <w:pStyle w:val="APASEPTIMA"/>
      </w:pPr>
      <w:r>
        <w:rPr>
          <w:b w:val="0"/>
        </w:rPr>
        <w:t xml:space="preserve">    probabilidad   REAL NOT NULL,              -- probabilidad cruda del modelo ML (0 a 1)</w:t>
      </w:r>
    </w:p>
    <w:p>
      <w:pPr>
        <w:pStyle w:val="APASEPTIMA"/>
      </w:pPr>
      <w:r>
        <w:rPr>
          <w:b w:val="0"/>
        </w:rPr>
        <w:t xml:space="preserve">    explicacion    TEXT,</w:t>
      </w:r>
    </w:p>
    <w:p>
      <w:pPr>
        <w:pStyle w:val="APASEPTIMA"/>
      </w:pPr>
      <w:r>
        <w:rPr>
          <w:b w:val="0"/>
        </w:rPr>
        <w:t xml:space="preserve">    detalle_json   TEXT,                      -- señales de riesgo y datos de dominio, en JSON</w:t>
      </w:r>
    </w:p>
    <w:p>
      <w:pPr>
        <w:pStyle w:val="APASEPTIMA"/>
      </w:pPr>
      <w:r>
        <w:rPr>
          <w:b w:val="0"/>
        </w:rPr>
        <w:t xml:space="preserve">    creado_en      TEXT NOT NULL</w:t>
      </w:r>
    </w:p>
    <w:p>
      <w:pPr>
        <w:pStyle w:val="APASEPTIMA"/>
      </w:pPr>
      <w:r>
        <w:rPr>
          <w:b w:val="0"/>
        </w:rPr>
        <w:t>);</w:t>
      </w:r>
    </w:p>
    <w:p>
      <w:pPr>
        <w:pStyle w:val="APASEPTIMA"/>
      </w:pPr>
    </w:p>
    <w:p>
      <w:pPr>
        <w:pStyle w:val="APASEPTIMA"/>
      </w:pPr>
      <w:r>
        <w:rPr>
          <w:b/>
        </w:rPr>
        <w:t>4.2 Diferencias clave frente al diseño ampliado original</w:t>
      </w:r>
    </w:p>
    <w:p>
      <w:pPr>
        <w:pStyle w:val="APASEPTIMA"/>
      </w:pPr>
      <w:r>
        <w:rPr>
          <w:b w:val="0"/>
        </w:rPr>
        <w:t>No hay tablas de usuarios, modelos ni reglas heurísticas: el prototipo final no tiene autenticación, carga los modelos directamente desde archivos .pkl (no los versiona en base de datos) y no tiene un motor de reglas heurísticas separado.</w:t>
      </w:r>
    </w:p>
    <w:p>
      <w:pPr>
        <w:pStyle w:val="APASEPTIMA"/>
      </w:pPr>
      <w:r>
        <w:rPr>
          <w:b w:val="0"/>
        </w:rPr>
        <w:t>Una sola tabla (scans) concentra lo que el diseño original dividía en entradas, análisis, resultados e historial_analisis, porque no hay múltiples usuarios ni necesidad de esa normalización.</w:t>
      </w:r>
    </w:p>
    <w:p>
      <w:pPr>
        <w:pStyle w:val="APASEPTIMA"/>
      </w:pPr>
      <w:r>
        <w:rPr>
          <w:b w:val="0"/>
        </w:rPr>
        <w:t>No hay función transaccional ni procedimientos almacenados: cada escaneo es un único INSERT, ejecutado dentro de la misma petición HTTP de Flask (ver app.py, ruta /scan).</w:t>
      </w:r>
    </w:p>
    <w:p w14:paraId="50494DB9" w14:textId="77777777" w:rsidR="00484B62" w:rsidRPr="00484B62" w:rsidRDefault="00484B62" w:rsidP="00CF083E">
      <w:pPr>
        <w:pStyle w:val="APASEPTIMA"/>
        <w:rPr>
          <w:lang w:val="es-CO"/>
        </w:rPr>
      </w:pPr>
    </w:p>
    <w:p w14:paraId="2737A30D" w14:textId="77777777" w:rsidR="00484B62" w:rsidRPr="00484B62" w:rsidRDefault="00484B62" w:rsidP="00484B62">
      <w:pPr>
        <w:pStyle w:val="Ttulo1"/>
        <w:rPr>
          <w:lang w:val="es-CO"/>
        </w:rPr>
      </w:pPr>
      <w:r w:rsidRPr="00484B62">
        <w:rPr>
          <w:lang w:val="es-CO"/>
        </w:rPr>
        <w:br w:type="page"/>
      </w:r>
    </w:p>
    <w:p w14:paraId="1C76F255" w14:textId="77777777" w:rsidR="00484B62" w:rsidRPr="00282679" w:rsidRDefault="00484B62" w:rsidP="00CF083E">
      <w:pPr>
        <w:pStyle w:val="Ttulo2"/>
        <w:jc w:val="left"/>
        <w:rPr>
          <w:b/>
          <w:bCs/>
          <w:lang w:val="es-CO"/>
        </w:rPr>
      </w:pPr>
      <w:r w:rsidRPr="00282679">
        <w:rPr>
          <w:b/>
          <w:bCs/>
          <w:lang w:val="es-CO"/>
        </w:rPr>
        <w:lastRenderedPageBreak/>
        <w:t>5. Definición de Actores y Roles</w:t>
      </w:r>
    </w:p>
    <w:p w14:paraId="1A3B5ABB" w14:textId="77777777" w:rsidR="00484B62" w:rsidRPr="00484B62" w:rsidRDefault="00484B62" w:rsidP="00CF083E">
      <w:pPr>
        <w:pStyle w:val="APASEPTIMA"/>
        <w:rPr>
          <w:lang w:val="es-CO"/>
        </w:rPr>
      </w:pPr>
    </w:p>
    <w:p w14:paraId="72148615" w14:textId="77777777" w:rsidR="00484B62" w:rsidRPr="00484B62" w:rsidRDefault="00484B62" w:rsidP="00CF083E">
      <w:pPr>
        <w:pStyle w:val="APASEPTIMA"/>
        <w:ind w:firstLine="0"/>
        <w:rPr>
          <w:lang w:val="es-CO"/>
        </w:rPr>
      </w:pPr>
      <w:r w:rsidRPr="00484B62">
        <w:rPr>
          <w:lang w:val="es-CO"/>
        </w:rPr>
        <w:t>El sistema contempla un único actor: el usuario de la herramienta. El diseño ampliado original contemplaba actores adicionales (analista, administrador, desarrollador externo vía API), que no se implementaron en el prototipo final por no ser necesarios para su alcance como trabajo de grado.</w:t>
      </w:r>
    </w:p>
    <w:p w14:paraId="1868BEC7" w14:textId="77777777" w:rsidR="00484B62" w:rsidRPr="00484B62" w:rsidRDefault="00484B62" w:rsidP="00484B62">
      <w:pPr>
        <w:pStyle w:val="Ttulo1"/>
        <w:rPr>
          <w:lang w:val="es-CO"/>
        </w:rPr>
      </w:pPr>
    </w:p>
    <w:tbl>
      <w:tblPr>
        <w:tblStyle w:val="Tablaconcuadrcula5oscura"/>
        <w:tblW w:w="9360" w:type="dxa"/>
        <w:tblLook w:val="04A0" w:firstRow="1" w:lastRow="0" w:firstColumn="1" w:lastColumn="0" w:noHBand="0" w:noVBand="1"/>
      </w:tblPr>
      <w:tblGrid>
        <w:gridCol w:w="1617"/>
        <w:gridCol w:w="1998"/>
        <w:gridCol w:w="5745"/>
      </w:tblGrid>
      <w:tr w:rsidR="00484B62" w:rsidRPr="00CF083E" w14:paraId="58502C4F" w14:textId="77777777" w:rsidTr="00CF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056BA88C" w14:textId="77777777" w:rsidR="00484B62" w:rsidRPr="00CF083E" w:rsidRDefault="00484B62" w:rsidP="00484B62">
            <w:pPr>
              <w:pStyle w:val="Ttulo1"/>
              <w:jc w:val="left"/>
              <w:rPr>
                <w:sz w:val="24"/>
                <w:szCs w:val="24"/>
                <w:lang w:val="es-CO"/>
              </w:rPr>
            </w:pPr>
            <w:r w:rsidRPr="00CF083E">
              <w:rPr>
                <w:sz w:val="24"/>
                <w:szCs w:val="24"/>
                <w:lang w:val="es-CO"/>
              </w:rPr>
              <w:t>Actor</w:t>
            </w:r>
          </w:p>
        </w:tc>
        <w:tc>
          <w:tcPr>
            <w:tcW w:w="2000" w:type="dxa"/>
            <w:hideMark/>
          </w:tcPr>
          <w:p w14:paraId="0E2DA495"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Rol en el sistema</w:t>
            </w:r>
          </w:p>
        </w:tc>
        <w:tc>
          <w:tcPr>
            <w:tcW w:w="5760" w:type="dxa"/>
            <w:hideMark/>
          </w:tcPr>
          <w:p w14:paraId="080F9191"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Responsabilidades y permisos</w:t>
            </w:r>
          </w:p>
        </w:tc>
      </w:tr>
      <w:tr w:rsidR="00484B62" w:rsidRPr="00CF083E" w14:paraId="02E7D21E"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16C0BB3A" w14:textId="77777777" w:rsidR="00484B62" w:rsidRPr="00CF083E" w:rsidRDefault="00484B62" w:rsidP="00484B62">
            <w:pPr>
              <w:pStyle w:val="Ttulo1"/>
              <w:rPr>
                <w:sz w:val="24"/>
                <w:szCs w:val="24"/>
                <w:lang w:val="es-CO"/>
              </w:rPr>
            </w:pPr>
            <w:r w:rsidRPr="00CF083E">
              <w:rPr>
                <w:sz w:val="24"/>
                <w:szCs w:val="24"/>
                <w:lang w:val="es-CO"/>
              </w:rPr>
              <w:t>Usuario final</w:t>
            </w:r>
          </w:p>
        </w:tc>
        <w:tc>
          <w:tcPr>
            <w:tcW w:w="2000" w:type="dxa"/>
            <w:hideMark/>
          </w:tcPr>
          <w:p w14:paraId="7ADB6274"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usuario (sin autenticación)</w:t>
            </w:r>
          </w:p>
        </w:tc>
        <w:tc>
          <w:tcPr>
            <w:tcW w:w="5760" w:type="dxa"/>
            <w:hideMark/>
          </w:tcPr>
          <w:p w14:paraId="4D5CF9CB"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Analizar URLs y correos desde el Dashboard, ver el resultado y las señales de riesgo detectadas, consultar su historial de escaneos recientes, ajustar la sensibilidad del escáner, ver estadísticas de uso y consultar la guía educativa. No existen roles de administrador, analista ni desarrollador externo: el prototipo es una herramienta de un solo actor, sin cuentas ni permisos diferenciados.</w:t>
            </w:r>
            <w:proofErr w:type="spellStart"/>
            <w:proofErr w:type="spellEnd"/>
          </w:p>
        </w:tc>
      </w:tr>
    </w:tbl>
    <w:p w14:paraId="43DC3EDF" w14:textId="77777777" w:rsidR="00484B62" w:rsidRPr="00484B62" w:rsidRDefault="00484B62" w:rsidP="00484B62">
      <w:pPr>
        <w:pStyle w:val="Ttulo1"/>
        <w:rPr>
          <w:lang w:val="es-CO"/>
        </w:rPr>
      </w:pPr>
    </w:p>
    <w:p w14:paraId="7364BB30" w14:textId="77777777" w:rsidR="00484B62" w:rsidRPr="00484B62" w:rsidRDefault="00484B62" w:rsidP="00484B62">
      <w:pPr>
        <w:pStyle w:val="Ttulo1"/>
        <w:rPr>
          <w:lang w:val="es-CO"/>
        </w:rPr>
      </w:pPr>
      <w:r w:rsidRPr="00484B62">
        <w:rPr>
          <w:lang w:val="es-CO"/>
        </w:rPr>
        <w:br w:type="page"/>
      </w:r>
    </w:p>
    <w:p w14:paraId="7A6E19E5" w14:textId="77777777" w:rsidR="00484B62" w:rsidRPr="00282679" w:rsidRDefault="00484B62" w:rsidP="00CF083E">
      <w:pPr>
        <w:pStyle w:val="Ttulo2"/>
        <w:jc w:val="left"/>
        <w:rPr>
          <w:b/>
          <w:bCs/>
          <w:lang w:val="es-CO"/>
        </w:rPr>
      </w:pPr>
      <w:r w:rsidRPr="00282679">
        <w:rPr>
          <w:b/>
          <w:bCs/>
          <w:lang w:val="es-CO"/>
        </w:rPr>
        <w:lastRenderedPageBreak/>
        <w:t>6. Casos de Uso</w:t>
      </w:r>
    </w:p>
    <w:p w14:paraId="6CE450F6" w14:textId="77777777" w:rsidR="00484B62" w:rsidRPr="00484B62" w:rsidRDefault="00484B62" w:rsidP="00CF083E">
      <w:pPr>
        <w:pStyle w:val="APASEPTIMA"/>
        <w:rPr>
          <w:lang w:val="es-CO"/>
        </w:rPr>
      </w:pPr>
    </w:p>
    <w:p w14:paraId="0E02E76E" w14:textId="77777777" w:rsidR="00484B62" w:rsidRPr="00484B62" w:rsidRDefault="00484B62" w:rsidP="00CF083E">
      <w:pPr>
        <w:pStyle w:val="Ttulo3"/>
        <w:ind w:left="0"/>
        <w:rPr>
          <w:lang w:val="es-CO"/>
        </w:rPr>
      </w:pPr>
      <w:r w:rsidRPr="00484B62">
        <w:rPr>
          <w:lang w:val="es-CO"/>
        </w:rPr>
        <w:t>6.1 Diagrama de Casos de Uso</w:t>
      </w:r>
    </w:p>
    <w:p w14:paraId="20751665" w14:textId="26D760C4" w:rsidR="00484B62" w:rsidRPr="00484B62" w:rsidRDefault="00484B62" w:rsidP="00CF083E">
      <w:pPr>
        <w:pStyle w:val="APASEPTIMA"/>
        <w:rPr>
          <w:lang w:val="es-CO"/>
        </w:rPr>
      </w:pPr>
      <w:r w:rsidRPr="00484B62">
        <w:rPr>
          <w:lang w:val="es-CO"/>
        </w:rPr>
        <w:t>El diagrama muestra las interacciones principales entre el Usuario y el sistema. Los tres casos de uso nucleares incluyen la acción de Procesar Información.</w:t>
      </w:r>
    </w:p>
    <w:p w14:paraId="46E8D358" w14:textId="77777777" w:rsidR="00484B62" w:rsidRPr="00484B62" w:rsidRDefault="00484B62" w:rsidP="00484B62">
      <w:pPr>
        <w:pStyle w:val="Ttulo1"/>
        <w:rPr>
          <w:lang w:val="es-CO"/>
        </w:rPr>
      </w:pPr>
    </w:p>
    <w:p w14:paraId="6D00A8B7" w14:textId="454818EC" w:rsidR="00484B62" w:rsidRPr="00484B62" w:rsidRDefault="00484B62" w:rsidP="00484B62">
      <w:pPr>
        <w:pStyle w:val="Ttulo1"/>
        <w:jc w:val="left"/>
        <w:rPr>
          <w:lang w:val="es-CO"/>
        </w:rPr>
      </w:pPr>
      <w:r w:rsidRPr="00484B62">
        <w:rPr>
          <w:noProof/>
          <w:lang w:val="es-CO"/>
        </w:rPr>
        <w:drawing>
          <wp:inline distT="0" distB="0" distL="0" distR="0" wp14:anchorId="75056A7D" wp14:editId="74463ABB">
            <wp:extent cx="4572000" cy="2762250"/>
            <wp:effectExtent l="0" t="0" r="0" b="0"/>
            <wp:docPr id="869052805" name="Imagen 14" descr="Diagrama de Casos de Uso" title="Diagrama de Casos de Uso"/>
            <wp:cNvGraphicFramePr/>
            <a:graphic xmlns:a="http://schemas.openxmlformats.org/drawingml/2006/main">
              <a:graphicData uri="http://schemas.openxmlformats.org/drawingml/2006/picture">
                <pic:pic xmlns:pic="http://schemas.openxmlformats.org/drawingml/2006/picture">
                  <pic:nvPicPr>
                    <pic:cNvPr id="1" name="diagrama_de_casos_de_uso" descr="Diagrama de Casos de Uso" title="Diagrama de Casos de Uso"/>
                    <pic:cNvPicPr>
                      <a:picLocks noChangeAspect="1"/>
                    </pic:cNvPicPr>
                  </pic:nvPicPr>
                  <pic:blipFill>
                    <a:blip r:embed="rId14"/>
                    <a:srcRect/>
                    <a:stretch>
                      <a:fillRect/>
                    </a:stretch>
                  </pic:blipFill>
                  <pic:spPr bwMode="auto">
                    <a:xfrm>
                      <a:off x="0" y="0"/>
                      <a:ext cx="4572000" cy="2762250"/>
                    </a:xfrm>
                    <a:prstGeom prst="rect">
                      <a:avLst/>
                    </a:prstGeom>
                  </pic:spPr>
                </pic:pic>
              </a:graphicData>
            </a:graphic>
          </wp:inline>
        </w:drawing>
      </w:r>
    </w:p>
    <w:p w14:paraId="4D5554D6" w14:textId="77777777" w:rsidR="00484B62" w:rsidRPr="00484B62" w:rsidRDefault="00484B62" w:rsidP="00CF083E">
      <w:pPr>
        <w:pStyle w:val="APASEPTIMA"/>
        <w:rPr>
          <w:lang w:val="es-CO"/>
        </w:rPr>
      </w:pPr>
      <w:r w:rsidRPr="00484B62">
        <w:rPr>
          <w:lang w:val="es-CO"/>
        </w:rPr>
        <w:t>Figura 1. Diagrama de Casos de Uso. Fuente: Elaboración propia.</w:t>
      </w:r>
    </w:p>
    <w:p>
      <w:pPr>
        <w:pStyle w:val="APASEPTIMA"/>
      </w:pPr>
      <w:r>
        <w:rPr>
          <w:i/>
        </w:rPr>
        <w:t>Nota: este diagrama de casos de uso corresponde al diseño ampliado original (incluye registro, login, gestión de usuarios/modelos/reglas y exportación CSV). Los casos de uso realmente implementados en el prototipo se listan en las secciones 6.2 y 6.3.</w:t>
      </w:r>
    </w:p>
    <w:p w14:paraId="5DA4865C" w14:textId="77777777" w:rsidR="00484B62" w:rsidRPr="00484B62" w:rsidRDefault="00484B62" w:rsidP="00CF083E">
      <w:pPr>
        <w:pStyle w:val="APASEPTIMA"/>
        <w:rPr>
          <w:lang w:val="es-CO"/>
        </w:rPr>
      </w:pPr>
    </w:p>
    <w:p w14:paraId="0BC3517D" w14:textId="77777777" w:rsidR="00484B62" w:rsidRPr="00CF083E" w:rsidRDefault="00484B62" w:rsidP="00CF083E">
      <w:pPr>
        <w:pStyle w:val="Ttulo3"/>
        <w:rPr>
          <w:b w:val="0"/>
          <w:bCs w:val="0"/>
          <w:lang w:val="es-CO"/>
        </w:rPr>
      </w:pPr>
      <w:r w:rsidRPr="00CF083E">
        <w:rPr>
          <w:b w:val="0"/>
          <w:bCs w:val="0"/>
          <w:lang w:val="es-CO"/>
        </w:rPr>
        <w:t>6.2 Casos de Uso de Alto Nivel</w:t>
      </w:r>
    </w:p>
    <w:p w14:paraId="5F19E89F" w14:textId="77777777" w:rsidR="00484B62" w:rsidRPr="00484B62" w:rsidRDefault="00484B62" w:rsidP="00484B62">
      <w:pPr>
        <w:pStyle w:val="Ttulo1"/>
        <w:rPr>
          <w:lang w:val="es-CO"/>
        </w:rPr>
      </w:pPr>
    </w:p>
    <w:tbl>
      <w:tblPr>
        <w:tblStyle w:val="Tablaconcuadrcula5oscura-nfasis4"/>
        <w:tblW w:w="9360" w:type="dxa"/>
        <w:tblLook w:val="04A0" w:firstRow="1" w:lastRow="0" w:firstColumn="1" w:lastColumn="0" w:noHBand="0" w:noVBand="1"/>
      </w:tblPr>
      <w:tblGrid>
        <w:gridCol w:w="900"/>
        <w:gridCol w:w="2200"/>
        <w:gridCol w:w="2260"/>
        <w:gridCol w:w="2000"/>
        <w:gridCol w:w="2000"/>
      </w:tblGrid>
      <w:tr w:rsidR="00484B62" w:rsidRPr="00CF083E" w14:paraId="580A9B9D" w14:textId="77777777" w:rsidTr="00CF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FFE0F26" w14:textId="77777777" w:rsidR="00484B62" w:rsidRPr="00CF083E" w:rsidRDefault="00484B62" w:rsidP="00484B62">
            <w:pPr>
              <w:pStyle w:val="Ttulo1"/>
              <w:jc w:val="left"/>
              <w:rPr>
                <w:sz w:val="24"/>
                <w:szCs w:val="24"/>
                <w:lang w:val="es-CO"/>
              </w:rPr>
            </w:pPr>
            <w:r w:rsidRPr="00CF083E">
              <w:rPr>
                <w:sz w:val="24"/>
                <w:szCs w:val="24"/>
                <w:lang w:val="es-CO"/>
              </w:rPr>
              <w:t>CU</w:t>
            </w:r>
          </w:p>
        </w:tc>
        <w:tc>
          <w:tcPr>
            <w:tcW w:w="2200" w:type="dxa"/>
            <w:hideMark/>
          </w:tcPr>
          <w:p w14:paraId="50981A84"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Nombre</w:t>
            </w:r>
          </w:p>
        </w:tc>
        <w:tc>
          <w:tcPr>
            <w:tcW w:w="2260" w:type="dxa"/>
            <w:hideMark/>
          </w:tcPr>
          <w:p w14:paraId="763E2193"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Descripción breve</w:t>
            </w:r>
          </w:p>
        </w:tc>
        <w:tc>
          <w:tcPr>
            <w:tcW w:w="2000" w:type="dxa"/>
            <w:hideMark/>
          </w:tcPr>
          <w:p w14:paraId="489B0C9F"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Actor principal</w:t>
            </w:r>
          </w:p>
        </w:tc>
        <w:tc>
          <w:tcPr>
            <w:tcW w:w="2000" w:type="dxa"/>
            <w:hideMark/>
          </w:tcPr>
          <w:p w14:paraId="7F40124A"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Precondición</w:t>
            </w:r>
          </w:p>
        </w:tc>
      </w:tr>
      <w:tr w:rsidR="00484B62" w:rsidRPr="00CF083E" w14:paraId="0654C7D3"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A00C442" w14:textId="77777777" w:rsidR="00484B62" w:rsidRPr="00CF083E" w:rsidRDefault="00484B62" w:rsidP="00484B62">
            <w:pPr>
              <w:pStyle w:val="Ttulo1"/>
              <w:rPr>
                <w:sz w:val="24"/>
                <w:szCs w:val="24"/>
                <w:lang w:val="es-CO"/>
              </w:rPr>
            </w:pPr>
            <w:r w:rsidRPr="00CF083E">
              <w:rPr>
                <w:sz w:val="24"/>
                <w:szCs w:val="24"/>
                <w:lang w:val="es-CO"/>
              </w:rPr>
              <w:t>CU-01</w:t>
            </w:r>
          </w:p>
        </w:tc>
        <w:tc>
          <w:tcPr>
            <w:tcW w:w="2200" w:type="dxa"/>
            <w:hideMark/>
          </w:tcPr>
          <w:p w14:paraId="7A75D2DE"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Analizar URL</w:t>
            </w:r>
          </w:p>
        </w:tc>
        <w:tc>
          <w:tcPr>
            <w:tcW w:w="2260" w:type="dxa"/>
            <w:hideMark/>
          </w:tcPr>
          <w:p w14:paraId="15278603"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El usuario ingresa una URL y recibe una clasificación de riesgo calculada por el modelo XGBoost.</w:t>
            </w:r>
          </w:p>
        </w:tc>
        <w:tc>
          <w:tcPr>
            <w:tcW w:w="2000" w:type="dxa"/>
            <w:hideMark/>
          </w:tcPr>
          <w:p w14:paraId="284CE234"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288EB8D0"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Ninguna (no requiere sesión)</w:t>
            </w:r>
          </w:p>
        </w:tc>
      </w:tr>
      <w:tr w:rsidR="00484B62" w:rsidRPr="00CF083E" w14:paraId="64777B05" w14:textId="77777777" w:rsidTr="00CF083E">
        <w:tc>
          <w:tcPr>
            <w:cnfStyle w:val="001000000000" w:firstRow="0" w:lastRow="0" w:firstColumn="1" w:lastColumn="0" w:oddVBand="0" w:evenVBand="0" w:oddHBand="0" w:evenHBand="0" w:firstRowFirstColumn="0" w:firstRowLastColumn="0" w:lastRowFirstColumn="0" w:lastRowLastColumn="0"/>
            <w:tcW w:w="900" w:type="dxa"/>
            <w:hideMark/>
          </w:tcPr>
          <w:p w14:paraId="7D82AF55" w14:textId="77777777" w:rsidR="00484B62" w:rsidRPr="00CF083E" w:rsidRDefault="00484B62" w:rsidP="00484B62">
            <w:pPr>
              <w:pStyle w:val="Ttulo1"/>
              <w:rPr>
                <w:sz w:val="24"/>
                <w:szCs w:val="24"/>
                <w:lang w:val="es-CO"/>
              </w:rPr>
            </w:pPr>
            <w:r w:rsidRPr="00CF083E">
              <w:rPr>
                <w:sz w:val="24"/>
                <w:szCs w:val="24"/>
                <w:lang w:val="es-CO"/>
              </w:rPr>
              <w:t>CU-02</w:t>
            </w:r>
          </w:p>
        </w:tc>
        <w:tc>
          <w:tcPr>
            <w:tcW w:w="2200" w:type="dxa"/>
            <w:hideMark/>
          </w:tcPr>
          <w:p w14:paraId="198D4D3D"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Analizar correo</w:t>
            </w:r>
          </w:p>
        </w:tc>
        <w:tc>
          <w:tcPr>
            <w:tcW w:w="2260" w:type="dxa"/>
            <w:hideMark/>
          </w:tcPr>
          <w:p w14:paraId="5CD8CC4A"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usuario pega el contenido de un correo y recibe una clasificación calculada por el modelo Random Forest + embeddings.</w:t>
            </w:r>
          </w:p>
        </w:tc>
        <w:tc>
          <w:tcPr>
            <w:tcW w:w="2000" w:type="dxa"/>
            <w:hideMark/>
          </w:tcPr>
          <w:p w14:paraId="04221664"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2AC1B633"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Ninguna</w:t>
            </w:r>
          </w:p>
        </w:tc>
      </w:tr>
      <w:tr w:rsidR="00484B62" w:rsidRPr="00CF083E" w14:paraId="5C51A8B1"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56B76D5F" w14:textId="77777777" w:rsidR="00484B62" w:rsidRPr="00CF083E" w:rsidRDefault="00484B62" w:rsidP="00484B62">
            <w:pPr>
              <w:pStyle w:val="Ttulo1"/>
              <w:rPr>
                <w:sz w:val="24"/>
                <w:szCs w:val="24"/>
                <w:lang w:val="es-CO"/>
              </w:rPr>
            </w:pPr>
            <w:r w:rsidRPr="00CF083E">
              <w:rPr>
                <w:sz w:val="24"/>
                <w:szCs w:val="24"/>
                <w:lang w:val="es-CO"/>
              </w:rPr>
              <w:t>CU-03</w:t>
            </w:r>
          </w:p>
        </w:tc>
        <w:tc>
          <w:tcPr>
            <w:tcW w:w="2200" w:type="dxa"/>
            <w:hideMark/>
          </w:tcPr>
          <w:p w14:paraId="55EBA755"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Ver historial</w:t>
            </w:r>
          </w:p>
        </w:tc>
        <w:tc>
          <w:tcPr>
            <w:tcW w:w="2260" w:type="dxa"/>
            <w:hideMark/>
          </w:tcPr>
          <w:p w14:paraId="4C7F4F34"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El usuario consulta sus análisis recientes desde el Dashboard.</w:t>
            </w:r>
          </w:p>
        </w:tc>
        <w:tc>
          <w:tcPr>
            <w:tcW w:w="2000" w:type="dxa"/>
            <w:hideMark/>
          </w:tcPr>
          <w:p w14:paraId="4B0E6A3D"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030E72AA"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Haber realizado al menos un análisis</w:t>
            </w:r>
          </w:p>
        </w:tc>
      </w:tr>
      <w:tr w:rsidR="00484B62" w:rsidRPr="00CF083E" w14:paraId="559CB760" w14:textId="77777777" w:rsidTr="00CF083E">
        <w:tc>
          <w:tcPr>
            <w:cnfStyle w:val="001000000000" w:firstRow="0" w:lastRow="0" w:firstColumn="1" w:lastColumn="0" w:oddVBand="0" w:evenVBand="0" w:oddHBand="0" w:evenHBand="0" w:firstRowFirstColumn="0" w:firstRowLastColumn="0" w:lastRowFirstColumn="0" w:lastRowLastColumn="0"/>
            <w:tcW w:w="900" w:type="dxa"/>
            <w:hideMark/>
          </w:tcPr>
          <w:p w14:paraId="43C16C57" w14:textId="77777777" w:rsidR="00484B62" w:rsidRPr="00CF083E" w:rsidRDefault="00484B62" w:rsidP="00484B62">
            <w:pPr>
              <w:pStyle w:val="Ttulo1"/>
              <w:rPr>
                <w:sz w:val="24"/>
                <w:szCs w:val="24"/>
                <w:lang w:val="es-CO"/>
              </w:rPr>
            </w:pPr>
            <w:r w:rsidRPr="00CF083E">
              <w:rPr>
                <w:sz w:val="24"/>
                <w:szCs w:val="24"/>
                <w:lang w:val="es-CO"/>
              </w:rPr>
              <w:t>CU-04</w:t>
            </w:r>
          </w:p>
        </w:tc>
        <w:tc>
          <w:tcPr>
            <w:tcW w:w="2200" w:type="dxa"/>
            <w:hideMark/>
          </w:tcPr>
          <w:p w14:paraId="6E660E82"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Ajustar sensibilidad</w:t>
            </w:r>
          </w:p>
        </w:tc>
        <w:tc>
          <w:tcPr>
            <w:tcW w:w="2260" w:type="dxa"/>
            <w:hideMark/>
          </w:tcPr>
          <w:p w14:paraId="5C478750"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usuario cambia la sensibilidad del escáner (relajada/balanceada/estricta) desde Settings.</w:t>
            </w:r>
          </w:p>
        </w:tc>
        <w:tc>
          <w:tcPr>
            <w:tcW w:w="2000" w:type="dxa"/>
            <w:hideMark/>
          </w:tcPr>
          <w:p w14:paraId="3F1EEC18"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20541B01"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Ninguna</w:t>
            </w:r>
          </w:p>
        </w:tc>
      </w:tr>
      <w:tr w:rsidR="00484B62" w:rsidRPr="00CF083E" w14:paraId="144D8D4E"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833B8AF" w14:textId="77777777" w:rsidR="00484B62" w:rsidRPr="00CF083E" w:rsidRDefault="00484B62" w:rsidP="00484B62">
            <w:pPr>
              <w:pStyle w:val="Ttulo1"/>
              <w:rPr>
                <w:sz w:val="24"/>
                <w:szCs w:val="24"/>
                <w:lang w:val="es-CO"/>
              </w:rPr>
            </w:pPr>
            <w:r w:rsidRPr="00CF083E">
              <w:rPr>
                <w:sz w:val="24"/>
                <w:szCs w:val="24"/>
                <w:lang w:val="es-CO"/>
              </w:rPr>
              <w:t>CU-05</w:t>
            </w:r>
          </w:p>
        </w:tc>
        <w:tc>
          <w:tcPr>
            <w:tcW w:w="2200" w:type="dxa"/>
            <w:hideMark/>
          </w:tcPr>
          <w:p w14:paraId="73411778"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Ver estadísticas</w:t>
            </w:r>
          </w:p>
        </w:tc>
        <w:tc>
          <w:tcPr>
            <w:tcW w:w="2260" w:type="dxa"/>
            <w:hideMark/>
          </w:tcPr>
          <w:p w14:paraId="232E4737"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El usuario consulta las estadísticas reales de uso: total de escaneos, amenazas y análisis seguros.</w:t>
            </w:r>
          </w:p>
        </w:tc>
        <w:tc>
          <w:tcPr>
            <w:tcW w:w="2000" w:type="dxa"/>
            <w:hideMark/>
          </w:tcPr>
          <w:p w14:paraId="416EBCC2"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504C25A8"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Ninguna</w:t>
            </w:r>
          </w:p>
        </w:tc>
      </w:tr>
      <w:tr w:rsidR="00484B62" w:rsidRPr="00CF083E" w14:paraId="0665534B" w14:textId="77777777" w:rsidTr="00CF083E">
        <w:tc>
          <w:tcPr>
            <w:cnfStyle w:val="001000000000" w:firstRow="0" w:lastRow="0" w:firstColumn="1" w:lastColumn="0" w:oddVBand="0" w:evenVBand="0" w:oddHBand="0" w:evenHBand="0" w:firstRowFirstColumn="0" w:firstRowLastColumn="0" w:lastRowFirstColumn="0" w:lastRowLastColumn="0"/>
            <w:tcW w:w="900" w:type="dxa"/>
            <w:hideMark/>
          </w:tcPr>
          <w:p w14:paraId="7E3292B1" w14:textId="77777777" w:rsidR="00484B62" w:rsidRPr="00CF083E" w:rsidRDefault="00484B62" w:rsidP="00484B62">
            <w:pPr>
              <w:pStyle w:val="Ttulo1"/>
              <w:rPr>
                <w:sz w:val="24"/>
                <w:szCs w:val="24"/>
                <w:lang w:val="es-CO"/>
              </w:rPr>
            </w:pPr>
            <w:r w:rsidRPr="00CF083E">
              <w:rPr>
                <w:sz w:val="24"/>
                <w:szCs w:val="24"/>
                <w:lang w:val="es-CO"/>
              </w:rPr>
              <w:t>CU-06</w:t>
            </w:r>
          </w:p>
        </w:tc>
        <w:tc>
          <w:tcPr>
            <w:tcW w:w="2200" w:type="dxa"/>
            <w:hideMark/>
          </w:tcPr>
          <w:p w14:paraId="75329AB1"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Consultar guía educativa</w:t>
            </w:r>
          </w:p>
        </w:tc>
        <w:tc>
          <w:tcPr>
            <w:tcW w:w="2260" w:type="dxa"/>
            <w:hideMark/>
          </w:tcPr>
          <w:p w14:paraId="31656506"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usuario revisa el contenido educativo sobre cómo identificar phishing.</w:t>
            </w:r>
          </w:p>
        </w:tc>
        <w:tc>
          <w:tcPr>
            <w:tcW w:w="2000" w:type="dxa"/>
            <w:hideMark/>
          </w:tcPr>
          <w:p w14:paraId="19E1603D"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c>
          <w:tcPr>
            <w:tcW w:w="2000" w:type="dxa"/>
            <w:hideMark/>
          </w:tcPr>
          <w:p w14:paraId="7635BB74"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Ninguna</w:t>
            </w:r>
          </w:p>
        </w:tc>
      </w:tr>
    </w:tbl>
    <w:p w14:paraId="38A7AD40" w14:textId="77777777" w:rsidR="00484B62" w:rsidRPr="00484B62" w:rsidRDefault="00484B62" w:rsidP="00CF083E">
      <w:pPr>
        <w:pStyle w:val="APASEPTIMA"/>
        <w:rPr>
          <w:lang w:val="es-CO"/>
        </w:rPr>
      </w:pPr>
    </w:p>
    <w:p w14:paraId="13AE3E54" w14:textId="77777777" w:rsidR="00484B62" w:rsidRPr="00CF083E" w:rsidRDefault="00484B62" w:rsidP="00CF083E">
      <w:pPr>
        <w:pStyle w:val="Ttulo3"/>
        <w:rPr>
          <w:b w:val="0"/>
          <w:bCs w:val="0"/>
          <w:lang w:val="es-CO"/>
        </w:rPr>
      </w:pPr>
      <w:r w:rsidRPr="00CF083E">
        <w:rPr>
          <w:b w:val="0"/>
          <w:bCs w:val="0"/>
          <w:lang w:val="es-CO"/>
        </w:rPr>
        <w:t>6.3 Casos de Uso Extendidos</w:t>
      </w:r>
    </w:p>
    <w:p w14:paraId="0F59C31A" w14:textId="39F18DF1" w:rsidR="00484B62" w:rsidRPr="00484B62" w:rsidRDefault="00484B62" w:rsidP="00CF083E">
      <w:pPr>
        <w:pStyle w:val="APASEPTIMA"/>
        <w:rPr>
          <w:lang w:val="es-CO"/>
        </w:rPr>
      </w:pPr>
      <w:r w:rsidRPr="00484B62">
        <w:rPr>
          <w:lang w:val="es-CO"/>
        </w:rPr>
        <w:t>Se detallan los dos casos de uso principales del sistema.</w:t>
      </w:r>
    </w:p>
    <w:p w14:paraId="019E7638" w14:textId="77777777" w:rsidR="00484B62" w:rsidRPr="00484B62" w:rsidRDefault="00484B62" w:rsidP="00CF083E">
      <w:pPr>
        <w:pStyle w:val="APASEPTIMA"/>
        <w:rPr>
          <w:lang w:val="es-CO"/>
        </w:rPr>
      </w:pPr>
      <w:r w:rsidRPr="00484B62">
        <w:rPr>
          <w:lang w:val="es-CO"/>
        </w:rPr>
        <w:t>CU-03 — Analizar URL (Extendido)</w:t>
      </w:r>
    </w:p>
    <w:p w14:paraId="3729F78B" w14:textId="77777777" w:rsidR="00484B62" w:rsidRPr="00484B62" w:rsidRDefault="00484B62" w:rsidP="00484B62">
      <w:pPr>
        <w:pStyle w:val="Ttulo1"/>
        <w:rPr>
          <w:lang w:val="es-CO"/>
        </w:rPr>
      </w:pPr>
    </w:p>
    <w:tbl>
      <w:tblPr>
        <w:tblStyle w:val="Tablaconcuadrcula4-nfasis1"/>
        <w:tblW w:w="9360" w:type="dxa"/>
        <w:tblLook w:val="04A0" w:firstRow="1" w:lastRow="0" w:firstColumn="1" w:lastColumn="0" w:noHBand="0" w:noVBand="1"/>
      </w:tblPr>
      <w:tblGrid>
        <w:gridCol w:w="2200"/>
        <w:gridCol w:w="7160"/>
      </w:tblGrid>
      <w:tr w:rsidR="00484B62" w:rsidRPr="00CF083E" w14:paraId="73B41993" w14:textId="77777777" w:rsidTr="00CF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00A67FC" w14:textId="77777777" w:rsidR="00484B62" w:rsidRPr="00CF083E" w:rsidRDefault="00484B62" w:rsidP="00484B62">
            <w:pPr>
              <w:pStyle w:val="Ttulo1"/>
              <w:jc w:val="left"/>
              <w:rPr>
                <w:sz w:val="24"/>
                <w:szCs w:val="24"/>
                <w:lang w:val="es-CO"/>
              </w:rPr>
            </w:pPr>
            <w:r w:rsidRPr="00CF083E">
              <w:rPr>
                <w:sz w:val="24"/>
                <w:szCs w:val="24"/>
                <w:lang w:val="es-CO"/>
              </w:rPr>
              <w:t>Campo</w:t>
            </w:r>
          </w:p>
        </w:tc>
        <w:tc>
          <w:tcPr>
            <w:tcW w:w="7160" w:type="dxa"/>
            <w:hideMark/>
          </w:tcPr>
          <w:p w14:paraId="0A4427B6"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Descripción</w:t>
            </w:r>
          </w:p>
        </w:tc>
      </w:tr>
      <w:tr w:rsidR="00484B62" w:rsidRPr="00CF083E" w14:paraId="39C184A2"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F461FE6" w14:textId="77777777" w:rsidR="00484B62" w:rsidRPr="00CF083E" w:rsidRDefault="00484B62" w:rsidP="00484B62">
            <w:pPr>
              <w:pStyle w:val="Ttulo1"/>
              <w:rPr>
                <w:sz w:val="24"/>
                <w:szCs w:val="24"/>
                <w:lang w:val="es-CO"/>
              </w:rPr>
            </w:pPr>
            <w:r w:rsidRPr="00CF083E">
              <w:rPr>
                <w:sz w:val="24"/>
                <w:szCs w:val="24"/>
                <w:lang w:val="es-CO"/>
              </w:rPr>
              <w:t>Caso de uso</w:t>
            </w:r>
          </w:p>
        </w:tc>
        <w:tc>
          <w:tcPr>
            <w:tcW w:w="7160" w:type="dxa"/>
            <w:hideMark/>
          </w:tcPr>
          <w:p w14:paraId="2042B25E"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CU-01 — Analizar URL</w:t>
            </w:r>
          </w:p>
        </w:tc>
      </w:tr>
      <w:tr w:rsidR="00484B62" w:rsidRPr="00CF083E" w14:paraId="52D49BC1"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500A1570" w14:textId="77777777" w:rsidR="00484B62" w:rsidRPr="00CF083E" w:rsidRDefault="00484B62" w:rsidP="00484B62">
            <w:pPr>
              <w:pStyle w:val="Ttulo1"/>
              <w:rPr>
                <w:sz w:val="24"/>
                <w:szCs w:val="24"/>
                <w:lang w:val="es-CO"/>
              </w:rPr>
            </w:pPr>
            <w:r w:rsidRPr="00CF083E">
              <w:rPr>
                <w:sz w:val="24"/>
                <w:szCs w:val="24"/>
                <w:lang w:val="es-CO"/>
              </w:rPr>
              <w:t>Actor principal</w:t>
            </w:r>
          </w:p>
        </w:tc>
        <w:tc>
          <w:tcPr>
            <w:tcW w:w="7160" w:type="dxa"/>
            <w:hideMark/>
          </w:tcPr>
          <w:p w14:paraId="2DE55AAE"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r>
      <w:tr w:rsidR="00484B62" w:rsidRPr="00CF083E" w14:paraId="332FB5EF"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1680D16" w14:textId="77777777" w:rsidR="00484B62" w:rsidRPr="00CF083E" w:rsidRDefault="00484B62" w:rsidP="00484B62">
            <w:pPr>
              <w:pStyle w:val="Ttulo1"/>
              <w:rPr>
                <w:sz w:val="24"/>
                <w:szCs w:val="24"/>
                <w:lang w:val="es-CO"/>
              </w:rPr>
            </w:pPr>
            <w:r w:rsidRPr="00CF083E">
              <w:rPr>
                <w:sz w:val="24"/>
                <w:szCs w:val="24"/>
                <w:lang w:val="es-CO"/>
              </w:rPr>
              <w:t>Precondición</w:t>
            </w:r>
          </w:p>
        </w:tc>
        <w:tc>
          <w:tcPr>
            <w:tcW w:w="7160" w:type="dxa"/>
            <w:hideMark/>
          </w:tcPr>
          <w:p w14:paraId="4FCAD3E4"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Ninguna — no requiere cuenta ni sesión.</w:t>
            </w:r>
          </w:p>
        </w:tc>
      </w:tr>
      <w:tr w:rsidR="00484B62" w:rsidRPr="00CF083E" w14:paraId="5A0119B8"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48635F13" w14:textId="77777777" w:rsidR="00484B62" w:rsidRPr="00CF083E" w:rsidRDefault="00484B62" w:rsidP="00484B62">
            <w:pPr>
              <w:pStyle w:val="Ttulo1"/>
              <w:rPr>
                <w:sz w:val="24"/>
                <w:szCs w:val="24"/>
                <w:lang w:val="es-CO"/>
              </w:rPr>
            </w:pPr>
            <w:r w:rsidRPr="00CF083E">
              <w:rPr>
                <w:sz w:val="24"/>
                <w:szCs w:val="24"/>
                <w:lang w:val="es-CO"/>
              </w:rPr>
              <w:t>Postcondición</w:t>
            </w:r>
          </w:p>
        </w:tc>
        <w:tc>
          <w:tcPr>
            <w:tcW w:w="7160" w:type="dxa"/>
            <w:hideMark/>
          </w:tcPr>
          <w:p w14:paraId="27434029"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resultado del análisis se guarda en la base de datos local (SQLite) y se muestra al usuario.</w:t>
            </w:r>
          </w:p>
        </w:tc>
      </w:tr>
      <w:tr w:rsidR="00484B62" w:rsidRPr="00CF083E" w14:paraId="38E7912E"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74483DA" w14:textId="77777777" w:rsidR="00484B62" w:rsidRPr="00CF083E" w:rsidRDefault="00484B62" w:rsidP="00484B62">
            <w:pPr>
              <w:pStyle w:val="Ttulo1"/>
              <w:rPr>
                <w:sz w:val="24"/>
                <w:szCs w:val="24"/>
                <w:lang w:val="es-CO"/>
              </w:rPr>
            </w:pPr>
            <w:r w:rsidRPr="00CF083E">
              <w:rPr>
                <w:sz w:val="24"/>
                <w:szCs w:val="24"/>
                <w:lang w:val="es-CO"/>
              </w:rPr>
              <w:lastRenderedPageBreak/>
              <w:t>Flujo principal</w:t>
            </w:r>
          </w:p>
        </w:tc>
        <w:tc>
          <w:tcPr>
            <w:tcW w:w="7160" w:type="dxa"/>
            <w:hideMark/>
          </w:tcPr>
          <w:p w14:paraId="1A834480"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1. El usuario pega o escribe una URL en el campo "URL / Domain" del Dashboard. 2. El usuario presiona "Analyze". 3. El sistema extrae las 111 características de la URL (léxicas, DNS, WHOIS/RDAP, SSL, HTTP). 4. El modelo XGBoost calcula la probabilidad de phishing. 5. El sistema aplica los umbrales de sensibilidad configurados para obtener la clasificación final. 6. El sistema guarda el escaneo en SQLite. 7. El sistema muestra el reporte: score, nivel de riesgo, señales detectadas y explicación.</w:t>
            </w:r>
          </w:p>
        </w:tc>
      </w:tr>
      <w:tr w:rsidR="00484B62" w:rsidRPr="00CF083E" w14:paraId="61D86C81"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26B971C5" w14:textId="77777777" w:rsidR="00484B62" w:rsidRPr="00CF083E" w:rsidRDefault="00484B62" w:rsidP="00484B62">
            <w:pPr>
              <w:pStyle w:val="Ttulo1"/>
              <w:rPr>
                <w:sz w:val="24"/>
                <w:szCs w:val="24"/>
                <w:lang w:val="es-CO"/>
              </w:rPr>
            </w:pPr>
            <w:r w:rsidRPr="00CF083E">
              <w:rPr>
                <w:sz w:val="24"/>
                <w:szCs w:val="24"/>
                <w:lang w:val="es-CO"/>
              </w:rPr>
              <w:t>Flujo alternativo A</w:t>
            </w:r>
          </w:p>
        </w:tc>
        <w:tc>
          <w:tcPr>
            <w:tcW w:w="7160" w:type="dxa"/>
            <w:hideMark/>
          </w:tcPr>
          <w:p w14:paraId="334E6729"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3a. Una consulta de red (DNS, WHOIS/RDAP, SSL) falla → la característica correspondiente se marca con un valor centinela (SENTINEL_ERROR) y el análisis continúa; el dato se muestra como "No disponible" en vez de interrumpir el flujo.</w:t>
            </w:r>
          </w:p>
        </w:tc>
      </w:tr>
      <w:tr w:rsidR="00484B62" w:rsidRPr="00CF083E" w14:paraId="41FDC3C6"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6C77E2F" w14:textId="77777777" w:rsidR="00484B62" w:rsidRPr="00CF083E" w:rsidRDefault="00484B62" w:rsidP="00484B62">
            <w:pPr>
              <w:pStyle w:val="Ttulo1"/>
              <w:rPr>
                <w:sz w:val="24"/>
                <w:szCs w:val="24"/>
                <w:lang w:val="es-CO"/>
              </w:rPr>
            </w:pPr>
            <w:r w:rsidRPr="00CF083E">
              <w:rPr>
                <w:sz w:val="24"/>
                <w:szCs w:val="24"/>
                <w:lang w:val="es-CO"/>
              </w:rPr>
              <w:t>Flujo alternativo B</w:t>
            </w:r>
          </w:p>
        </w:tc>
        <w:tc>
          <w:tcPr>
            <w:tcW w:w="7160" w:type="dxa"/>
            <w:hideMark/>
          </w:tcPr>
          <w:p w14:paraId="6E40AB6F"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La función auxiliar de pruebas (no la aplicación web) mantiene una lista blanca de 4 dominios muy conocidos; si la URL coincide, se omite el modelo y se clasifica directamente como segura. La aplicación web en producción no usa este atajo: siempre llama al modelo real.</w:t>
            </w:r>
          </w:p>
        </w:tc>
      </w:tr>
      <w:tr w:rsidR="00484B62" w:rsidRPr="00CF083E" w14:paraId="06D04B37"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3F4C65E9" w14:textId="77777777" w:rsidR="00484B62" w:rsidRPr="00CF083E" w:rsidRDefault="00484B62" w:rsidP="00484B62">
            <w:pPr>
              <w:pStyle w:val="Ttulo1"/>
              <w:rPr>
                <w:sz w:val="24"/>
                <w:szCs w:val="24"/>
                <w:lang w:val="es-CO"/>
              </w:rPr>
            </w:pPr>
            <w:r w:rsidRPr="00CF083E">
              <w:rPr>
                <w:sz w:val="24"/>
                <w:szCs w:val="24"/>
                <w:lang w:val="es-CO"/>
              </w:rPr>
              <w:t>Reglas de negocio</w:t>
            </w:r>
          </w:p>
        </w:tc>
        <w:tc>
          <w:tcPr>
            <w:tcW w:w="7160" w:type="dxa"/>
            <w:hideMark/>
          </w:tcPr>
          <w:p w14:paraId="70EE7375"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La clasificación final es enteramente la probabilidad que entrega el modelo XGBoost, reclasificada según el umbral de sensibilidad activo. No existe un motor de reglas heurísticas independiente ni una ponderación combinada con otro puntaje.</w:t>
            </w:r>
            <w:proofErr w:type="spellStart"/>
            <w:proofErr w:type="spellEnd"/>
          </w:p>
        </w:tc>
      </w:tr>
      <w:tr w:rsidR="00484B62" w:rsidRPr="00CF083E" w14:paraId="0D16D003"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FE22C42" w14:textId="77777777" w:rsidR="00484B62" w:rsidRPr="00CF083E" w:rsidRDefault="00484B62" w:rsidP="00484B62">
            <w:pPr>
              <w:pStyle w:val="Ttulo1"/>
              <w:rPr>
                <w:sz w:val="24"/>
                <w:szCs w:val="24"/>
                <w:lang w:val="es-CO"/>
              </w:rPr>
            </w:pPr>
            <w:r w:rsidRPr="00CF083E">
              <w:rPr>
                <w:sz w:val="24"/>
                <w:szCs w:val="24"/>
                <w:lang w:val="es-CO"/>
              </w:rPr>
              <w:t>Tiempo estimado</w:t>
            </w:r>
          </w:p>
        </w:tc>
        <w:tc>
          <w:tcPr>
            <w:tcW w:w="7160" w:type="dxa"/>
            <w:hideMark/>
          </w:tcPr>
          <w:p w14:paraId="22C8D16C"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1–5 segundos, según la latencia de las consultas de red.</w:t>
            </w:r>
          </w:p>
        </w:tc>
      </w:tr>
    </w:tbl>
    <w:p w14:paraId="3F36CA46" w14:textId="77777777" w:rsidR="00484B62" w:rsidRPr="00484B62" w:rsidRDefault="00484B62" w:rsidP="00484B62">
      <w:pPr>
        <w:pStyle w:val="Ttulo1"/>
        <w:rPr>
          <w:lang w:val="es-CO"/>
        </w:rPr>
      </w:pPr>
    </w:p>
    <w:p w14:paraId="33FAA856" w14:textId="77777777" w:rsidR="00484B62" w:rsidRPr="00484B62" w:rsidRDefault="00484B62" w:rsidP="00CF083E">
      <w:pPr>
        <w:pStyle w:val="APASEPTIMA"/>
        <w:rPr>
          <w:lang w:val="es-CO"/>
        </w:rPr>
      </w:pPr>
      <w:r w:rsidRPr="00484B62">
        <w:rPr>
          <w:lang w:val="es-CO"/>
        </w:rPr>
        <w:t>CU-04 — Analizar Correo Electrónico (Extendido)</w:t>
      </w:r>
    </w:p>
    <w:p w14:paraId="3218BAF8" w14:textId="77777777" w:rsidR="00484B62" w:rsidRPr="00484B62" w:rsidRDefault="00484B62" w:rsidP="00484B62">
      <w:pPr>
        <w:pStyle w:val="Ttulo1"/>
        <w:rPr>
          <w:lang w:val="es-CO"/>
        </w:rPr>
      </w:pPr>
    </w:p>
    <w:tbl>
      <w:tblPr>
        <w:tblStyle w:val="Tablaconcuadrcula5oscura-nfasis2"/>
        <w:tblW w:w="9360" w:type="dxa"/>
        <w:tblLook w:val="04A0" w:firstRow="1" w:lastRow="0" w:firstColumn="1" w:lastColumn="0" w:noHBand="0" w:noVBand="1"/>
      </w:tblPr>
      <w:tblGrid>
        <w:gridCol w:w="2200"/>
        <w:gridCol w:w="7160"/>
      </w:tblGrid>
      <w:tr w:rsidR="00484B62" w:rsidRPr="00CF083E" w14:paraId="59B231C9" w14:textId="77777777" w:rsidTr="00CF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9C979C2" w14:textId="77777777" w:rsidR="00484B62" w:rsidRPr="00CF083E" w:rsidRDefault="00484B62" w:rsidP="00484B62">
            <w:pPr>
              <w:pStyle w:val="Ttulo1"/>
              <w:jc w:val="left"/>
              <w:rPr>
                <w:sz w:val="24"/>
                <w:szCs w:val="24"/>
                <w:lang w:val="es-CO"/>
              </w:rPr>
            </w:pPr>
            <w:r w:rsidRPr="00CF083E">
              <w:rPr>
                <w:sz w:val="24"/>
                <w:szCs w:val="24"/>
                <w:lang w:val="es-CO"/>
              </w:rPr>
              <w:t>Campo</w:t>
            </w:r>
          </w:p>
        </w:tc>
        <w:tc>
          <w:tcPr>
            <w:tcW w:w="7160" w:type="dxa"/>
            <w:hideMark/>
          </w:tcPr>
          <w:p w14:paraId="4150F41F"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Descripción</w:t>
            </w:r>
          </w:p>
        </w:tc>
      </w:tr>
      <w:tr w:rsidR="00484B62" w:rsidRPr="00CF083E" w14:paraId="6EEFA2D9"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42CD4C5" w14:textId="77777777" w:rsidR="00484B62" w:rsidRPr="00CF083E" w:rsidRDefault="00484B62" w:rsidP="00484B62">
            <w:pPr>
              <w:pStyle w:val="Ttulo1"/>
              <w:rPr>
                <w:sz w:val="24"/>
                <w:szCs w:val="24"/>
                <w:lang w:val="es-CO"/>
              </w:rPr>
            </w:pPr>
            <w:r w:rsidRPr="00CF083E">
              <w:rPr>
                <w:sz w:val="24"/>
                <w:szCs w:val="24"/>
                <w:lang w:val="es-CO"/>
              </w:rPr>
              <w:t>Caso de uso</w:t>
            </w:r>
          </w:p>
        </w:tc>
        <w:tc>
          <w:tcPr>
            <w:tcW w:w="7160" w:type="dxa"/>
            <w:hideMark/>
          </w:tcPr>
          <w:p w14:paraId="66EB60DB"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CU-02 — Analizar correo</w:t>
            </w:r>
          </w:p>
        </w:tc>
      </w:tr>
      <w:tr w:rsidR="00484B62" w:rsidRPr="00CF083E" w14:paraId="5B259401"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7A47513F" w14:textId="77777777" w:rsidR="00484B62" w:rsidRPr="00CF083E" w:rsidRDefault="00484B62" w:rsidP="00484B62">
            <w:pPr>
              <w:pStyle w:val="Ttulo1"/>
              <w:rPr>
                <w:sz w:val="24"/>
                <w:szCs w:val="24"/>
                <w:lang w:val="es-CO"/>
              </w:rPr>
            </w:pPr>
            <w:r w:rsidRPr="00CF083E">
              <w:rPr>
                <w:sz w:val="24"/>
                <w:szCs w:val="24"/>
                <w:lang w:val="es-CO"/>
              </w:rPr>
              <w:t>Actor principal</w:t>
            </w:r>
          </w:p>
        </w:tc>
        <w:tc>
          <w:tcPr>
            <w:tcW w:w="7160" w:type="dxa"/>
            <w:hideMark/>
          </w:tcPr>
          <w:p w14:paraId="1D04C5D1"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Usuario</w:t>
            </w:r>
          </w:p>
        </w:tc>
      </w:tr>
      <w:tr w:rsidR="00484B62" w:rsidRPr="00CF083E" w14:paraId="5CC49D1F"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BABC33A" w14:textId="77777777" w:rsidR="00484B62" w:rsidRPr="00CF083E" w:rsidRDefault="00484B62" w:rsidP="00484B62">
            <w:pPr>
              <w:pStyle w:val="Ttulo1"/>
              <w:rPr>
                <w:sz w:val="24"/>
                <w:szCs w:val="24"/>
                <w:lang w:val="es-CO"/>
              </w:rPr>
            </w:pPr>
            <w:r w:rsidRPr="00CF083E">
              <w:rPr>
                <w:sz w:val="24"/>
                <w:szCs w:val="24"/>
                <w:lang w:val="es-CO"/>
              </w:rPr>
              <w:t>Precondición</w:t>
            </w:r>
          </w:p>
        </w:tc>
        <w:tc>
          <w:tcPr>
            <w:tcW w:w="7160" w:type="dxa"/>
            <w:hideMark/>
          </w:tcPr>
          <w:p w14:paraId="176D723F"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Ninguna.</w:t>
            </w:r>
          </w:p>
        </w:tc>
      </w:tr>
      <w:tr w:rsidR="00484B62" w:rsidRPr="00CF083E" w14:paraId="719D6382"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7DCC9DFA" w14:textId="77777777" w:rsidR="00484B62" w:rsidRPr="00CF083E" w:rsidRDefault="00484B62" w:rsidP="00484B62">
            <w:pPr>
              <w:pStyle w:val="Ttulo1"/>
              <w:rPr>
                <w:sz w:val="24"/>
                <w:szCs w:val="24"/>
                <w:lang w:val="es-CO"/>
              </w:rPr>
            </w:pPr>
            <w:r w:rsidRPr="00CF083E">
              <w:rPr>
                <w:sz w:val="24"/>
                <w:szCs w:val="24"/>
                <w:lang w:val="es-CO"/>
              </w:rPr>
              <w:t>Postcondición</w:t>
            </w:r>
          </w:p>
        </w:tc>
        <w:tc>
          <w:tcPr>
            <w:tcW w:w="7160" w:type="dxa"/>
            <w:hideMark/>
          </w:tcPr>
          <w:p w14:paraId="2DD5795B"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resultado se guarda en SQLite y se muestra al usuario.</w:t>
            </w:r>
          </w:p>
        </w:tc>
      </w:tr>
      <w:tr w:rsidR="00484B62" w:rsidRPr="00CF083E" w14:paraId="3E97BDE7"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DFF6F0F" w14:textId="77777777" w:rsidR="00484B62" w:rsidRPr="00CF083E" w:rsidRDefault="00484B62" w:rsidP="00484B62">
            <w:pPr>
              <w:pStyle w:val="Ttulo1"/>
              <w:rPr>
                <w:sz w:val="24"/>
                <w:szCs w:val="24"/>
                <w:lang w:val="es-CO"/>
              </w:rPr>
            </w:pPr>
            <w:r w:rsidRPr="00CF083E">
              <w:rPr>
                <w:sz w:val="24"/>
                <w:szCs w:val="24"/>
                <w:lang w:val="es-CO"/>
              </w:rPr>
              <w:t>Flujo principal</w:t>
            </w:r>
          </w:p>
        </w:tc>
        <w:tc>
          <w:tcPr>
            <w:tcW w:w="7160" w:type="dxa"/>
            <w:hideMark/>
          </w:tcPr>
          <w:p w14:paraId="0B545D9B"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1. El usuario pega el texto del correo en la pestaña "Email Header" del Dashboard. 2. El usuario presiona "Analyze". 3. El texto se convierte en un embedding semántico multilingüe (sentence-transformers, paraphrase-multilingual-MiniLM-L12-v2). 4. El modelo Random Forest calcula la probabilidad de phishing sobre ese embedding. 5. El sistema aplica los umbrales de sensibilidad configurados. 6. El sistema guarda el escaneo en SQLite. 7. El sistema muestra la clasificación, probabilidad, nivel de riesgo y una explicación del modelo usado.</w:t>
            </w:r>
            <w:proofErr w:type="spellStart"/>
            <w:proofErr w:type="spellEnd"/>
            <w:proofErr w:type="spellStart"/>
            <w:proofErr w:type="spellEnd"/>
            <w:proofErr w:type="spellStart"/>
            <w:proofErr w:type="spellEnd"/>
          </w:p>
        </w:tc>
      </w:tr>
      <w:tr w:rsidR="00484B62" w:rsidRPr="00CF083E" w14:paraId="62ED98C9" w14:textId="77777777" w:rsidTr="00CF083E">
        <w:tc>
          <w:tcPr>
            <w:cnfStyle w:val="001000000000" w:firstRow="0" w:lastRow="0" w:firstColumn="1" w:lastColumn="0" w:oddVBand="0" w:evenVBand="0" w:oddHBand="0" w:evenHBand="0" w:firstRowFirstColumn="0" w:firstRowLastColumn="0" w:lastRowFirstColumn="0" w:lastRowLastColumn="0"/>
            <w:tcW w:w="2200" w:type="dxa"/>
            <w:hideMark/>
          </w:tcPr>
          <w:p w14:paraId="5E5D2267" w14:textId="77777777" w:rsidR="00484B62" w:rsidRPr="00CF083E" w:rsidRDefault="00484B62" w:rsidP="00484B62">
            <w:pPr>
              <w:pStyle w:val="Ttulo1"/>
              <w:rPr>
                <w:sz w:val="24"/>
                <w:szCs w:val="24"/>
                <w:lang w:val="es-CO"/>
              </w:rPr>
            </w:pPr>
            <w:r w:rsidRPr="00CF083E">
              <w:rPr>
                <w:sz w:val="24"/>
                <w:szCs w:val="24"/>
                <w:lang w:val="es-CO"/>
              </w:rPr>
              <w:t>Flujo alternativo</w:t>
            </w:r>
          </w:p>
        </w:tc>
        <w:tc>
          <w:tcPr>
            <w:tcW w:w="7160" w:type="dxa"/>
            <w:hideMark/>
          </w:tcPr>
          <w:p w14:paraId="35FDC14E"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El texto está vacío → el sistema no envía la solicitud y pide al usuario ingresar contenido.</w:t>
            </w:r>
          </w:p>
        </w:tc>
      </w:tr>
      <w:tr w:rsidR="00484B62" w:rsidRPr="00CF083E" w14:paraId="5C47808C"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00B53D9" w14:textId="77777777" w:rsidR="00484B62" w:rsidRPr="00CF083E" w:rsidRDefault="00484B62" w:rsidP="00484B62">
            <w:pPr>
              <w:pStyle w:val="Ttulo1"/>
              <w:rPr>
                <w:sz w:val="24"/>
                <w:szCs w:val="24"/>
                <w:lang w:val="es-CO"/>
              </w:rPr>
            </w:pPr>
            <w:r w:rsidRPr="00CF083E">
              <w:rPr>
                <w:sz w:val="24"/>
                <w:szCs w:val="24"/>
                <w:lang w:val="es-CO"/>
              </w:rPr>
              <w:lastRenderedPageBreak/>
              <w:t>Reglas de negocio</w:t>
            </w:r>
          </w:p>
        </w:tc>
        <w:tc>
          <w:tcPr>
            <w:tcW w:w="7160" w:type="dxa"/>
            <w:hideMark/>
          </w:tcPr>
          <w:p w14:paraId="5D9C9D32"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El análisis de correo usa exclusivamente el modelo Random Forest sobre embeddings multilingües (no TF-IDF). No hay reglas heurísticas de texto separadas: toda la clasificación proviene del modelo.</w:t>
            </w:r>
            <w:proofErr w:type="spellStart"/>
            <w:proofErr w:type="spellEnd"/>
          </w:p>
        </w:tc>
      </w:tr>
    </w:tbl>
    <w:p w14:paraId="3E1B5E97" w14:textId="77777777" w:rsidR="00484B62" w:rsidRPr="00484B62" w:rsidRDefault="00484B62" w:rsidP="00484B62">
      <w:pPr>
        <w:pStyle w:val="Ttulo1"/>
        <w:rPr>
          <w:lang w:val="es-CO"/>
        </w:rPr>
      </w:pPr>
    </w:p>
    <w:p w14:paraId="3B0897A1" w14:textId="77777777" w:rsidR="00484B62" w:rsidRPr="00484B62" w:rsidRDefault="00484B62" w:rsidP="00484B62">
      <w:pPr>
        <w:pStyle w:val="Ttulo1"/>
        <w:rPr>
          <w:lang w:val="es-CO"/>
        </w:rPr>
      </w:pPr>
      <w:r w:rsidRPr="00484B62">
        <w:rPr>
          <w:lang w:val="es-CO"/>
        </w:rPr>
        <w:br w:type="page"/>
      </w:r>
    </w:p>
    <w:p w14:paraId="53ADCDFC" w14:textId="77777777" w:rsidR="00484B62" w:rsidRPr="00282679" w:rsidRDefault="00484B62" w:rsidP="00CF083E">
      <w:pPr>
        <w:pStyle w:val="Ttulo2"/>
        <w:jc w:val="left"/>
        <w:rPr>
          <w:b/>
          <w:bCs/>
          <w:lang w:val="es-CO"/>
        </w:rPr>
      </w:pPr>
      <w:r w:rsidRPr="00282679">
        <w:rPr>
          <w:b/>
          <w:bCs/>
          <w:lang w:val="es-CO"/>
        </w:rPr>
        <w:lastRenderedPageBreak/>
        <w:t>7. Diagrama de Clases</w:t>
      </w:r>
    </w:p>
    <w:p w14:paraId="4DC415DC" w14:textId="77777777" w:rsidR="00484B62" w:rsidRPr="00484B62" w:rsidRDefault="00484B62" w:rsidP="00CF083E">
      <w:pPr>
        <w:pStyle w:val="APASEPTIMA"/>
        <w:rPr>
          <w:lang w:val="es-CO"/>
        </w:rPr>
      </w:pPr>
    </w:p>
    <w:p w14:paraId="7687868A" w14:textId="77777777" w:rsidR="00484B62" w:rsidRPr="00484B62" w:rsidRDefault="00484B62" w:rsidP="00CF083E">
      <w:pPr>
        <w:pStyle w:val="APASEPTIMA"/>
        <w:ind w:firstLine="0"/>
        <w:rPr>
          <w:lang w:val="es-CO"/>
        </w:rPr>
      </w:pPr>
      <w:r w:rsidRPr="00484B62">
        <w:rPr>
          <w:lang w:val="es-CO"/>
        </w:rPr>
        <w:t xml:space="preserve">El diagrama presenta la estructura estática del sistema orientado a objetos. Las clases principales son: Usuario, Entrada, </w:t>
      </w:r>
      <w:proofErr w:type="spellStart"/>
      <w:r w:rsidRPr="00484B62">
        <w:rPr>
          <w:lang w:val="es-CO"/>
        </w:rPr>
        <w:t>AnalizadorURL</w:t>
      </w:r>
      <w:proofErr w:type="spellEnd"/>
      <w:r w:rsidRPr="00484B62">
        <w:rPr>
          <w:lang w:val="es-CO"/>
        </w:rPr>
        <w:t xml:space="preserve">, </w:t>
      </w:r>
      <w:proofErr w:type="spellStart"/>
      <w:r w:rsidRPr="00484B62">
        <w:rPr>
          <w:lang w:val="es-CO"/>
        </w:rPr>
        <w:t>AnalizadorCorreo</w:t>
      </w:r>
      <w:proofErr w:type="spellEnd"/>
      <w:r w:rsidRPr="00484B62">
        <w:rPr>
          <w:lang w:val="es-CO"/>
        </w:rPr>
        <w:t xml:space="preserve">, </w:t>
      </w:r>
      <w:proofErr w:type="spellStart"/>
      <w:r w:rsidRPr="00484B62">
        <w:rPr>
          <w:lang w:val="es-CO"/>
        </w:rPr>
        <w:t>ModeloML</w:t>
      </w:r>
      <w:proofErr w:type="spellEnd"/>
      <w:r w:rsidRPr="00484B62">
        <w:rPr>
          <w:lang w:val="es-CO"/>
        </w:rPr>
        <w:t xml:space="preserve">, </w:t>
      </w:r>
      <w:proofErr w:type="spellStart"/>
      <w:r w:rsidRPr="00484B62">
        <w:rPr>
          <w:lang w:val="es-CO"/>
        </w:rPr>
        <w:t>ReglaHeuristica</w:t>
      </w:r>
      <w:proofErr w:type="spellEnd"/>
      <w:r w:rsidRPr="00484B62">
        <w:rPr>
          <w:lang w:val="es-CO"/>
        </w:rPr>
        <w:t xml:space="preserve">, </w:t>
      </w:r>
      <w:proofErr w:type="spellStart"/>
      <w:r w:rsidRPr="00484B62">
        <w:rPr>
          <w:lang w:val="es-CO"/>
        </w:rPr>
        <w:t>Analisis</w:t>
      </w:r>
      <w:proofErr w:type="spellEnd"/>
      <w:r w:rsidRPr="00484B62">
        <w:rPr>
          <w:lang w:val="es-CO"/>
        </w:rPr>
        <w:t xml:space="preserve">, Resultado e </w:t>
      </w:r>
      <w:proofErr w:type="spellStart"/>
      <w:r w:rsidRPr="00484B62">
        <w:rPr>
          <w:lang w:val="es-CO"/>
        </w:rPr>
        <w:t>HistorialAnalisis</w:t>
      </w:r>
      <w:proofErr w:type="spellEnd"/>
      <w:r w:rsidRPr="00484B62">
        <w:rPr>
          <w:lang w:val="es-CO"/>
        </w:rPr>
        <w:t>.</w:t>
      </w:r>
    </w:p>
    <w:p w14:paraId="4841525F" w14:textId="77777777" w:rsidR="00484B62" w:rsidRPr="00484B62" w:rsidRDefault="00484B62" w:rsidP="00484B62">
      <w:pPr>
        <w:pStyle w:val="Ttulo1"/>
        <w:rPr>
          <w:lang w:val="es-CO"/>
        </w:rPr>
      </w:pPr>
    </w:p>
    <w:p w14:paraId="0D01D245" w14:textId="372D4C62" w:rsidR="00484B62" w:rsidRPr="00484B62" w:rsidRDefault="00484B62" w:rsidP="00484B62">
      <w:pPr>
        <w:pStyle w:val="Ttulo1"/>
        <w:jc w:val="left"/>
        <w:rPr>
          <w:lang w:val="es-CO"/>
        </w:rPr>
      </w:pPr>
      <w:r w:rsidRPr="00484B62">
        <w:rPr>
          <w:noProof/>
          <w:lang w:val="es-CO"/>
        </w:rPr>
        <w:drawing>
          <wp:inline distT="0" distB="0" distL="0" distR="0" wp14:anchorId="6BD33CA3" wp14:editId="0ABE075E">
            <wp:extent cx="5943600" cy="3962400"/>
            <wp:effectExtent l="0" t="0" r="0" b="0"/>
            <wp:docPr id="360076572" name="Imagen 13" descr="Diagrama de Clases" title="Diagrama de Clases"/>
            <wp:cNvGraphicFramePr/>
            <a:graphic xmlns:a="http://schemas.openxmlformats.org/drawingml/2006/main">
              <a:graphicData uri="http://schemas.openxmlformats.org/drawingml/2006/picture">
                <pic:pic xmlns:pic="http://schemas.openxmlformats.org/drawingml/2006/picture">
                  <pic:nvPicPr>
                    <pic:cNvPr id="1191550050" name="diagrama_de_clases" descr="Diagrama de Clases" title="Diagrama de Clases"/>
                    <pic:cNvPicPr>
                      <a:picLocks noChangeAspect="1"/>
                    </pic:cNvPicPr>
                  </pic:nvPicPr>
                  <pic:blipFill>
                    <a:blip r:embed="rId15"/>
                    <a:srcRect/>
                    <a:stretch>
                      <a:fillRect/>
                    </a:stretch>
                  </pic:blipFill>
                  <pic:spPr bwMode="auto">
                    <a:xfrm>
                      <a:off x="0" y="0"/>
                      <a:ext cx="5943600" cy="3962400"/>
                    </a:xfrm>
                    <a:prstGeom prst="rect">
                      <a:avLst/>
                    </a:prstGeom>
                  </pic:spPr>
                </pic:pic>
              </a:graphicData>
            </a:graphic>
          </wp:inline>
        </w:drawing>
      </w:r>
    </w:p>
    <w:p w14:paraId="19EC46AF" w14:textId="77777777" w:rsidR="00484B62" w:rsidRPr="00484B62" w:rsidRDefault="00484B62" w:rsidP="00CF083E">
      <w:pPr>
        <w:pStyle w:val="APASEPTIMA"/>
        <w:rPr>
          <w:lang w:val="es-CO"/>
        </w:rPr>
      </w:pPr>
      <w:r w:rsidRPr="00484B62">
        <w:rPr>
          <w:lang w:val="es-CO"/>
        </w:rPr>
        <w:t>Figura 2. Diagrama de Clases del Sistema. Fuente: Elaboración propia.</w:t>
      </w:r>
    </w:p>
    <w:p>
      <w:pPr>
        <w:pStyle w:val="APASEPTIMA"/>
      </w:pPr>
      <w:r>
        <w:rPr>
          <w:i/>
        </w:rPr>
        <w:t>Nota: este diagrama de clases corresponde al diseño orientado a objetos original. El prototipo final es un conjunto de módulos funcionales de Python (no clases), descritos en la sección 7.1.</w:t>
      </w:r>
    </w:p>
    <w:p w14:paraId="18606219" w14:textId="77777777" w:rsidR="00484B62" w:rsidRPr="00484B62" w:rsidRDefault="00484B62" w:rsidP="00CF083E">
      <w:pPr>
        <w:pStyle w:val="APASEPTIMA"/>
        <w:rPr>
          <w:lang w:val="es-CO"/>
        </w:rPr>
      </w:pPr>
    </w:p>
    <w:p w14:paraId="44A0073D" w14:textId="77777777" w:rsidR="00484B62" w:rsidRPr="00CF083E" w:rsidRDefault="00484B62" w:rsidP="00CF083E">
      <w:pPr>
        <w:pStyle w:val="Ttulo3"/>
        <w:rPr>
          <w:b w:val="0"/>
          <w:bCs w:val="0"/>
          <w:lang w:val="es-CO"/>
        </w:rPr>
      </w:pPr>
      <w:r w:rsidRPr="00CF083E">
        <w:rPr>
          <w:b w:val="0"/>
          <w:bCs w:val="0"/>
          <w:lang w:val="es-CO"/>
        </w:rPr>
        <w:t>7.1 Descripción de Clases Principales</w:t>
      </w:r>
    </w:p>
    <w:p w14:paraId="4A4284CE" w14:textId="77777777" w:rsidR="00484B62" w:rsidRPr="00484B62" w:rsidRDefault="00484B62" w:rsidP="00484B62">
      <w:pPr>
        <w:pStyle w:val="Ttulo1"/>
        <w:rPr>
          <w:lang w:val="es-CO"/>
        </w:rPr>
      </w:pPr>
    </w:p>
    <w:tbl>
      <w:tblPr>
        <w:tblStyle w:val="Tablaconcuadrcula4-nfasis5"/>
        <w:tblW w:w="9360" w:type="dxa"/>
        <w:tblLook w:val="04A0" w:firstRow="1" w:lastRow="0" w:firstColumn="1" w:lastColumn="0" w:noHBand="0" w:noVBand="1"/>
      </w:tblPr>
      <w:tblGrid>
        <w:gridCol w:w="2000"/>
        <w:gridCol w:w="3680"/>
        <w:gridCol w:w="3680"/>
      </w:tblGrid>
      <w:tr w:rsidR="00484B62" w:rsidRPr="00CF083E" w14:paraId="3298EAE8" w14:textId="77777777" w:rsidTr="00CF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4ED9DE9" w14:textId="77777777" w:rsidR="00484B62" w:rsidRPr="00CF083E" w:rsidRDefault="00484B62" w:rsidP="00484B62">
            <w:pPr>
              <w:pStyle w:val="Ttulo1"/>
              <w:jc w:val="left"/>
              <w:rPr>
                <w:sz w:val="24"/>
                <w:szCs w:val="24"/>
                <w:lang w:val="es-CO"/>
              </w:rPr>
            </w:pPr>
            <w:r w:rsidRPr="00CF083E">
              <w:rPr>
                <w:sz w:val="24"/>
                <w:szCs w:val="24"/>
                <w:lang w:val="es-CO"/>
              </w:rPr>
              <w:t>Módulo</w:t>
            </w:r>
          </w:p>
        </w:tc>
        <w:tc>
          <w:tcPr>
            <w:tcW w:w="3680" w:type="dxa"/>
            <w:hideMark/>
          </w:tcPr>
          <w:p w14:paraId="5ACFF3FF"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Atributos clave</w:t>
            </w:r>
          </w:p>
        </w:tc>
        <w:tc>
          <w:tcPr>
            <w:tcW w:w="3680" w:type="dxa"/>
            <w:hideMark/>
          </w:tcPr>
          <w:p w14:paraId="76D05D51" w14:textId="77777777" w:rsidR="00484B62" w:rsidRPr="00CF083E"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F083E">
              <w:rPr>
                <w:sz w:val="24"/>
                <w:szCs w:val="24"/>
                <w:lang w:val="es-CO"/>
              </w:rPr>
              <w:t>Métodos principales</w:t>
            </w:r>
          </w:p>
        </w:tc>
      </w:tr>
      <w:tr w:rsidR="00484B62" w:rsidRPr="00CF083E" w14:paraId="5A8EEBA7"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F789123" w14:textId="77777777" w:rsidR="00484B62" w:rsidRPr="00CF083E" w:rsidRDefault="00484B62" w:rsidP="00484B62">
            <w:pPr>
              <w:pStyle w:val="Ttulo1"/>
              <w:rPr>
                <w:sz w:val="24"/>
                <w:szCs w:val="24"/>
                <w:lang w:val="es-CO"/>
              </w:rPr>
            </w:pPr>
            <w:r w:rsidRPr="00CF083E">
              <w:rPr>
                <w:sz w:val="24"/>
                <w:szCs w:val="24"/>
                <w:lang w:val="es-CO"/>
              </w:rPr>
              <w:t>url_features_full.py</w:t>
            </w:r>
          </w:p>
        </w:tc>
        <w:tc>
          <w:tcPr>
            <w:tcW w:w="3680" w:type="dxa"/>
            <w:hideMark/>
          </w:tcPr>
          <w:p w14:paraId="3F64B0CD"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URL de entrada, 111 características calculadas (léxicas, DNS, WHOIS/RDAP, SSL, HTTP)</w:t>
            </w:r>
            <w:proofErr w:type="spellEnd"/>
            <w:proofErr w:type="spellStart"/>
            <w:proofErr w:type="spellEnd"/>
          </w:p>
        </w:tc>
        <w:tc>
          <w:tcPr>
            <w:tcW w:w="3680" w:type="dxa"/>
            <w:hideMark/>
          </w:tcPr>
          <w:p w14:paraId="14DF6E16"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F083E">
              <w:rPr>
                <w:b w:val="0"/>
                <w:bCs w:val="0"/>
                <w:sz w:val="24"/>
                <w:szCs w:val="24"/>
                <w:lang w:val="es-CO"/>
              </w:rPr>
              <w:t>extraer_features_full_dict(), _consultar_rdap_fechas()</w:t>
            </w:r>
            <w:proofErr w:type="spellStart"/>
            <w:proofErr w:type="spellEnd"/>
            <w:proofErr w:type="spellStart"/>
            <w:proofErr w:type="spellEnd"/>
          </w:p>
        </w:tc>
      </w:tr>
      <w:tr w:rsidR="00484B62" w:rsidRPr="00CF083E" w14:paraId="5A7FC854" w14:textId="77777777" w:rsidTr="00CF083E">
        <w:tc>
          <w:tcPr>
            <w:cnfStyle w:val="001000000000" w:firstRow="0" w:lastRow="0" w:firstColumn="1" w:lastColumn="0" w:oddVBand="0" w:evenVBand="0" w:oddHBand="0" w:evenHBand="0" w:firstRowFirstColumn="0" w:firstRowLastColumn="0" w:lastRowFirstColumn="0" w:lastRowLastColumn="0"/>
            <w:tcW w:w="2000" w:type="dxa"/>
            <w:hideMark/>
          </w:tcPr>
          <w:p w14:paraId="37F33F35" w14:textId="77777777" w:rsidR="00484B62" w:rsidRPr="00CF083E" w:rsidRDefault="00484B62" w:rsidP="00484B62">
            <w:pPr>
              <w:pStyle w:val="Ttulo1"/>
              <w:rPr>
                <w:sz w:val="24"/>
                <w:szCs w:val="24"/>
                <w:lang w:val="es-CO"/>
              </w:rPr>
            </w:pPr>
            <w:r w:rsidRPr="00CF083E">
              <w:rPr>
                <w:sz w:val="24"/>
                <w:szCs w:val="24"/>
                <w:lang w:val="es-CO"/>
              </w:rPr>
              <w:t>prototipo_url_final.py</w:t>
            </w:r>
          </w:p>
        </w:tc>
        <w:tc>
          <w:tcPr>
            <w:tcW w:w="3680" w:type="dxa"/>
            <w:hideMark/>
          </w:tcPr>
          <w:p w14:paraId="09CCB06B"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Modelo XGBoost cargado, lista de 111 nombres de features, lista blanca de prueba</w:t>
            </w:r>
            <w:proofErr w:type="spellEnd"/>
            <w:proofErr w:type="spellStart"/>
            <w:proofErr w:type="spellEnd"/>
          </w:p>
        </w:tc>
        <w:tc>
          <w:tcPr>
            <w:tcW w:w="3680" w:type="dxa"/>
            <w:hideMark/>
          </w:tcPr>
          <w:p w14:paraId="0C98BC63"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cargar_modelo(), clasificar_url()</w:t>
            </w:r>
            <w:proofErr w:type="spellStart"/>
            <w:proofErr w:type="spellEnd"/>
          </w:p>
        </w:tc>
      </w:tr>
      <w:tr w:rsidR="00484B62" w:rsidRPr="00CF083E" w14:paraId="68448D1E"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335185A" w14:textId="77777777" w:rsidR="00484B62" w:rsidRPr="00CF083E" w:rsidRDefault="00484B62" w:rsidP="00484B62">
            <w:pPr>
              <w:pStyle w:val="Ttulo1"/>
              <w:rPr>
                <w:sz w:val="24"/>
                <w:szCs w:val="24"/>
                <w:lang w:val="es-CO"/>
              </w:rPr>
            </w:pPr>
            <w:proofErr w:type="spellStart"/>
            <w:r w:rsidRPr="00CF083E">
              <w:rPr>
                <w:sz w:val="24"/>
                <w:szCs w:val="24"/>
                <w:lang w:val="es-CO"/>
              </w:rPr>
              <w:t>CorreoPrototipo1.py</w:t>
            </w:r>
            <w:proofErr w:type="spellEnd"/>
          </w:p>
        </w:tc>
        <w:tc>
          <w:tcPr>
            <w:tcW w:w="3680" w:type="dxa"/>
            <w:hideMark/>
          </w:tcPr>
          <w:p w14:paraId="56F42CBB"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Modelo Random Forest, embedder multilingüe (sentence-transformers)</w:t>
            </w:r>
            <w:proofErr w:type="spellEnd"/>
            <w:proofErr w:type="spellStart"/>
            <w:proofErr w:type="spellEnd"/>
            <w:proofErr w:type="spellStart"/>
            <w:proofErr w:type="spellEnd"/>
          </w:p>
        </w:tc>
        <w:tc>
          <w:tcPr>
            <w:tcW w:w="3680" w:type="dxa"/>
            <w:hideMark/>
          </w:tcPr>
          <w:p w14:paraId="7064DB78"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entrenar_o_cargar(), predecir_correo()</w:t>
            </w:r>
            <w:proofErr w:type="spellEnd"/>
            <w:proofErr w:type="spellStart"/>
            <w:proofErr w:type="spellEnd"/>
          </w:p>
        </w:tc>
      </w:tr>
      <w:tr w:rsidR="00484B62" w:rsidRPr="00CF083E" w14:paraId="07B46818" w14:textId="77777777" w:rsidTr="00CF083E">
        <w:tc>
          <w:tcPr>
            <w:cnfStyle w:val="001000000000" w:firstRow="0" w:lastRow="0" w:firstColumn="1" w:lastColumn="0" w:oddVBand="0" w:evenVBand="0" w:oddHBand="0" w:evenHBand="0" w:firstRowFirstColumn="0" w:firstRowLastColumn="0" w:lastRowFirstColumn="0" w:lastRowLastColumn="0"/>
            <w:tcW w:w="2000" w:type="dxa"/>
            <w:hideMark/>
          </w:tcPr>
          <w:p w14:paraId="28E6A1EC" w14:textId="77777777" w:rsidR="00484B62" w:rsidRPr="00CF083E" w:rsidRDefault="00484B62" w:rsidP="00484B62">
            <w:pPr>
              <w:pStyle w:val="Ttulo1"/>
              <w:rPr>
                <w:sz w:val="24"/>
                <w:szCs w:val="24"/>
                <w:lang w:val="es-CO"/>
              </w:rPr>
            </w:pPr>
            <w:proofErr w:type="spellStart"/>
            <w:r w:rsidRPr="00CF083E">
              <w:rPr>
                <w:sz w:val="24"/>
                <w:szCs w:val="24"/>
                <w:lang w:val="es-CO"/>
              </w:rPr>
              <w:t>app.py (Flask)</w:t>
            </w:r>
            <w:proofErr w:type="spellEnd"/>
          </w:p>
        </w:tc>
        <w:tc>
          <w:tcPr>
            <w:tcW w:w="3680" w:type="dxa"/>
            <w:hideMark/>
          </w:tcPr>
          <w:p w14:paraId="32DEB566"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Modelos cargados en memoria una sola vez, configuración de sensibilidad (SENSIBILIDADES)</w:t>
            </w:r>
            <w:proofErr w:type="spellEnd"/>
            <w:proofErr w:type="spellStart"/>
            <w:proofErr w:type="spellEnd"/>
          </w:p>
        </w:tc>
        <w:tc>
          <w:tcPr>
            <w:tcW w:w="3680" w:type="dxa"/>
            <w:hideMark/>
          </w:tcPr>
          <w:p w14:paraId="24E1DBA7"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scan(), risk_analysis(), statistics(), settings(), reclasificar()</w:t>
            </w:r>
            <w:proofErr w:type="spellEnd"/>
            <w:proofErr w:type="spellStart"/>
            <w:proofErr w:type="spellEnd"/>
          </w:p>
        </w:tc>
      </w:tr>
      <w:tr w:rsidR="00484B62" w:rsidRPr="00CF083E" w14:paraId="548D5C4D" w14:textId="77777777" w:rsidTr="00CF0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F0A0CB4" w14:textId="77777777" w:rsidR="00484B62" w:rsidRPr="00CF083E" w:rsidRDefault="00484B62" w:rsidP="00484B62">
            <w:pPr>
              <w:pStyle w:val="Ttulo1"/>
              <w:rPr>
                <w:sz w:val="24"/>
                <w:szCs w:val="24"/>
                <w:lang w:val="es-CO"/>
              </w:rPr>
            </w:pPr>
            <w:proofErr w:type="spellStart"/>
            <w:r w:rsidRPr="00CF083E">
              <w:rPr>
                <w:sz w:val="24"/>
                <w:szCs w:val="24"/>
                <w:lang w:val="es-CO"/>
              </w:rPr>
              <w:t>historial.db (SQLite)</w:t>
            </w:r>
            <w:proofErr w:type="spellEnd"/>
          </w:p>
        </w:tc>
        <w:tc>
          <w:tcPr>
            <w:tcW w:w="3680" w:type="dxa"/>
            <w:hideMark/>
          </w:tcPr>
          <w:p w14:paraId="2F9620C5"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Tabla scans: tipo, objetivo, clasificación, probabilidad, detalle_json, fecha</w:t>
            </w:r>
            <w:proofErr w:type="spellEnd"/>
            <w:proofErr w:type="spellStart"/>
            <w:proofErr w:type="spellEnd"/>
            <w:proofErr w:type="spellStart"/>
            <w:proofErr w:type="spellEnd"/>
          </w:p>
        </w:tc>
        <w:tc>
          <w:tcPr>
            <w:tcW w:w="3680" w:type="dxa"/>
            <w:hideMark/>
          </w:tcPr>
          <w:p w14:paraId="2D73F511" w14:textId="77777777" w:rsidR="00484B62" w:rsidRPr="00CF083E"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INSERT por cada escaneo; consultada por Dashboard y Statistics</w:t>
            </w:r>
            <w:proofErr w:type="spellEnd"/>
            <w:proofErr w:type="spellStart"/>
            <w:proofErr w:type="spellEnd"/>
          </w:p>
        </w:tc>
      </w:tr>
      <w:tr w:rsidR="00484B62" w:rsidRPr="00CF083E" w14:paraId="1ADFB746" w14:textId="77777777" w:rsidTr="00CF083E">
        <w:tc>
          <w:tcPr>
            <w:cnfStyle w:val="001000000000" w:firstRow="0" w:lastRow="0" w:firstColumn="1" w:lastColumn="0" w:oddVBand="0" w:evenVBand="0" w:oddHBand="0" w:evenHBand="0" w:firstRowFirstColumn="0" w:firstRowLastColumn="0" w:lastRowFirstColumn="0" w:lastRowLastColumn="0"/>
            <w:tcW w:w="2000" w:type="dxa"/>
            <w:hideMark/>
          </w:tcPr>
          <w:p w14:paraId="4E1AC89E" w14:textId="77777777" w:rsidR="00484B62" w:rsidRPr="00CF083E" w:rsidRDefault="00484B62" w:rsidP="00484B62">
            <w:pPr>
              <w:pStyle w:val="Ttulo1"/>
              <w:rPr>
                <w:sz w:val="24"/>
                <w:szCs w:val="24"/>
                <w:lang w:val="es-CO"/>
              </w:rPr>
            </w:pPr>
            <w:proofErr w:type="spellStart"/>
            <w:r w:rsidRPr="00CF083E">
              <w:rPr>
                <w:sz w:val="24"/>
                <w:szCs w:val="24"/>
                <w:lang w:val="es-CO"/>
              </w:rPr>
              <w:t>config.json</w:t>
            </w:r>
            <w:proofErr w:type="spellEnd"/>
          </w:p>
        </w:tc>
        <w:tc>
          <w:tcPr>
            <w:tcW w:w="3680" w:type="dxa"/>
            <w:hideMark/>
          </w:tcPr>
          <w:p w14:paraId="748F3CA6"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proofErr w:type="spellStart"/>
            <w:r w:rsidRPr="00CF083E">
              <w:rPr>
                <w:b w:val="0"/>
                <w:bCs w:val="0"/>
                <w:sz w:val="24"/>
                <w:szCs w:val="24"/>
                <w:lang w:val="es-CO"/>
              </w:rPr>
              <w:t>Preferencias del usuario: sensibilidad, alertas, retención de historial</w:t>
            </w:r>
            <w:proofErr w:type="spellEnd"/>
            <w:proofErr w:type="spellStart"/>
            <w:proofErr w:type="spellEnd"/>
          </w:p>
        </w:tc>
        <w:tc>
          <w:tcPr>
            <w:tcW w:w="3680" w:type="dxa"/>
            <w:hideMark/>
          </w:tcPr>
          <w:p w14:paraId="361691AF" w14:textId="77777777" w:rsidR="00484B62" w:rsidRPr="00CF083E"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F083E">
              <w:rPr>
                <w:b w:val="0"/>
                <w:bCs w:val="0"/>
                <w:sz w:val="24"/>
                <w:szCs w:val="24"/>
                <w:lang w:val="es-CO"/>
              </w:rPr>
              <w:t>Leído y escrito por la ruta /settings</w:t>
            </w:r>
            <w:proofErr w:type="spellStart"/>
            <w:proofErr w:type="spellEnd"/>
          </w:p>
        </w:tc>
      </w:tr>
    </w:tbl>
    <w:p w14:paraId="7DF49CCB" w14:textId="77777777" w:rsidR="00484B62" w:rsidRPr="00484B62" w:rsidRDefault="00484B62" w:rsidP="00484B62">
      <w:pPr>
        <w:pStyle w:val="Ttulo1"/>
        <w:rPr>
          <w:lang w:val="es-CO"/>
        </w:rPr>
      </w:pPr>
    </w:p>
    <w:p w14:paraId="2C302609" w14:textId="77777777" w:rsidR="00484B62" w:rsidRPr="00484B62" w:rsidRDefault="00484B62" w:rsidP="00484B62">
      <w:pPr>
        <w:pStyle w:val="Ttulo1"/>
        <w:rPr>
          <w:lang w:val="es-CO"/>
        </w:rPr>
      </w:pPr>
      <w:r w:rsidRPr="00484B62">
        <w:rPr>
          <w:lang w:val="es-CO"/>
        </w:rPr>
        <w:br w:type="page"/>
      </w:r>
    </w:p>
    <w:p w14:paraId="0BDA5B94" w14:textId="685E4EAB" w:rsidR="00484B62" w:rsidRPr="00282679" w:rsidRDefault="00C3778B" w:rsidP="00C3778B">
      <w:pPr>
        <w:pStyle w:val="Ttulo2"/>
        <w:jc w:val="left"/>
        <w:rPr>
          <w:b/>
          <w:bCs/>
          <w:lang w:val="es-CO"/>
        </w:rPr>
      </w:pPr>
      <w:r w:rsidRPr="00282679">
        <w:rPr>
          <w:b/>
          <w:bCs/>
          <w:lang w:val="es-CO"/>
        </w:rPr>
        <w:lastRenderedPageBreak/>
        <w:t>8</w:t>
      </w:r>
      <w:r w:rsidR="00484B62" w:rsidRPr="00282679">
        <w:rPr>
          <w:b/>
          <w:bCs/>
          <w:lang w:val="es-CO"/>
        </w:rPr>
        <w:t>. Diagrama de Colaboración por Proceso</w:t>
      </w:r>
    </w:p>
    <w:p w14:paraId="691ED6E8" w14:textId="77777777" w:rsidR="00C3778B" w:rsidRPr="00484B62" w:rsidRDefault="00C3778B" w:rsidP="00C3778B">
      <w:pPr>
        <w:pStyle w:val="Ttulo2"/>
        <w:jc w:val="left"/>
        <w:rPr>
          <w:lang w:val="es-CO"/>
        </w:rPr>
      </w:pPr>
    </w:p>
    <w:p w14:paraId="0F5D6E74" w14:textId="77777777" w:rsidR="00484B62" w:rsidRPr="00484B62" w:rsidRDefault="00484B62" w:rsidP="00C3778B">
      <w:pPr>
        <w:pStyle w:val="APASEPTIMA"/>
        <w:ind w:firstLine="0"/>
        <w:rPr>
          <w:lang w:val="es-CO"/>
        </w:rPr>
      </w:pPr>
      <w:r w:rsidRPr="00484B62">
        <w:rPr>
          <w:lang w:val="es-CO"/>
        </w:rPr>
        <w:t>El diagrama muestra las interacciones entre objetos durante el proceso de Análisis de URL. Los 10 mensajes numerados ilustran la colaboración entre la Interfaz Web, el Controlador (</w:t>
      </w:r>
      <w:proofErr w:type="spellStart"/>
      <w:r w:rsidRPr="00484B62">
        <w:rPr>
          <w:lang w:val="es-CO"/>
        </w:rPr>
        <w:t>backend</w:t>
      </w:r>
      <w:proofErr w:type="spellEnd"/>
      <w:r w:rsidRPr="00484B62">
        <w:rPr>
          <w:lang w:val="es-CO"/>
        </w:rPr>
        <w:t xml:space="preserve">), el </w:t>
      </w:r>
      <w:proofErr w:type="spellStart"/>
      <w:r w:rsidRPr="00484B62">
        <w:rPr>
          <w:lang w:val="es-CO"/>
        </w:rPr>
        <w:t>AnalizadorURL</w:t>
      </w:r>
      <w:proofErr w:type="spellEnd"/>
      <w:r w:rsidRPr="00484B62">
        <w:rPr>
          <w:lang w:val="es-CO"/>
        </w:rPr>
        <w:t xml:space="preserve">, el </w:t>
      </w:r>
      <w:proofErr w:type="spellStart"/>
      <w:r w:rsidRPr="00484B62">
        <w:rPr>
          <w:lang w:val="es-CO"/>
        </w:rPr>
        <w:t>ModeloML</w:t>
      </w:r>
      <w:proofErr w:type="spellEnd"/>
      <w:r w:rsidRPr="00484B62">
        <w:rPr>
          <w:lang w:val="es-CO"/>
        </w:rPr>
        <w:t xml:space="preserve">, las </w:t>
      </w:r>
      <w:proofErr w:type="spellStart"/>
      <w:r w:rsidRPr="00484B62">
        <w:rPr>
          <w:lang w:val="es-CO"/>
        </w:rPr>
        <w:t>ReglasHeurísticas</w:t>
      </w:r>
      <w:proofErr w:type="spellEnd"/>
      <w:r w:rsidRPr="00484B62">
        <w:rPr>
          <w:lang w:val="es-CO"/>
        </w:rPr>
        <w:t xml:space="preserve"> y el </w:t>
      </w:r>
      <w:proofErr w:type="spellStart"/>
      <w:r w:rsidRPr="00484B62">
        <w:rPr>
          <w:lang w:val="es-CO"/>
        </w:rPr>
        <w:t>GestorResultados</w:t>
      </w:r>
      <w:proofErr w:type="spellEnd"/>
      <w:r w:rsidRPr="00484B62">
        <w:rPr>
          <w:lang w:val="es-CO"/>
        </w:rPr>
        <w:t>.</w:t>
      </w:r>
    </w:p>
    <w:p w14:paraId="0E631669" w14:textId="77777777" w:rsidR="00484B62" w:rsidRPr="00484B62" w:rsidRDefault="00484B62" w:rsidP="00484B62">
      <w:pPr>
        <w:pStyle w:val="Ttulo1"/>
        <w:rPr>
          <w:lang w:val="es-CO"/>
        </w:rPr>
      </w:pPr>
    </w:p>
    <w:p w14:paraId="0A5F6B73" w14:textId="56EA9178" w:rsidR="00484B62" w:rsidRPr="00484B62" w:rsidRDefault="00484B62" w:rsidP="00484B62">
      <w:pPr>
        <w:pStyle w:val="Ttulo1"/>
        <w:jc w:val="left"/>
        <w:rPr>
          <w:lang w:val="es-CO"/>
        </w:rPr>
      </w:pPr>
      <w:r w:rsidRPr="00484B62">
        <w:rPr>
          <w:noProof/>
          <w:lang w:val="es-CO"/>
        </w:rPr>
        <w:drawing>
          <wp:inline distT="0" distB="0" distL="0" distR="0" wp14:anchorId="21CA238A" wp14:editId="553E6D0E">
            <wp:extent cx="5943600" cy="3962400"/>
            <wp:effectExtent l="0" t="0" r="0" b="0"/>
            <wp:docPr id="552804816" name="Imagen 12" descr="Diagrama de Colaboración" title="Diagrama de Colaboración"/>
            <wp:cNvGraphicFramePr/>
            <a:graphic xmlns:a="http://schemas.openxmlformats.org/drawingml/2006/main">
              <a:graphicData uri="http://schemas.openxmlformats.org/drawingml/2006/picture">
                <pic:pic xmlns:pic="http://schemas.openxmlformats.org/drawingml/2006/picture">
                  <pic:nvPicPr>
                    <pic:cNvPr id="1096536783" name="diagrama_de_colaboración" descr="Diagrama de Colaboración" title="Diagrama de Colaboración"/>
                    <pic:cNvPicPr>
                      <a:picLocks noChangeAspect="1"/>
                    </pic:cNvPicPr>
                  </pic:nvPicPr>
                  <pic:blipFill>
                    <a:blip r:embed="rId16"/>
                    <a:srcRect/>
                    <a:stretch>
                      <a:fillRect/>
                    </a:stretch>
                  </pic:blipFill>
                  <pic:spPr bwMode="auto">
                    <a:xfrm>
                      <a:off x="0" y="0"/>
                      <a:ext cx="5943600" cy="3962400"/>
                    </a:xfrm>
                    <a:prstGeom prst="rect">
                      <a:avLst/>
                    </a:prstGeom>
                  </pic:spPr>
                </pic:pic>
              </a:graphicData>
            </a:graphic>
          </wp:inline>
        </w:drawing>
      </w:r>
    </w:p>
    <w:p w14:paraId="09A9E230" w14:textId="77777777" w:rsidR="00484B62" w:rsidRPr="00484B62" w:rsidRDefault="00484B62" w:rsidP="00C3778B">
      <w:pPr>
        <w:pStyle w:val="APASEPTIMA"/>
        <w:ind w:firstLine="0"/>
        <w:rPr>
          <w:lang w:val="es-CO"/>
        </w:rPr>
      </w:pPr>
      <w:r w:rsidRPr="00484B62">
        <w:rPr>
          <w:lang w:val="es-CO"/>
        </w:rPr>
        <w:t>Figura 3. Diagrama de Colaboración — Proceso: Análisis de URL. Fuente: Elaboración propia.</w:t>
      </w:r>
    </w:p>
    <w:p>
      <w:pPr>
        <w:pStyle w:val="APASEPTIMA"/>
      </w:pPr>
      <w:r>
        <w:rPr>
          <w:i/>
        </w:rPr>
        <w:t>Nota: este diagrama corresponde al diseño ampliado original (incluye un módulo de reglas heurísticas que no se implementó). El flujo de mensajes real se describe en la sección 8.1.</w:t>
      </w:r>
    </w:p>
    <w:p w14:paraId="555702E2" w14:textId="77777777" w:rsidR="00484B62" w:rsidRPr="00484B62" w:rsidRDefault="00484B62" w:rsidP="00484B62">
      <w:pPr>
        <w:pStyle w:val="Ttulo1"/>
        <w:rPr>
          <w:lang w:val="es-CO"/>
        </w:rPr>
      </w:pPr>
    </w:p>
    <w:p w14:paraId="061681D4" w14:textId="61B96477" w:rsidR="00484B62" w:rsidRPr="00C3778B" w:rsidRDefault="00C3778B" w:rsidP="00C3778B">
      <w:pPr>
        <w:pStyle w:val="Ttulo3"/>
        <w:rPr>
          <w:b w:val="0"/>
          <w:bCs w:val="0"/>
          <w:lang w:val="es-CO"/>
        </w:rPr>
      </w:pPr>
      <w:r>
        <w:rPr>
          <w:b w:val="0"/>
          <w:bCs w:val="0"/>
          <w:lang w:val="es-CO"/>
        </w:rPr>
        <w:t>8</w:t>
      </w:r>
      <w:r w:rsidR="00484B62" w:rsidRPr="00C3778B">
        <w:rPr>
          <w:b w:val="0"/>
          <w:bCs w:val="0"/>
          <w:lang w:val="es-CO"/>
        </w:rPr>
        <w:t>.1 Descripción de Mensajes</w:t>
      </w:r>
    </w:p>
    <w:p w14:paraId="287F60CF" w14:textId="77777777" w:rsidR="00484B62" w:rsidRPr="00484B62" w:rsidRDefault="00484B62" w:rsidP="00484B62">
      <w:pPr>
        <w:pStyle w:val="Ttulo1"/>
        <w:rPr>
          <w:lang w:val="es-CO"/>
        </w:rPr>
      </w:pPr>
    </w:p>
    <w:tbl>
      <w:tblPr>
        <w:tblStyle w:val="Tablaconcuadrcula5oscura-nfasis4"/>
        <w:tblW w:w="9360" w:type="dxa"/>
        <w:tblLook w:val="04A0" w:firstRow="1" w:lastRow="0" w:firstColumn="1" w:lastColumn="0" w:noHBand="0" w:noVBand="1"/>
      </w:tblPr>
      <w:tblGrid>
        <w:gridCol w:w="700"/>
        <w:gridCol w:w="2600"/>
        <w:gridCol w:w="3030"/>
        <w:gridCol w:w="3030"/>
      </w:tblGrid>
      <w:tr w:rsidR="00484B62" w:rsidRPr="00C3778B" w14:paraId="2BFEF979" w14:textId="77777777" w:rsidTr="00C3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39B1A0EB" w14:textId="77777777" w:rsidR="00484B62" w:rsidRPr="00C3778B" w:rsidRDefault="00484B62" w:rsidP="00484B62">
            <w:pPr>
              <w:pStyle w:val="Ttulo1"/>
              <w:jc w:val="left"/>
              <w:rPr>
                <w:sz w:val="24"/>
                <w:szCs w:val="24"/>
                <w:lang w:val="es-CO"/>
              </w:rPr>
            </w:pPr>
            <w:proofErr w:type="spellStart"/>
            <w:r w:rsidRPr="00C3778B">
              <w:rPr>
                <w:sz w:val="24"/>
                <w:szCs w:val="24"/>
                <w:lang w:val="es-CO"/>
              </w:rPr>
              <w:t>N°</w:t>
            </w:r>
            <w:proofErr w:type="spellEnd"/>
          </w:p>
        </w:tc>
        <w:tc>
          <w:tcPr>
            <w:tcW w:w="2600" w:type="dxa"/>
            <w:hideMark/>
          </w:tcPr>
          <w:p w14:paraId="6E77284B"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De → Hacia</w:t>
            </w:r>
          </w:p>
        </w:tc>
        <w:tc>
          <w:tcPr>
            <w:tcW w:w="3030" w:type="dxa"/>
            <w:hideMark/>
          </w:tcPr>
          <w:p w14:paraId="6C51A5AD"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Mensaje</w:t>
            </w:r>
          </w:p>
        </w:tc>
        <w:tc>
          <w:tcPr>
            <w:tcW w:w="3030" w:type="dxa"/>
            <w:hideMark/>
          </w:tcPr>
          <w:p w14:paraId="134DD55D"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Descripción</w:t>
            </w:r>
          </w:p>
        </w:tc>
      </w:tr>
      <w:tr w:rsidR="00484B62" w:rsidRPr="00C3778B" w14:paraId="7CDEE264"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6FB562A2" w14:textId="77777777" w:rsidR="00484B62" w:rsidRPr="00C3778B" w:rsidRDefault="00484B62" w:rsidP="00484B62">
            <w:pPr>
              <w:pStyle w:val="Ttulo1"/>
              <w:rPr>
                <w:sz w:val="24"/>
                <w:szCs w:val="24"/>
                <w:lang w:val="es-CO"/>
              </w:rPr>
            </w:pPr>
            <w:r w:rsidRPr="00C3778B">
              <w:rPr>
                <w:sz w:val="24"/>
                <w:szCs w:val="24"/>
                <w:lang w:val="es-CO"/>
              </w:rPr>
              <w:t>1</w:t>
            </w:r>
          </w:p>
        </w:tc>
        <w:tc>
          <w:tcPr>
            <w:tcW w:w="2600" w:type="dxa"/>
            <w:hideMark/>
          </w:tcPr>
          <w:p w14:paraId="1C95CC3A"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Usuario → Dashboard (navegador)</w:t>
            </w:r>
          </w:p>
        </w:tc>
        <w:tc>
          <w:tcPr>
            <w:tcW w:w="3030" w:type="dxa"/>
            <w:hideMark/>
          </w:tcPr>
          <w:p w14:paraId="39C88BC9"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Ingresar URL</w:t>
            </w:r>
          </w:p>
        </w:tc>
        <w:tc>
          <w:tcPr>
            <w:tcW w:w="3030" w:type="dxa"/>
            <w:hideMark/>
          </w:tcPr>
          <w:p w14:paraId="5DA77921"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El usuario escribe o pega la URL en el campo "URL / Domain".</w:t>
            </w:r>
          </w:p>
        </w:tc>
      </w:tr>
      <w:tr w:rsidR="00484B62" w:rsidRPr="00C3778B" w14:paraId="2AD5DFD6" w14:textId="77777777" w:rsidTr="00C3778B">
        <w:tc>
          <w:tcPr>
            <w:cnfStyle w:val="001000000000" w:firstRow="0" w:lastRow="0" w:firstColumn="1" w:lastColumn="0" w:oddVBand="0" w:evenVBand="0" w:oddHBand="0" w:evenHBand="0" w:firstRowFirstColumn="0" w:firstRowLastColumn="0" w:lastRowFirstColumn="0" w:lastRowLastColumn="0"/>
            <w:tcW w:w="700" w:type="dxa"/>
            <w:hideMark/>
          </w:tcPr>
          <w:p w14:paraId="0DA01CC1" w14:textId="77777777" w:rsidR="00484B62" w:rsidRPr="00C3778B" w:rsidRDefault="00484B62" w:rsidP="00484B62">
            <w:pPr>
              <w:pStyle w:val="Ttulo1"/>
              <w:rPr>
                <w:sz w:val="24"/>
                <w:szCs w:val="24"/>
                <w:lang w:val="es-CO"/>
              </w:rPr>
            </w:pPr>
            <w:r w:rsidRPr="00C3778B">
              <w:rPr>
                <w:sz w:val="24"/>
                <w:szCs w:val="24"/>
                <w:lang w:val="es-CO"/>
              </w:rPr>
              <w:t>2</w:t>
            </w:r>
          </w:p>
        </w:tc>
        <w:tc>
          <w:tcPr>
            <w:tcW w:w="2600" w:type="dxa"/>
            <w:hideMark/>
          </w:tcPr>
          <w:p w14:paraId="527BC67E"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Dashboard → Flask (/scan)</w:t>
            </w:r>
          </w:p>
        </w:tc>
        <w:tc>
          <w:tcPr>
            <w:tcW w:w="3030" w:type="dxa"/>
            <w:hideMark/>
          </w:tcPr>
          <w:p w14:paraId="717ABA52"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POST con la URL</w:t>
            </w:r>
          </w:p>
        </w:tc>
        <w:tc>
          <w:tcPr>
            <w:tcW w:w="3030" w:type="dxa"/>
            <w:hideMark/>
          </w:tcPr>
          <w:p w14:paraId="0C4AC0DF"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El navegador envía un formulario POST a la ruta /scan.</w:t>
            </w:r>
            <w:proofErr w:type="spellStart"/>
            <w:proofErr w:type="spellEnd"/>
          </w:p>
        </w:tc>
      </w:tr>
      <w:tr w:rsidR="00484B62" w:rsidRPr="00C3778B" w14:paraId="21E56F0C"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69F8F0C0" w14:textId="77777777" w:rsidR="00484B62" w:rsidRPr="00C3778B" w:rsidRDefault="00484B62" w:rsidP="00484B62">
            <w:pPr>
              <w:pStyle w:val="Ttulo1"/>
              <w:rPr>
                <w:sz w:val="24"/>
                <w:szCs w:val="24"/>
                <w:lang w:val="es-CO"/>
              </w:rPr>
            </w:pPr>
            <w:r w:rsidRPr="00C3778B">
              <w:rPr>
                <w:sz w:val="24"/>
                <w:szCs w:val="24"/>
                <w:lang w:val="es-CO"/>
              </w:rPr>
              <w:t>3</w:t>
            </w:r>
          </w:p>
        </w:tc>
        <w:tc>
          <w:tcPr>
            <w:tcW w:w="2600" w:type="dxa"/>
            <w:hideMark/>
          </w:tcPr>
          <w:p w14:paraId="0E38F80E"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Flask (/scan) → url_features_full</w:t>
            </w:r>
            <w:proofErr w:type="spellStart"/>
            <w:proofErr w:type="spellEnd"/>
          </w:p>
        </w:tc>
        <w:tc>
          <w:tcPr>
            <w:tcW w:w="3030" w:type="dxa"/>
            <w:hideMark/>
          </w:tcPr>
          <w:p w14:paraId="3A90DFB1"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extraer_features_full_dict(url)</w:t>
            </w:r>
          </w:p>
        </w:tc>
        <w:tc>
          <w:tcPr>
            <w:tcW w:w="3030" w:type="dxa"/>
            <w:hideMark/>
          </w:tcPr>
          <w:p w14:paraId="62E26264"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El backend pide las 111 características de la URL.</w:t>
            </w:r>
          </w:p>
        </w:tc>
      </w:tr>
      <w:tr w:rsidR="00484B62" w:rsidRPr="00C3778B" w14:paraId="03ED4900" w14:textId="77777777" w:rsidTr="00C3778B">
        <w:tc>
          <w:tcPr>
            <w:cnfStyle w:val="001000000000" w:firstRow="0" w:lastRow="0" w:firstColumn="1" w:lastColumn="0" w:oddVBand="0" w:evenVBand="0" w:oddHBand="0" w:evenHBand="0" w:firstRowFirstColumn="0" w:firstRowLastColumn="0" w:lastRowFirstColumn="0" w:lastRowLastColumn="0"/>
            <w:tcW w:w="700" w:type="dxa"/>
            <w:hideMark/>
          </w:tcPr>
          <w:p w14:paraId="79E1D53B" w14:textId="77777777" w:rsidR="00484B62" w:rsidRPr="00C3778B" w:rsidRDefault="00484B62" w:rsidP="00484B62">
            <w:pPr>
              <w:pStyle w:val="Ttulo1"/>
              <w:rPr>
                <w:sz w:val="24"/>
                <w:szCs w:val="24"/>
                <w:lang w:val="es-CO"/>
              </w:rPr>
            </w:pPr>
            <w:r w:rsidRPr="00C3778B">
              <w:rPr>
                <w:sz w:val="24"/>
                <w:szCs w:val="24"/>
                <w:lang w:val="es-CO"/>
              </w:rPr>
              <w:t>4</w:t>
            </w:r>
          </w:p>
        </w:tc>
        <w:tc>
          <w:tcPr>
            <w:tcW w:w="2600" w:type="dxa"/>
            <w:hideMark/>
          </w:tcPr>
          <w:p w14:paraId="67BE2946"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proofErr w:type="spellStart"/>
            <w:r w:rsidRPr="00C3778B">
              <w:rPr>
                <w:b w:val="0"/>
                <w:bCs w:val="0"/>
                <w:sz w:val="24"/>
                <w:szCs w:val="24"/>
                <w:lang w:val="es-CO"/>
              </w:rPr>
              <w:t>url_features_full → Flask (/scan)</w:t>
            </w:r>
            <w:proofErr w:type="spellEnd"/>
          </w:p>
        </w:tc>
        <w:tc>
          <w:tcPr>
            <w:tcW w:w="3030" w:type="dxa"/>
            <w:hideMark/>
          </w:tcPr>
          <w:p w14:paraId="0542518D"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Diccionario de características</w:t>
            </w:r>
          </w:p>
        </w:tc>
        <w:tc>
          <w:tcPr>
            <w:tcW w:w="3030" w:type="dxa"/>
            <w:hideMark/>
          </w:tcPr>
          <w:p w14:paraId="5C3F5002"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Incluye valores SENTINEL_ERROR si alguna consulta de red falló.</w:t>
            </w:r>
          </w:p>
        </w:tc>
      </w:tr>
      <w:tr w:rsidR="00484B62" w:rsidRPr="00C3778B" w14:paraId="2DDC403B"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41164A89" w14:textId="77777777" w:rsidR="00484B62" w:rsidRPr="00C3778B" w:rsidRDefault="00484B62" w:rsidP="00484B62">
            <w:pPr>
              <w:pStyle w:val="Ttulo1"/>
              <w:rPr>
                <w:sz w:val="24"/>
                <w:szCs w:val="24"/>
                <w:lang w:val="es-CO"/>
              </w:rPr>
            </w:pPr>
            <w:r w:rsidRPr="00C3778B">
              <w:rPr>
                <w:sz w:val="24"/>
                <w:szCs w:val="24"/>
                <w:lang w:val="es-CO"/>
              </w:rPr>
              <w:t>5</w:t>
            </w:r>
          </w:p>
        </w:tc>
        <w:tc>
          <w:tcPr>
            <w:tcW w:w="2600" w:type="dxa"/>
            <w:hideMark/>
          </w:tcPr>
          <w:p w14:paraId="0F3632D4"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Flask (/scan) → modelo XGBoost</w:t>
            </w:r>
            <w:proofErr w:type="spellStart"/>
            <w:proofErr w:type="spellEnd"/>
          </w:p>
        </w:tc>
        <w:tc>
          <w:tcPr>
            <w:tcW w:w="3030" w:type="dxa"/>
            <w:hideMark/>
          </w:tcPr>
          <w:p w14:paraId="2D48A650"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predict_proba(features)</w:t>
            </w:r>
          </w:p>
        </w:tc>
        <w:tc>
          <w:tcPr>
            <w:tcW w:w="3030" w:type="dxa"/>
            <w:hideMark/>
          </w:tcPr>
          <w:p w14:paraId="572126D9"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El backend arma el vector en el orden exacto de features y lo pasa al modelo.</w:t>
            </w:r>
          </w:p>
        </w:tc>
      </w:tr>
      <w:tr w:rsidR="00484B62" w:rsidRPr="00C3778B" w14:paraId="38B6C1AE" w14:textId="77777777" w:rsidTr="00C3778B">
        <w:tc>
          <w:tcPr>
            <w:cnfStyle w:val="001000000000" w:firstRow="0" w:lastRow="0" w:firstColumn="1" w:lastColumn="0" w:oddVBand="0" w:evenVBand="0" w:oddHBand="0" w:evenHBand="0" w:firstRowFirstColumn="0" w:firstRowLastColumn="0" w:lastRowFirstColumn="0" w:lastRowLastColumn="0"/>
            <w:tcW w:w="700" w:type="dxa"/>
            <w:hideMark/>
          </w:tcPr>
          <w:p w14:paraId="7598D266" w14:textId="77777777" w:rsidR="00484B62" w:rsidRPr="00C3778B" w:rsidRDefault="00484B62" w:rsidP="00484B62">
            <w:pPr>
              <w:pStyle w:val="Ttulo1"/>
              <w:rPr>
                <w:sz w:val="24"/>
                <w:szCs w:val="24"/>
                <w:lang w:val="es-CO"/>
              </w:rPr>
            </w:pPr>
            <w:r w:rsidRPr="00C3778B">
              <w:rPr>
                <w:sz w:val="24"/>
                <w:szCs w:val="24"/>
                <w:lang w:val="es-CO"/>
              </w:rPr>
              <w:t>6</w:t>
            </w:r>
          </w:p>
        </w:tc>
        <w:tc>
          <w:tcPr>
            <w:tcW w:w="2600" w:type="dxa"/>
            <w:hideMark/>
          </w:tcPr>
          <w:p w14:paraId="02CC9163"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Modelo XGBoost → Flask (/scan)</w:t>
            </w:r>
            <w:proofErr w:type="spellStart"/>
            <w:proofErr w:type="spellEnd"/>
          </w:p>
        </w:tc>
        <w:tc>
          <w:tcPr>
            <w:tcW w:w="3030" w:type="dxa"/>
            <w:hideMark/>
          </w:tcPr>
          <w:p w14:paraId="7CF24007"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Probabilidad de phishing</w:t>
            </w:r>
          </w:p>
        </w:tc>
        <w:tc>
          <w:tcPr>
            <w:tcW w:w="3030" w:type="dxa"/>
            <w:hideMark/>
          </w:tcPr>
          <w:p w14:paraId="748F4E2B"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Valor entre 0 y 1.</w:t>
            </w:r>
          </w:p>
        </w:tc>
      </w:tr>
      <w:tr w:rsidR="00484B62" w:rsidRPr="00C3778B" w14:paraId="539B5062"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56310601" w14:textId="77777777" w:rsidR="00484B62" w:rsidRPr="00C3778B" w:rsidRDefault="00484B62" w:rsidP="00484B62">
            <w:pPr>
              <w:pStyle w:val="Ttulo1"/>
              <w:rPr>
                <w:sz w:val="24"/>
                <w:szCs w:val="24"/>
                <w:lang w:val="es-CO"/>
              </w:rPr>
            </w:pPr>
            <w:r w:rsidRPr="00C3778B">
              <w:rPr>
                <w:sz w:val="24"/>
                <w:szCs w:val="24"/>
                <w:lang w:val="es-CO"/>
              </w:rPr>
              <w:t>7</w:t>
            </w:r>
          </w:p>
        </w:tc>
        <w:tc>
          <w:tcPr>
            <w:tcW w:w="2600" w:type="dxa"/>
            <w:hideMark/>
          </w:tcPr>
          <w:p w14:paraId="31C02D61"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proofErr w:type="spellStart"/>
            <w:r w:rsidRPr="00C3778B">
              <w:rPr>
                <w:b w:val="0"/>
                <w:bCs w:val="0"/>
                <w:sz w:val="24"/>
                <w:szCs w:val="24"/>
                <w:lang w:val="es-CO"/>
              </w:rPr>
              <w:t>Flask (/scan) → reclasificar()</w:t>
            </w:r>
            <w:proofErr w:type="spellEnd"/>
          </w:p>
        </w:tc>
        <w:tc>
          <w:tcPr>
            <w:tcW w:w="3030" w:type="dxa"/>
            <w:hideMark/>
          </w:tcPr>
          <w:p w14:paraId="3499B3FC"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probabilidad, sensibilidad activa</w:t>
            </w:r>
          </w:p>
        </w:tc>
        <w:tc>
          <w:tcPr>
            <w:tcW w:w="3030" w:type="dxa"/>
            <w:hideMark/>
          </w:tcPr>
          <w:p w14:paraId="079AAAE9"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Se aplican los umbrales configurados en Settings.</w:t>
            </w:r>
          </w:p>
        </w:tc>
      </w:tr>
      <w:tr w:rsidR="00484B62" w:rsidRPr="00C3778B" w14:paraId="2EF9D35A" w14:textId="77777777" w:rsidTr="00C3778B">
        <w:tc>
          <w:tcPr>
            <w:cnfStyle w:val="001000000000" w:firstRow="0" w:lastRow="0" w:firstColumn="1" w:lastColumn="0" w:oddVBand="0" w:evenVBand="0" w:oddHBand="0" w:evenHBand="0" w:firstRowFirstColumn="0" w:firstRowLastColumn="0" w:lastRowFirstColumn="0" w:lastRowLastColumn="0"/>
            <w:tcW w:w="700" w:type="dxa"/>
            <w:hideMark/>
          </w:tcPr>
          <w:p w14:paraId="0867B219" w14:textId="77777777" w:rsidR="00484B62" w:rsidRPr="00C3778B" w:rsidRDefault="00484B62" w:rsidP="00484B62">
            <w:pPr>
              <w:pStyle w:val="Ttulo1"/>
              <w:rPr>
                <w:sz w:val="24"/>
                <w:szCs w:val="24"/>
                <w:lang w:val="es-CO"/>
              </w:rPr>
            </w:pPr>
            <w:r w:rsidRPr="00C3778B">
              <w:rPr>
                <w:sz w:val="24"/>
                <w:szCs w:val="24"/>
                <w:lang w:val="es-CO"/>
              </w:rPr>
              <w:t>8</w:t>
            </w:r>
          </w:p>
        </w:tc>
        <w:tc>
          <w:tcPr>
            <w:tcW w:w="2600" w:type="dxa"/>
            <w:hideMark/>
          </w:tcPr>
          <w:p w14:paraId="0D280B2E"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Flask (/scan) → SQLite (historial.db)</w:t>
            </w:r>
            <w:proofErr w:type="spellStart"/>
            <w:proofErr w:type="spellEnd"/>
          </w:p>
        </w:tc>
        <w:tc>
          <w:tcPr>
            <w:tcW w:w="3030" w:type="dxa"/>
            <w:hideMark/>
          </w:tcPr>
          <w:p w14:paraId="544189A0"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INSERT INTO scans</w:t>
            </w:r>
          </w:p>
        </w:tc>
        <w:tc>
          <w:tcPr>
            <w:tcW w:w="3030" w:type="dxa"/>
            <w:hideMark/>
          </w:tcPr>
          <w:p w14:paraId="71499584"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Se guarda el escaneo completo (clasificación, probabilidad, detalle).</w:t>
            </w:r>
          </w:p>
        </w:tc>
      </w:tr>
      <w:tr w:rsidR="00484B62" w:rsidRPr="00C3778B" w14:paraId="36E42143"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hideMark/>
          </w:tcPr>
          <w:p w14:paraId="412DFAD6" w14:textId="77777777" w:rsidR="00484B62" w:rsidRPr="00C3778B" w:rsidRDefault="00484B62" w:rsidP="00484B62">
            <w:pPr>
              <w:pStyle w:val="Ttulo1"/>
              <w:rPr>
                <w:sz w:val="24"/>
                <w:szCs w:val="24"/>
                <w:lang w:val="es-CO"/>
              </w:rPr>
            </w:pPr>
            <w:r w:rsidRPr="00C3778B">
              <w:rPr>
                <w:sz w:val="24"/>
                <w:szCs w:val="24"/>
                <w:lang w:val="es-CO"/>
              </w:rPr>
              <w:t>9</w:t>
            </w:r>
          </w:p>
        </w:tc>
        <w:tc>
          <w:tcPr>
            <w:tcW w:w="2600" w:type="dxa"/>
            <w:hideMark/>
          </w:tcPr>
          <w:p w14:paraId="1BFCC71A"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Flask (/scan) → Dashboard (navegador)</w:t>
            </w:r>
          </w:p>
        </w:tc>
        <w:tc>
          <w:tcPr>
            <w:tcW w:w="3030" w:type="dxa"/>
            <w:hideMark/>
          </w:tcPr>
          <w:p w14:paraId="4B6EDE60"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Redirect a /risk-analysis/&lt;id&gt;</w:t>
            </w:r>
          </w:p>
        </w:tc>
        <w:tc>
          <w:tcPr>
            <w:tcW w:w="3030" w:type="dxa"/>
            <w:hideMark/>
          </w:tcPr>
          <w:p w14:paraId="7755EFF9"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El backend redirige a la página del reporte.</w:t>
            </w:r>
          </w:p>
        </w:tc>
      </w:tr>
      <w:tr w:rsidR="00484B62" w:rsidRPr="00C3778B" w14:paraId="587A6EC5" w14:textId="77777777" w:rsidTr="00C3778B">
        <w:tc>
          <w:tcPr>
            <w:cnfStyle w:val="001000000000" w:firstRow="0" w:lastRow="0" w:firstColumn="1" w:lastColumn="0" w:oddVBand="0" w:evenVBand="0" w:oddHBand="0" w:evenHBand="0" w:firstRowFirstColumn="0" w:firstRowLastColumn="0" w:lastRowFirstColumn="0" w:lastRowLastColumn="0"/>
            <w:tcW w:w="700" w:type="dxa"/>
            <w:hideMark/>
          </w:tcPr>
          <w:p w14:paraId="68DCE047" w14:textId="77777777" w:rsidR="00484B62" w:rsidRPr="00C3778B" w:rsidRDefault="00484B62" w:rsidP="00484B62">
            <w:pPr>
              <w:pStyle w:val="Ttulo1"/>
              <w:rPr>
                <w:sz w:val="24"/>
                <w:szCs w:val="24"/>
                <w:lang w:val="es-CO"/>
              </w:rPr>
            </w:pPr>
            <w:r w:rsidRPr="00C3778B">
              <w:rPr>
                <w:sz w:val="24"/>
                <w:szCs w:val="24"/>
                <w:lang w:val="es-CO"/>
              </w:rPr>
              <w:t>10</w:t>
            </w:r>
          </w:p>
        </w:tc>
        <w:tc>
          <w:tcPr>
            <w:tcW w:w="2600" w:type="dxa"/>
            <w:hideMark/>
          </w:tcPr>
          <w:p w14:paraId="7C94F4EE"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Risk Analysis (navegador) → Usuario</w:t>
            </w:r>
          </w:p>
        </w:tc>
        <w:tc>
          <w:tcPr>
            <w:tcW w:w="3030" w:type="dxa"/>
            <w:hideMark/>
          </w:tcPr>
          <w:p w14:paraId="7985594D"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Mostrar reporte</w:t>
            </w:r>
          </w:p>
        </w:tc>
        <w:tc>
          <w:tcPr>
            <w:tcW w:w="3030" w:type="dxa"/>
            <w:hideMark/>
          </w:tcPr>
          <w:p w14:paraId="0BBFCF25"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Se presenta el score, nivel de riesgo, señales detectadas y explicación.</w:t>
            </w:r>
          </w:p>
        </w:tc>
      </w:tr>
    </w:tbl>
    <w:p w14:paraId="6BF85B79" w14:textId="77777777" w:rsidR="00484B62" w:rsidRPr="00484B62" w:rsidRDefault="00484B62" w:rsidP="00484B62">
      <w:pPr>
        <w:pStyle w:val="Ttulo1"/>
        <w:rPr>
          <w:lang w:val="es-CO"/>
        </w:rPr>
      </w:pPr>
    </w:p>
    <w:p w14:paraId="31DA1DFB" w14:textId="77777777" w:rsidR="00484B62" w:rsidRPr="00484B62" w:rsidRDefault="00484B62" w:rsidP="00484B62">
      <w:pPr>
        <w:pStyle w:val="Ttulo1"/>
        <w:rPr>
          <w:lang w:val="es-CO"/>
        </w:rPr>
      </w:pPr>
      <w:r w:rsidRPr="00484B62">
        <w:rPr>
          <w:lang w:val="es-CO"/>
        </w:rPr>
        <w:br w:type="page"/>
      </w:r>
    </w:p>
    <w:p w14:paraId="17BCE4C0" w14:textId="3D2C7C66" w:rsidR="00484B62" w:rsidRPr="00282679" w:rsidRDefault="00C3778B" w:rsidP="00C3778B">
      <w:pPr>
        <w:pStyle w:val="Ttulo2"/>
        <w:jc w:val="left"/>
        <w:rPr>
          <w:b/>
          <w:bCs/>
          <w:lang w:val="es-CO"/>
        </w:rPr>
      </w:pPr>
      <w:r w:rsidRPr="00282679">
        <w:rPr>
          <w:b/>
          <w:bCs/>
          <w:lang w:val="es-CO"/>
        </w:rPr>
        <w:lastRenderedPageBreak/>
        <w:t>9</w:t>
      </w:r>
      <w:r w:rsidR="00484B62" w:rsidRPr="00282679">
        <w:rPr>
          <w:b/>
          <w:bCs/>
          <w:lang w:val="es-CO"/>
        </w:rPr>
        <w:t>. Diagrama de Secuencia por Proceso</w:t>
      </w:r>
    </w:p>
    <w:p w14:paraId="58996F62" w14:textId="77777777" w:rsidR="00484B62" w:rsidRPr="00484B62" w:rsidRDefault="00484B62" w:rsidP="00C3778B">
      <w:pPr>
        <w:pStyle w:val="APASEPTIMA"/>
        <w:ind w:firstLine="0"/>
        <w:rPr>
          <w:lang w:val="es-CO"/>
        </w:rPr>
      </w:pPr>
      <w:r w:rsidRPr="00484B62">
        <w:rPr>
          <w:lang w:val="es-CO"/>
        </w:rPr>
        <w:t>El diagrama de secuencia ilustra el flujo temporal de mensajes entre los participantes del sistema durante un análisis completo (13 pasos), desde la entrada del usuario hasta el almacenamiento del historial y la presentación del resultado final.</w:t>
      </w:r>
    </w:p>
    <w:p w14:paraId="1152E1EA" w14:textId="77777777" w:rsidR="00484B62" w:rsidRPr="00484B62" w:rsidRDefault="00484B62" w:rsidP="00484B62">
      <w:pPr>
        <w:pStyle w:val="Ttulo1"/>
        <w:rPr>
          <w:lang w:val="es-CO"/>
        </w:rPr>
      </w:pPr>
    </w:p>
    <w:p w14:paraId="33B18348" w14:textId="307EC7FD" w:rsidR="00484B62" w:rsidRPr="00484B62" w:rsidRDefault="00484B62" w:rsidP="00484B62">
      <w:pPr>
        <w:pStyle w:val="Ttulo1"/>
        <w:jc w:val="left"/>
        <w:rPr>
          <w:lang w:val="es-CO"/>
        </w:rPr>
      </w:pPr>
      <w:r w:rsidRPr="00484B62">
        <w:rPr>
          <w:noProof/>
          <w:lang w:val="es-CO"/>
        </w:rPr>
        <w:drawing>
          <wp:inline distT="0" distB="0" distL="0" distR="0" wp14:anchorId="62C23561" wp14:editId="331B1198">
            <wp:extent cx="5943600" cy="3562350"/>
            <wp:effectExtent l="0" t="0" r="0" b="0"/>
            <wp:docPr id="2035485476" name="Imagen 11" descr="Diagrama de Secuencia" title="Diagrama de Secuencia"/>
            <wp:cNvGraphicFramePr/>
            <a:graphic xmlns:a="http://schemas.openxmlformats.org/drawingml/2006/main">
              <a:graphicData uri="http://schemas.openxmlformats.org/drawingml/2006/picture">
                <pic:pic xmlns:pic="http://schemas.openxmlformats.org/drawingml/2006/picture">
                  <pic:nvPicPr>
                    <pic:cNvPr id="1662641682" name="diagrama_de_secuencia" descr="Diagrama de Secuencia" title="Diagrama de Secuencia"/>
                    <pic:cNvPicPr>
                      <a:picLocks noChangeAspect="1"/>
                    </pic:cNvPicPr>
                  </pic:nvPicPr>
                  <pic:blipFill>
                    <a:blip r:embed="rId17"/>
                    <a:srcRect/>
                    <a:stretch>
                      <a:fillRect/>
                    </a:stretch>
                  </pic:blipFill>
                  <pic:spPr bwMode="auto">
                    <a:xfrm>
                      <a:off x="0" y="0"/>
                      <a:ext cx="5943600" cy="3562350"/>
                    </a:xfrm>
                    <a:prstGeom prst="rect">
                      <a:avLst/>
                    </a:prstGeom>
                  </pic:spPr>
                </pic:pic>
              </a:graphicData>
            </a:graphic>
          </wp:inline>
        </w:drawing>
      </w:r>
    </w:p>
    <w:p w14:paraId="3C06409E" w14:textId="77777777" w:rsidR="00484B62" w:rsidRPr="00484B62" w:rsidRDefault="00484B62" w:rsidP="00C3778B">
      <w:pPr>
        <w:pStyle w:val="APASEPTIMA"/>
        <w:rPr>
          <w:lang w:val="es-CO"/>
        </w:rPr>
      </w:pPr>
      <w:r w:rsidRPr="00484B62">
        <w:rPr>
          <w:lang w:val="es-CO"/>
        </w:rPr>
        <w:t>Figura 4. Diagrama de Secuencia — Análisis de URL/Correo. Fuente: Elaboración propia.</w:t>
      </w:r>
    </w:p>
    <w:p>
      <w:pPr>
        <w:pStyle w:val="APASEPTIMA"/>
      </w:pPr>
      <w:r>
        <w:rPr>
          <w:i/>
        </w:rPr>
        <w:t>Nota: este diagrama corresponde al diseño ampliado original. El flujo real, simplificado (sin login ni reglas heurísticas), se describe en las secciones 6.3 y 8.1.</w:t>
      </w:r>
    </w:p>
    <w:p w14:paraId="56E9B09C" w14:textId="77777777" w:rsidR="00484B62" w:rsidRPr="00484B62" w:rsidRDefault="00484B62" w:rsidP="00C3778B">
      <w:pPr>
        <w:pStyle w:val="APASEPTIMA"/>
        <w:rPr>
          <w:lang w:val="es-CO"/>
        </w:rPr>
      </w:pPr>
    </w:p>
    <w:p w14:paraId="43329D3A" w14:textId="06B02490" w:rsidR="00484B62" w:rsidRDefault="00484B62" w:rsidP="00282679">
      <w:pPr>
        <w:pStyle w:val="Ttulo2"/>
        <w:jc w:val="left"/>
        <w:rPr>
          <w:b/>
          <w:bCs/>
          <w:lang w:val="es-CO"/>
        </w:rPr>
      </w:pPr>
      <w:r w:rsidRPr="00282679">
        <w:rPr>
          <w:b/>
          <w:bCs/>
          <w:lang w:val="es-CO"/>
        </w:rPr>
        <w:t>1</w:t>
      </w:r>
      <w:r w:rsidR="00C3778B" w:rsidRPr="00282679">
        <w:rPr>
          <w:b/>
          <w:bCs/>
          <w:lang w:val="es-CO"/>
        </w:rPr>
        <w:t>0</w:t>
      </w:r>
      <w:r w:rsidRPr="00282679">
        <w:rPr>
          <w:b/>
          <w:bCs/>
          <w:lang w:val="es-CO"/>
        </w:rPr>
        <w:t>. Diagrama de Componentes</w:t>
      </w:r>
    </w:p>
    <w:p w14:paraId="794930E0" w14:textId="77777777" w:rsidR="00282679" w:rsidRPr="00282679" w:rsidRDefault="00282679" w:rsidP="00282679">
      <w:pPr>
        <w:pStyle w:val="Ttulo2"/>
        <w:jc w:val="left"/>
        <w:rPr>
          <w:b/>
          <w:bCs/>
          <w:lang w:val="es-CO"/>
        </w:rPr>
      </w:pPr>
    </w:p>
    <w:p w14:paraId="657EC1D6" w14:textId="77777777" w:rsidR="00484B62" w:rsidRPr="00484B62" w:rsidRDefault="00484B62" w:rsidP="00C3778B">
      <w:pPr>
        <w:pStyle w:val="APASEPTIMA"/>
        <w:ind w:firstLine="0"/>
        <w:rPr>
          <w:lang w:val="es-CO"/>
        </w:rPr>
      </w:pPr>
      <w:r w:rsidRPr="00484B62">
        <w:rPr>
          <w:lang w:val="es-CO"/>
        </w:rPr>
        <w:t>El diagrama de componentes ilustra el diseño ampliado original, organizado en capas de presentación, procesamiento y almacenamiento, con servicios externos de WHOIS y reputación de URLs consumidos vía API REST. El prototipo final simplifica esto considerablemente: no hay capas ni servicios separados, solo un proceso Flask que llama directamente a las consultas DNS/RDAP/WHOIS. La tabla de componentes a continuación describe la versión real.</w:t>
      </w:r>
      <w:proofErr w:type="spellStart"/>
      <w:proofErr w:type="spellEnd"/>
      <w:proofErr w:type="spellStart"/>
      <w:proofErr w:type="spellEnd"/>
    </w:p>
    <w:p w14:paraId="4ADF159E" w14:textId="77777777" w:rsidR="00484B62" w:rsidRPr="00484B62" w:rsidRDefault="00484B62" w:rsidP="00C3778B">
      <w:pPr>
        <w:pStyle w:val="APASEPTIMA"/>
        <w:rPr>
          <w:lang w:val="es-CO"/>
        </w:rPr>
      </w:pPr>
    </w:p>
    <w:p w14:paraId="6B4D374C" w14:textId="3907FFD2" w:rsidR="00484B62" w:rsidRPr="00484B62" w:rsidRDefault="00484B62" w:rsidP="00484B62">
      <w:pPr>
        <w:pStyle w:val="Ttulo1"/>
        <w:jc w:val="left"/>
        <w:rPr>
          <w:lang w:val="es-CO"/>
        </w:rPr>
      </w:pPr>
      <w:r w:rsidRPr="00484B62">
        <w:rPr>
          <w:noProof/>
          <w:lang w:val="es-CO"/>
        </w:rPr>
        <w:drawing>
          <wp:inline distT="0" distB="0" distL="0" distR="0" wp14:anchorId="4F86B8AF" wp14:editId="19890816">
            <wp:extent cx="5943600" cy="3543300"/>
            <wp:effectExtent l="0" t="0" r="0" b="0"/>
            <wp:docPr id="1717960080" name="Imagen 10" descr="Diagrama de Componentes" title="Diagrama de Componentes"/>
            <wp:cNvGraphicFramePr/>
            <a:graphic xmlns:a="http://schemas.openxmlformats.org/drawingml/2006/main">
              <a:graphicData uri="http://schemas.openxmlformats.org/drawingml/2006/picture">
                <pic:pic xmlns:pic="http://schemas.openxmlformats.org/drawingml/2006/picture">
                  <pic:nvPicPr>
                    <pic:cNvPr id="751248417" name="diagrama_de_componentes" descr="Diagrama de Componentes" title="Diagrama de Componentes"/>
                    <pic:cNvPicPr>
                      <a:picLocks noChangeAspect="1"/>
                    </pic:cNvPicPr>
                  </pic:nvPicPr>
                  <pic:blipFill>
                    <a:blip r:embed="rId18"/>
                    <a:srcRect/>
                    <a:stretch>
                      <a:fillRect/>
                    </a:stretch>
                  </pic:blipFill>
                  <pic:spPr bwMode="auto">
                    <a:xfrm>
                      <a:off x="0" y="0"/>
                      <a:ext cx="5943600" cy="3543300"/>
                    </a:xfrm>
                    <a:prstGeom prst="rect">
                      <a:avLst/>
                    </a:prstGeom>
                  </pic:spPr>
                </pic:pic>
              </a:graphicData>
            </a:graphic>
          </wp:inline>
        </w:drawing>
      </w:r>
    </w:p>
    <w:p w14:paraId="0C4F43D7" w14:textId="77777777" w:rsidR="00484B62" w:rsidRPr="00484B62" w:rsidRDefault="00484B62" w:rsidP="00C3778B">
      <w:pPr>
        <w:pStyle w:val="APASEPTIMA"/>
        <w:rPr>
          <w:lang w:val="es-CO"/>
        </w:rPr>
      </w:pPr>
      <w:r w:rsidRPr="00484B62">
        <w:rPr>
          <w:lang w:val="es-CO"/>
        </w:rPr>
        <w:t>Figura 5. Diagrama de Componentes. Fuente: Elaboración propia.</w:t>
      </w:r>
    </w:p>
    <w:p>
      <w:pPr>
        <w:pStyle w:val="APASEPTIMA"/>
      </w:pPr>
      <w:r>
        <w:rPr>
          <w:i/>
        </w:rPr>
        <w:t>Nota: este diagrama corresponde al diseño ampliado original, con capas separadas y servicios externos de WHOIS/reputación vía API REST. Los componentes realmente implementados se describen en la sección 10.1.</w:t>
      </w:r>
    </w:p>
    <w:p w14:paraId="57EA51DE" w14:textId="77777777" w:rsidR="00484B62" w:rsidRPr="00484B62" w:rsidRDefault="00484B62" w:rsidP="00484B62">
      <w:pPr>
        <w:pStyle w:val="Ttulo1"/>
        <w:rPr>
          <w:lang w:val="es-CO"/>
        </w:rPr>
      </w:pPr>
    </w:p>
    <w:p w14:paraId="5353856B" w14:textId="34C11DC7" w:rsidR="00484B62" w:rsidRPr="00C3778B" w:rsidRDefault="00484B62" w:rsidP="00C3778B">
      <w:pPr>
        <w:pStyle w:val="Ttulo3"/>
        <w:rPr>
          <w:b w:val="0"/>
          <w:bCs w:val="0"/>
          <w:lang w:val="es-CO"/>
        </w:rPr>
      </w:pPr>
      <w:r w:rsidRPr="00C3778B">
        <w:rPr>
          <w:b w:val="0"/>
          <w:bCs w:val="0"/>
          <w:lang w:val="es-CO"/>
        </w:rPr>
        <w:t>1</w:t>
      </w:r>
      <w:r w:rsidR="00C3778B" w:rsidRPr="00C3778B">
        <w:rPr>
          <w:b w:val="0"/>
          <w:bCs w:val="0"/>
          <w:lang w:val="es-CO"/>
        </w:rPr>
        <w:t>0</w:t>
      </w:r>
      <w:r w:rsidRPr="00C3778B">
        <w:rPr>
          <w:b w:val="0"/>
          <w:bCs w:val="0"/>
          <w:lang w:val="es-CO"/>
        </w:rPr>
        <w:t>.1 Descripción de Componentes</w:t>
      </w:r>
    </w:p>
    <w:p w14:paraId="4632368F" w14:textId="77777777" w:rsidR="00484B62" w:rsidRPr="00484B62" w:rsidRDefault="00484B62" w:rsidP="00484B62">
      <w:pPr>
        <w:pStyle w:val="Ttulo1"/>
        <w:rPr>
          <w:lang w:val="es-CO"/>
        </w:rPr>
      </w:pPr>
    </w:p>
    <w:tbl>
      <w:tblPr>
        <w:tblStyle w:val="Tablaconcuadrcula5oscura-nfasis2"/>
        <w:tblW w:w="9360" w:type="dxa"/>
        <w:tblLook w:val="04A0" w:firstRow="1" w:lastRow="0" w:firstColumn="1" w:lastColumn="0" w:noHBand="0" w:noVBand="1"/>
      </w:tblPr>
      <w:tblGrid>
        <w:gridCol w:w="2400"/>
        <w:gridCol w:w="3480"/>
        <w:gridCol w:w="3480"/>
      </w:tblGrid>
      <w:tr w:rsidR="00484B62" w:rsidRPr="00C3778B" w14:paraId="7FBEB84D" w14:textId="77777777" w:rsidTr="00C3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F63D9E1" w14:textId="77777777" w:rsidR="00484B62" w:rsidRPr="00C3778B" w:rsidRDefault="00484B62" w:rsidP="00484B62">
            <w:pPr>
              <w:pStyle w:val="Ttulo1"/>
              <w:jc w:val="left"/>
              <w:rPr>
                <w:sz w:val="24"/>
                <w:szCs w:val="24"/>
                <w:lang w:val="es-CO"/>
              </w:rPr>
            </w:pPr>
            <w:r w:rsidRPr="00C3778B">
              <w:rPr>
                <w:sz w:val="24"/>
                <w:szCs w:val="24"/>
                <w:lang w:val="es-CO"/>
              </w:rPr>
              <w:t>Componente</w:t>
            </w:r>
          </w:p>
        </w:tc>
        <w:tc>
          <w:tcPr>
            <w:tcW w:w="3480" w:type="dxa"/>
            <w:hideMark/>
          </w:tcPr>
          <w:p w14:paraId="04AA3C9F"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Función</w:t>
            </w:r>
          </w:p>
        </w:tc>
        <w:tc>
          <w:tcPr>
            <w:tcW w:w="3480" w:type="dxa"/>
            <w:hideMark/>
          </w:tcPr>
          <w:p w14:paraId="11E455DD"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Interfaces expuestas</w:t>
            </w:r>
          </w:p>
        </w:tc>
      </w:tr>
      <w:tr w:rsidR="00484B62" w:rsidRPr="00C3778B" w14:paraId="114EF65B"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2B16AF1" w14:textId="77777777" w:rsidR="00484B62" w:rsidRPr="00C3778B" w:rsidRDefault="00484B62" w:rsidP="00484B62">
            <w:pPr>
              <w:pStyle w:val="Ttulo1"/>
              <w:rPr>
                <w:sz w:val="24"/>
                <w:szCs w:val="24"/>
                <w:lang w:val="es-CO"/>
              </w:rPr>
            </w:pPr>
            <w:r w:rsidRPr="00C3778B">
              <w:rPr>
                <w:sz w:val="24"/>
                <w:szCs w:val="24"/>
                <w:lang w:val="es-CO"/>
              </w:rPr>
              <w:t>Interfaz Web (Jinja2 + CSS/JS)</w:t>
            </w:r>
          </w:p>
        </w:tc>
        <w:tc>
          <w:tcPr>
            <w:tcW w:w="3480" w:type="dxa"/>
            <w:hideMark/>
          </w:tcPr>
          <w:p w14:paraId="7B607AE3"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Entrada del usuario (URL/correo), visualización de resultados, historial, estadísticas, configuración.</w:t>
            </w:r>
          </w:p>
        </w:tc>
        <w:tc>
          <w:tcPr>
            <w:tcW w:w="3480" w:type="dxa"/>
            <w:hideMark/>
          </w:tcPr>
          <w:p w14:paraId="3F57406A"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Renderizada por el propio servidor Flask — no hay una app cliente separada.</w:t>
            </w:r>
          </w:p>
        </w:tc>
      </w:tr>
      <w:tr w:rsidR="00484B62" w:rsidRPr="00C3778B" w14:paraId="06B4D4D8" w14:textId="77777777" w:rsidTr="00C3778B">
        <w:tc>
          <w:tcPr>
            <w:cnfStyle w:val="001000000000" w:firstRow="0" w:lastRow="0" w:firstColumn="1" w:lastColumn="0" w:oddVBand="0" w:evenVBand="0" w:oddHBand="0" w:evenHBand="0" w:firstRowFirstColumn="0" w:firstRowLastColumn="0" w:lastRowFirstColumn="0" w:lastRowLastColumn="0"/>
            <w:tcW w:w="2400" w:type="dxa"/>
            <w:hideMark/>
          </w:tcPr>
          <w:p w14:paraId="1D4DBE5A" w14:textId="77777777" w:rsidR="00484B62" w:rsidRPr="00C3778B" w:rsidRDefault="00484B62" w:rsidP="00484B62">
            <w:pPr>
              <w:pStyle w:val="Ttulo1"/>
              <w:rPr>
                <w:sz w:val="24"/>
                <w:szCs w:val="24"/>
                <w:lang w:val="es-CO"/>
              </w:rPr>
            </w:pPr>
            <w:r w:rsidRPr="00C3778B">
              <w:rPr>
                <w:sz w:val="24"/>
                <w:szCs w:val="24"/>
                <w:lang w:val="es-CO"/>
              </w:rPr>
              <w:t>Servidor Flask (app.py)</w:t>
            </w:r>
          </w:p>
        </w:tc>
        <w:tc>
          <w:tcPr>
            <w:tcW w:w="3480" w:type="dxa"/>
            <w:hideMark/>
          </w:tcPr>
          <w:p w14:paraId="4A8C4C80"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Carga los dos modelos una sola vez al iniciar, define todas las rutas (Dashboard, Risk Analysis, Statistics, Education, Settings) y orquesta el análisis.</w:t>
            </w:r>
          </w:p>
        </w:tc>
        <w:tc>
          <w:tcPr>
            <w:tcW w:w="3480" w:type="dxa"/>
            <w:hideMark/>
          </w:tcPr>
          <w:p w14:paraId="035FA11F"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Rutas HTTP de Flask; sin API REST pública ni autenticación.</w:t>
            </w:r>
          </w:p>
        </w:tc>
      </w:tr>
      <w:tr w:rsidR="00484B62" w:rsidRPr="00C3778B" w14:paraId="5A8BC092"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25606E2" w14:textId="77777777" w:rsidR="00484B62" w:rsidRPr="00C3778B" w:rsidRDefault="00484B62" w:rsidP="00484B62">
            <w:pPr>
              <w:pStyle w:val="Ttulo1"/>
              <w:rPr>
                <w:sz w:val="24"/>
                <w:szCs w:val="24"/>
                <w:lang w:val="es-CO"/>
              </w:rPr>
            </w:pPr>
            <w:r w:rsidRPr="00C3778B">
              <w:rPr>
                <w:sz w:val="24"/>
                <w:szCs w:val="24"/>
                <w:lang w:val="es-CO"/>
              </w:rPr>
              <w:t>Módulo de extracción de URL (url_features_full.py)</w:t>
            </w:r>
          </w:p>
        </w:tc>
        <w:tc>
          <w:tcPr>
            <w:tcW w:w="3480" w:type="dxa"/>
            <w:hideMark/>
          </w:tcPr>
          <w:p w14:paraId="1952F095"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Calcula las 111 características de una URL, incluyendo consultas reales de DNS, RDAP/WHOIS, SSL y HTTP.</w:t>
            </w:r>
            <w:proofErr w:type="spellStart"/>
            <w:proofErr w:type="spellEnd"/>
          </w:p>
        </w:tc>
        <w:tc>
          <w:tcPr>
            <w:tcW w:w="3480" w:type="dxa"/>
            <w:hideMark/>
          </w:tcPr>
          <w:p w14:paraId="1DE44DDC"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Función Python interna, llamada directamente por app.py.</w:t>
            </w:r>
          </w:p>
        </w:tc>
      </w:tr>
      <w:tr w:rsidR="00484B62" w:rsidRPr="00C3778B" w14:paraId="4776E2B7" w14:textId="77777777" w:rsidTr="00C3778B">
        <w:tc>
          <w:tcPr>
            <w:cnfStyle w:val="001000000000" w:firstRow="0" w:lastRow="0" w:firstColumn="1" w:lastColumn="0" w:oddVBand="0" w:evenVBand="0" w:oddHBand="0" w:evenHBand="0" w:firstRowFirstColumn="0" w:firstRowLastColumn="0" w:lastRowFirstColumn="0" w:lastRowLastColumn="0"/>
            <w:tcW w:w="2400" w:type="dxa"/>
            <w:hideMark/>
          </w:tcPr>
          <w:p w14:paraId="3E677E1A" w14:textId="77777777" w:rsidR="00484B62" w:rsidRPr="00C3778B" w:rsidRDefault="00484B62" w:rsidP="00484B62">
            <w:pPr>
              <w:pStyle w:val="Ttulo1"/>
              <w:rPr>
                <w:sz w:val="24"/>
                <w:szCs w:val="24"/>
                <w:lang w:val="es-CO"/>
              </w:rPr>
            </w:pPr>
            <w:r w:rsidRPr="00C3778B">
              <w:rPr>
                <w:sz w:val="24"/>
                <w:szCs w:val="24"/>
                <w:lang w:val="es-CO"/>
              </w:rPr>
              <w:t>Módulo de correo (CorreoPrototipo1.py)</w:t>
            </w:r>
          </w:p>
        </w:tc>
        <w:tc>
          <w:tcPr>
            <w:tcW w:w="3480" w:type="dxa"/>
            <w:hideMark/>
          </w:tcPr>
          <w:p w14:paraId="235D75DA"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Convierte el texto del correo en un embedding semántico multilingüe y lo clasifica.</w:t>
            </w:r>
            <w:proofErr w:type="spellStart"/>
            <w:proofErr w:type="spellEnd"/>
          </w:p>
        </w:tc>
        <w:tc>
          <w:tcPr>
            <w:tcW w:w="3480" w:type="dxa"/>
            <w:hideMark/>
          </w:tcPr>
          <w:p w14:paraId="537EEDD5"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Función Python interna.</w:t>
            </w:r>
          </w:p>
        </w:tc>
      </w:tr>
      <w:tr w:rsidR="00484B62" w:rsidRPr="00C3778B" w14:paraId="7C7ABC8E"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6E45442" w14:textId="77777777" w:rsidR="00484B62" w:rsidRPr="00C3778B" w:rsidRDefault="00484B62" w:rsidP="00484B62">
            <w:pPr>
              <w:pStyle w:val="Ttulo1"/>
              <w:rPr>
                <w:sz w:val="24"/>
                <w:szCs w:val="24"/>
                <w:lang w:val="es-CO"/>
              </w:rPr>
            </w:pPr>
            <w:r w:rsidRPr="00C3778B">
              <w:rPr>
                <w:sz w:val="24"/>
                <w:szCs w:val="24"/>
                <w:lang w:val="es-CO"/>
              </w:rPr>
              <w:t>Base de datos (SQLite, historial.db)</w:t>
            </w:r>
          </w:p>
        </w:tc>
        <w:tc>
          <w:tcPr>
            <w:tcW w:w="3480" w:type="dxa"/>
            <w:hideMark/>
          </w:tcPr>
          <w:p w14:paraId="70813048"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Persistencia del historial de escaneos.</w:t>
            </w:r>
          </w:p>
        </w:tc>
        <w:tc>
          <w:tcPr>
            <w:tcW w:w="3480" w:type="dxa"/>
            <w:hideMark/>
          </w:tcPr>
          <w:p w14:paraId="27261EDD"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Archivo local; acceso directo vía sqlite3, sin servidor de base de datos separado.</w:t>
            </w:r>
          </w:p>
        </w:tc>
      </w:tr>
      <w:tr w:rsidR="00484B62" w:rsidRPr="00C3778B" w14:paraId="4716754B" w14:textId="77777777" w:rsidTr="00C3778B">
        <w:tc>
          <w:tcPr>
            <w:cnfStyle w:val="001000000000" w:firstRow="0" w:lastRow="0" w:firstColumn="1" w:lastColumn="0" w:oddVBand="0" w:evenVBand="0" w:oddHBand="0" w:evenHBand="0" w:firstRowFirstColumn="0" w:firstRowLastColumn="0" w:lastRowFirstColumn="0" w:lastRowLastColumn="0"/>
            <w:tcW w:w="2400" w:type="dxa"/>
            <w:hideMark/>
          </w:tcPr>
          <w:p w14:paraId="0BA07D3D" w14:textId="77777777" w:rsidR="00484B62" w:rsidRPr="00C3778B" w:rsidRDefault="00484B62" w:rsidP="00484B62">
            <w:pPr>
              <w:pStyle w:val="Ttulo1"/>
              <w:rPr>
                <w:sz w:val="24"/>
                <w:szCs w:val="24"/>
                <w:lang w:val="es-CO"/>
              </w:rPr>
            </w:pPr>
            <w:r w:rsidRPr="00C3778B">
              <w:rPr>
                <w:sz w:val="24"/>
                <w:szCs w:val="24"/>
                <w:lang w:val="es-CO"/>
              </w:rPr>
              <w:t>Consultas DNS / RDAP / WHOIS / SSL</w:t>
            </w:r>
          </w:p>
        </w:tc>
        <w:tc>
          <w:tcPr>
            <w:tcW w:w="3480" w:type="dxa"/>
            <w:hideMark/>
          </w:tcPr>
          <w:p w14:paraId="26F14522"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Se realizan directamente desde url_features_full.py en el momento del escaneo.</w:t>
            </w:r>
          </w:p>
        </w:tc>
        <w:tc>
          <w:tcPr>
            <w:tcW w:w="3480" w:type="dxa"/>
            <w:hideMark/>
          </w:tcPr>
          <w:p w14:paraId="10F5F721"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HTTPS/DNS/TCP salientes — servicios externos de terceros, no un componente propio del sistema.</w:t>
            </w:r>
          </w:p>
        </w:tc>
      </w:tr>
    </w:tbl>
    <w:p w14:paraId="76C5D3F1" w14:textId="77777777" w:rsidR="00484B62" w:rsidRPr="00484B62" w:rsidRDefault="00484B62" w:rsidP="00484B62">
      <w:pPr>
        <w:pStyle w:val="Ttulo1"/>
        <w:rPr>
          <w:lang w:val="es-CO"/>
        </w:rPr>
      </w:pPr>
    </w:p>
    <w:p w14:paraId="1E60BC10" w14:textId="77777777" w:rsidR="00484B62" w:rsidRPr="00484B62" w:rsidRDefault="00484B62" w:rsidP="00484B62">
      <w:pPr>
        <w:pStyle w:val="Ttulo1"/>
        <w:rPr>
          <w:lang w:val="es-CO"/>
        </w:rPr>
      </w:pPr>
      <w:r w:rsidRPr="00484B62">
        <w:rPr>
          <w:lang w:val="es-CO"/>
        </w:rPr>
        <w:br w:type="page"/>
      </w:r>
    </w:p>
    <w:p w14:paraId="001B80DE" w14:textId="15B42095" w:rsidR="00484B62" w:rsidRPr="00282679" w:rsidRDefault="00484B62" w:rsidP="00C3778B">
      <w:pPr>
        <w:pStyle w:val="Ttulo2"/>
        <w:jc w:val="left"/>
        <w:rPr>
          <w:b/>
          <w:bCs/>
          <w:lang w:val="es-CO"/>
        </w:rPr>
      </w:pPr>
      <w:r w:rsidRPr="00282679">
        <w:rPr>
          <w:b/>
          <w:bCs/>
          <w:lang w:val="es-CO"/>
        </w:rPr>
        <w:lastRenderedPageBreak/>
        <w:t>1</w:t>
      </w:r>
      <w:r w:rsidR="00C3778B" w:rsidRPr="00282679">
        <w:rPr>
          <w:b/>
          <w:bCs/>
          <w:lang w:val="es-CO"/>
        </w:rPr>
        <w:t>1</w:t>
      </w:r>
      <w:r w:rsidRPr="00282679">
        <w:rPr>
          <w:b/>
          <w:bCs/>
          <w:lang w:val="es-CO"/>
        </w:rPr>
        <w:t>. Diagrama de Distribución</w:t>
      </w:r>
    </w:p>
    <w:p w14:paraId="3E040337" w14:textId="77777777" w:rsidR="00C3778B" w:rsidRPr="00484B62" w:rsidRDefault="00C3778B" w:rsidP="00C3778B">
      <w:pPr>
        <w:pStyle w:val="Ttulo2"/>
        <w:jc w:val="left"/>
        <w:rPr>
          <w:lang w:val="es-CO"/>
        </w:rPr>
      </w:pPr>
    </w:p>
    <w:p w14:paraId="2E8CEDBE" w14:textId="77777777" w:rsidR="00484B62" w:rsidRPr="00484B62" w:rsidRDefault="00484B62" w:rsidP="00C3778B">
      <w:pPr>
        <w:pStyle w:val="APASEPTIMA"/>
        <w:ind w:firstLine="0"/>
        <w:rPr>
          <w:lang w:val="es-CO"/>
        </w:rPr>
      </w:pPr>
      <w:r w:rsidRPr="00484B62">
        <w:rPr>
          <w:lang w:val="es-CO"/>
        </w:rPr>
        <w:t>El diagrama de distribución ilustra la infraestructura física y lógica del sistema, mostrando cómo los componentes de software se despliegan en los nodos de hardware y cómo se comunican entre sí.</w:t>
      </w:r>
    </w:p>
    <w:p w14:paraId="6F895F0C" w14:textId="77777777" w:rsidR="00484B62" w:rsidRPr="00484B62" w:rsidRDefault="00484B62" w:rsidP="00484B62">
      <w:pPr>
        <w:pStyle w:val="Ttulo1"/>
        <w:rPr>
          <w:lang w:val="es-CO"/>
        </w:rPr>
      </w:pPr>
    </w:p>
    <w:p w14:paraId="04104513" w14:textId="74BDDAB2" w:rsidR="00484B62" w:rsidRPr="00484B62" w:rsidRDefault="00484B62" w:rsidP="00484B62">
      <w:pPr>
        <w:pStyle w:val="Ttulo1"/>
        <w:jc w:val="left"/>
        <w:rPr>
          <w:lang w:val="es-CO"/>
        </w:rPr>
      </w:pPr>
      <w:r w:rsidRPr="00484B62">
        <w:rPr>
          <w:noProof/>
          <w:lang w:val="es-CO"/>
        </w:rPr>
        <w:drawing>
          <wp:inline distT="0" distB="0" distL="0" distR="0" wp14:anchorId="7E67E15F" wp14:editId="7FEAFB76">
            <wp:extent cx="5943600" cy="3962400"/>
            <wp:effectExtent l="0" t="0" r="0" b="0"/>
            <wp:docPr id="674276514" name="Imagen 9" descr="Diagrama de Distribución" title="Diagrama de Distribución"/>
            <wp:cNvGraphicFramePr/>
            <a:graphic xmlns:a="http://schemas.openxmlformats.org/drawingml/2006/main">
              <a:graphicData uri="http://schemas.openxmlformats.org/drawingml/2006/picture">
                <pic:pic xmlns:pic="http://schemas.openxmlformats.org/drawingml/2006/picture">
                  <pic:nvPicPr>
                    <pic:cNvPr id="480723028" name="diagrama_de_distribución" descr="Diagrama de Distribución" title="Diagrama de Distribución"/>
                    <pic:cNvPicPr>
                      <a:picLocks noChangeAspect="1"/>
                    </pic:cNvPicPr>
                  </pic:nvPicPr>
                  <pic:blipFill>
                    <a:blip r:embed="rId19"/>
                    <a:srcRect/>
                    <a:stretch>
                      <a:fillRect/>
                    </a:stretch>
                  </pic:blipFill>
                  <pic:spPr bwMode="auto">
                    <a:xfrm>
                      <a:off x="0" y="0"/>
                      <a:ext cx="5943600" cy="3962400"/>
                    </a:xfrm>
                    <a:prstGeom prst="rect">
                      <a:avLst/>
                    </a:prstGeom>
                  </pic:spPr>
                </pic:pic>
              </a:graphicData>
            </a:graphic>
          </wp:inline>
        </w:drawing>
      </w:r>
    </w:p>
    <w:p w14:paraId="7F36AB29" w14:textId="77777777" w:rsidR="00484B62" w:rsidRPr="00484B62" w:rsidRDefault="00484B62" w:rsidP="00C3778B">
      <w:pPr>
        <w:pStyle w:val="APASEPTIMA"/>
        <w:rPr>
          <w:lang w:val="es-CO"/>
        </w:rPr>
      </w:pPr>
      <w:r w:rsidRPr="00484B62">
        <w:rPr>
          <w:lang w:val="es-CO"/>
        </w:rPr>
        <w:t>Figura 6. Diagrama de Distribución. Fuente: Elaboración propia.</w:t>
      </w:r>
    </w:p>
    <w:p>
      <w:pPr>
        <w:pStyle w:val="APASEPTIMA"/>
      </w:pPr>
      <w:r>
        <w:rPr>
          <w:i/>
        </w:rPr>
        <w:t>Nota: este diagrama corresponde al diseño ampliado original (múltiples nodos, Docker, balanceo). El prototipo final corre como un único proceso Flask en la máquina del usuario; ver sección 11.1.</w:t>
      </w:r>
    </w:p>
    <w:p w14:paraId="6F514C1D" w14:textId="77777777" w:rsidR="00484B62" w:rsidRPr="00484B62" w:rsidRDefault="00484B62" w:rsidP="00C3778B">
      <w:pPr>
        <w:pStyle w:val="APASEPTIMA"/>
        <w:rPr>
          <w:lang w:val="es-CO"/>
        </w:rPr>
      </w:pPr>
    </w:p>
    <w:p w14:paraId="1CE1D711" w14:textId="4CA0CB8F" w:rsidR="00484B62" w:rsidRPr="00C3778B" w:rsidRDefault="00484B62" w:rsidP="00C3778B">
      <w:pPr>
        <w:pStyle w:val="Ttulo3"/>
        <w:rPr>
          <w:b w:val="0"/>
          <w:bCs w:val="0"/>
          <w:lang w:val="es-CO"/>
        </w:rPr>
      </w:pPr>
      <w:r w:rsidRPr="00C3778B">
        <w:rPr>
          <w:b w:val="0"/>
          <w:bCs w:val="0"/>
          <w:lang w:val="es-CO"/>
        </w:rPr>
        <w:t>1</w:t>
      </w:r>
      <w:r w:rsidR="00C3778B">
        <w:rPr>
          <w:b w:val="0"/>
          <w:bCs w:val="0"/>
          <w:lang w:val="es-CO"/>
        </w:rPr>
        <w:t>1</w:t>
      </w:r>
      <w:r w:rsidRPr="00C3778B">
        <w:rPr>
          <w:b w:val="0"/>
          <w:bCs w:val="0"/>
          <w:lang w:val="es-CO"/>
        </w:rPr>
        <w:t>.1 Descripción de Nodos</w:t>
      </w:r>
    </w:p>
    <w:p w14:paraId="1F047B9F" w14:textId="77777777" w:rsidR="00484B62" w:rsidRPr="00484B62" w:rsidRDefault="00484B62" w:rsidP="00484B62">
      <w:pPr>
        <w:pStyle w:val="Ttulo1"/>
        <w:rPr>
          <w:lang w:val="es-CO"/>
        </w:rPr>
      </w:pPr>
    </w:p>
    <w:tbl>
      <w:tblPr>
        <w:tblStyle w:val="Tablaconcuadrcula5oscura-nfasis3"/>
        <w:tblW w:w="9360" w:type="dxa"/>
        <w:tblLook w:val="04A0" w:firstRow="1" w:lastRow="0" w:firstColumn="1" w:lastColumn="0" w:noHBand="0" w:noVBand="1"/>
      </w:tblPr>
      <w:tblGrid>
        <w:gridCol w:w="2000"/>
        <w:gridCol w:w="2800"/>
        <w:gridCol w:w="4560"/>
      </w:tblGrid>
      <w:tr w:rsidR="00484B62" w:rsidRPr="00C3778B" w14:paraId="682DAC65" w14:textId="77777777" w:rsidTr="00C3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A075171" w14:textId="77777777" w:rsidR="00484B62" w:rsidRPr="00C3778B" w:rsidRDefault="00484B62" w:rsidP="00484B62">
            <w:pPr>
              <w:pStyle w:val="Ttulo1"/>
              <w:jc w:val="left"/>
              <w:rPr>
                <w:sz w:val="24"/>
                <w:szCs w:val="24"/>
                <w:lang w:val="es-CO"/>
              </w:rPr>
            </w:pPr>
            <w:r w:rsidRPr="00C3778B">
              <w:rPr>
                <w:sz w:val="24"/>
                <w:szCs w:val="24"/>
                <w:lang w:val="es-CO"/>
              </w:rPr>
              <w:t>Nodo</w:t>
            </w:r>
          </w:p>
        </w:tc>
        <w:tc>
          <w:tcPr>
            <w:tcW w:w="2800" w:type="dxa"/>
            <w:hideMark/>
          </w:tcPr>
          <w:p w14:paraId="55CC04E3"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Tipo</w:t>
            </w:r>
          </w:p>
        </w:tc>
        <w:tc>
          <w:tcPr>
            <w:tcW w:w="4560" w:type="dxa"/>
            <w:hideMark/>
          </w:tcPr>
          <w:p w14:paraId="0EE45215"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Componentes alojados / Descripción</w:t>
            </w:r>
          </w:p>
        </w:tc>
      </w:tr>
      <w:tr w:rsidR="00484B62" w:rsidRPr="00C3778B" w14:paraId="38FEA67F"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B3B8472" w14:textId="77777777" w:rsidR="00484B62" w:rsidRPr="00C3778B" w:rsidRDefault="00484B62" w:rsidP="00484B62">
            <w:pPr>
              <w:pStyle w:val="Ttulo1"/>
              <w:rPr>
                <w:sz w:val="24"/>
                <w:szCs w:val="24"/>
                <w:lang w:val="es-CO"/>
              </w:rPr>
            </w:pPr>
            <w:r w:rsidRPr="00C3778B">
              <w:rPr>
                <w:sz w:val="24"/>
                <w:szCs w:val="24"/>
                <w:lang w:val="es-CO"/>
              </w:rPr>
              <w:t>Equipo del usuario</w:t>
            </w:r>
          </w:p>
        </w:tc>
        <w:tc>
          <w:tcPr>
            <w:tcW w:w="2800" w:type="dxa"/>
            <w:hideMark/>
          </w:tcPr>
          <w:p w14:paraId="7554D683"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Computador personal</w:t>
            </w:r>
          </w:p>
        </w:tc>
        <w:tc>
          <w:tcPr>
            <w:tcW w:w="4560" w:type="dxa"/>
            <w:hideMark/>
          </w:tcPr>
          <w:p w14:paraId="52B65C45"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Ejecuta el navegador (interfaz) y el proceso Flask (python webapp/app.py) — ambos corren en la misma máquina, típicamente en localhost:5000. No hay separación cliente/servidor física: es una herramienta local, no una aplicación desplegada en la nube.</w:t>
            </w:r>
          </w:p>
        </w:tc>
      </w:tr>
      <w:tr w:rsidR="00484B62" w:rsidRPr="00C3778B" w14:paraId="3ABF6F56" w14:textId="77777777" w:rsidTr="00C3778B">
        <w:tc>
          <w:tcPr>
            <w:cnfStyle w:val="001000000000" w:firstRow="0" w:lastRow="0" w:firstColumn="1" w:lastColumn="0" w:oddVBand="0" w:evenVBand="0" w:oddHBand="0" w:evenHBand="0" w:firstRowFirstColumn="0" w:firstRowLastColumn="0" w:lastRowFirstColumn="0" w:lastRowLastColumn="0"/>
            <w:tcW w:w="2000" w:type="dxa"/>
            <w:hideMark/>
          </w:tcPr>
          <w:p w14:paraId="1C463167" w14:textId="77777777" w:rsidR="00484B62" w:rsidRPr="00C3778B" w:rsidRDefault="00484B62" w:rsidP="00484B62">
            <w:pPr>
              <w:pStyle w:val="Ttulo1"/>
              <w:rPr>
                <w:sz w:val="24"/>
                <w:szCs w:val="24"/>
                <w:lang w:val="es-CO"/>
              </w:rPr>
            </w:pPr>
            <w:r w:rsidRPr="00C3778B">
              <w:rPr>
                <w:sz w:val="24"/>
                <w:szCs w:val="24"/>
                <w:lang w:val="es-CO"/>
              </w:rPr>
              <w:t>Servicios externos (DNS / RDAP / WHOIS)</w:t>
            </w:r>
          </w:p>
        </w:tc>
        <w:tc>
          <w:tcPr>
            <w:tcW w:w="2800" w:type="dxa"/>
            <w:hideMark/>
          </w:tcPr>
          <w:p w14:paraId="4BE1F909"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APIs públicas de terceros</w:t>
            </w:r>
          </w:p>
        </w:tc>
        <w:tc>
          <w:tcPr>
            <w:tcW w:w="4560" w:type="dxa"/>
            <w:hideMark/>
          </w:tcPr>
          <w:p w14:paraId="371BA616"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Consultados directamente por url_features_full.py durante cada análisis de URL, vía HTTPS (RDAP, puerto 443) y WHOIS clásico (puerto 43) como respaldo. No hay un nodo servidor propio para estos servicios.</w:t>
            </w:r>
            <w:proofErr w:type="spellStart"/>
            <w:proofErr w:type="spellEnd"/>
          </w:p>
        </w:tc>
      </w:tr>
    </w:tbl>
    <w:p w14:paraId="705C0F8F" w14:textId="77777777" w:rsidR="00484B62" w:rsidRPr="00484B62" w:rsidRDefault="00484B62" w:rsidP="00C3778B">
      <w:pPr>
        <w:pStyle w:val="APASEPTIMA"/>
        <w:rPr>
          <w:lang w:val="es-CO"/>
        </w:rPr>
      </w:pPr>
    </w:p>
    <w:p w14:paraId="16CDCE92" w14:textId="610B1347" w:rsidR="00484B62" w:rsidRDefault="00484B62" w:rsidP="00C3778B">
      <w:pPr>
        <w:pStyle w:val="Ttulo3"/>
        <w:rPr>
          <w:b w:val="0"/>
          <w:bCs w:val="0"/>
          <w:lang w:val="es-CO"/>
        </w:rPr>
      </w:pPr>
      <w:r w:rsidRPr="00C3778B">
        <w:rPr>
          <w:b w:val="0"/>
          <w:bCs w:val="0"/>
          <w:lang w:val="es-CO"/>
        </w:rPr>
        <w:t>1</w:t>
      </w:r>
      <w:r w:rsidR="00C3778B" w:rsidRPr="00C3778B">
        <w:rPr>
          <w:b w:val="0"/>
          <w:bCs w:val="0"/>
          <w:lang w:val="es-CO"/>
        </w:rPr>
        <w:t>1</w:t>
      </w:r>
      <w:r w:rsidRPr="00C3778B">
        <w:rPr>
          <w:b w:val="0"/>
          <w:bCs w:val="0"/>
          <w:lang w:val="es-CO"/>
        </w:rPr>
        <w:t>.2 Protocolos de Comunicación</w:t>
      </w:r>
    </w:p>
    <w:p w14:paraId="5FA9E554" w14:textId="77777777" w:rsidR="00C3778B" w:rsidRPr="00C3778B" w:rsidRDefault="00C3778B" w:rsidP="00C3778B">
      <w:pPr>
        <w:pStyle w:val="Ttulo3"/>
        <w:rPr>
          <w:b w:val="0"/>
          <w:bCs w:val="0"/>
          <w:lang w:val="es-CO"/>
        </w:rPr>
      </w:pPr>
    </w:p>
    <w:p w14:paraId="707A86FC" w14:textId="77777777" w:rsidR="00484B62" w:rsidRPr="00484B62" w:rsidRDefault="00484B62" w:rsidP="00C3778B">
      <w:pPr>
        <w:pStyle w:val="APASEPTIMA"/>
        <w:numPr>
          <w:ilvl w:val="0"/>
          <w:numId w:val="34"/>
        </w:numPr>
        <w:rPr>
          <w:lang w:val="es-CO"/>
        </w:rPr>
      </w:pPr>
      <w:r w:rsidRPr="00484B62">
        <w:rPr>
          <w:lang w:val="es-CO"/>
        </w:rPr>
        <w:t>Navegador ↔ Servidor Flask: HTTP sobre localhost (puerto 5000 por defecto). Al ser una herramienta local no se requiere TLS entre el navegador y el servidor.</w:t>
      </w:r>
    </w:p>
    <w:p w14:paraId="27996A7C" w14:textId="77777777" w:rsidR="00484B62" w:rsidRPr="00484B62" w:rsidRDefault="00484B62" w:rsidP="00C3778B">
      <w:pPr>
        <w:pStyle w:val="APASEPTIMA"/>
        <w:numPr>
          <w:ilvl w:val="0"/>
          <w:numId w:val="34"/>
        </w:numPr>
        <w:rPr>
          <w:lang w:val="es-CO"/>
        </w:rPr>
      </w:pPr>
      <w:r w:rsidRPr="00484B62">
        <w:rPr>
          <w:lang w:val="es-CO"/>
        </w:rPr>
        <w:t>Servidor ↔ Base de datos: acceso directo al archivo historial.db mediante la librería sqlite3 de Python — no hay protocolo de red, es un archivo local.</w:t>
      </w:r>
      <w:proofErr w:type="spellStart"/>
      <w:proofErr w:type="spellEnd"/>
      <w:proofErr w:type="spellStart"/>
      <w:proofErr w:type="spellEnd"/>
    </w:p>
    <w:p w14:paraId="4396D11E" w14:textId="77777777" w:rsidR="00484B62" w:rsidRPr="00484B62" w:rsidRDefault="00484B62" w:rsidP="00C3778B">
      <w:pPr>
        <w:pStyle w:val="APASEPTIMA"/>
        <w:numPr>
          <w:ilvl w:val="0"/>
          <w:numId w:val="34"/>
        </w:numPr>
        <w:rPr>
          <w:lang w:val="es-CO"/>
        </w:rPr>
      </w:pPr>
      <w:r w:rsidRPr="00484B62">
        <w:rPr>
          <w:lang w:val="es-CO"/>
        </w:rPr>
        <w:t>Servidor ↔ Servicios externos (RDAP/WHOIS/DNS): HTTPS (RDAP, puerto 443) y WHOIS clásico (puerto 43) como respaldo, con timeout configurable (3 segundos por defecto).</w:t>
      </w:r>
      <w:proofErr w:type="spellStart"/>
      <w:proofErr w:type="spellEnd"/>
    </w:p>
    <w:p w14:paraId="0BE13CF9" w14:textId="77777777" w:rsidR="00484B62" w:rsidRPr="00484B62" w:rsidRDefault="00484B62" w:rsidP="00C3778B">
      <w:pPr>
        <w:pStyle w:val="APASEPTIMA"/>
        <w:numPr>
          <w:ilvl w:val="0"/>
          <w:numId w:val="34"/>
        </w:numPr>
        <w:rPr>
          <w:lang w:val="es-CO"/>
        </w:rPr>
      </w:pPr>
      <w:r w:rsidRPr="00484B62">
        <w:rPr>
          <w:lang w:val="es-CO"/>
        </w:rPr>
        <w:t>Almacén de modelos: archivos .pkl (joblib/pickle) leídos directamente desde el sistema de archivos local del proyecto — no hay contenedor Docker ni despliegue en la nube.</w:t>
      </w:r>
      <w:proofErr w:type="spellStart"/>
      <w:proofErr w:type="spellEnd"/>
    </w:p>
    <w:p w14:paraId="5AECE476" w14:textId="77777777" w:rsidR="00484B62" w:rsidRPr="00484B62" w:rsidRDefault="00484B62" w:rsidP="00C3778B">
      <w:pPr>
        <w:pStyle w:val="APASEPTIMA"/>
        <w:rPr>
          <w:lang w:val="es-CO"/>
        </w:rPr>
      </w:pPr>
    </w:p>
    <w:p w14:paraId="4D05720F" w14:textId="77777777" w:rsidR="00484B62" w:rsidRPr="00484B62" w:rsidRDefault="00484B62" w:rsidP="00C3778B">
      <w:pPr>
        <w:pStyle w:val="APASEPTIMA"/>
        <w:rPr>
          <w:lang w:val="es-CO"/>
        </w:rPr>
      </w:pPr>
      <w:r w:rsidRPr="00484B62">
        <w:rPr>
          <w:lang w:val="es-CO"/>
        </w:rPr>
        <w:br w:type="page"/>
      </w:r>
    </w:p>
    <w:p w14:paraId="64F59891" w14:textId="072E3464" w:rsidR="00484B62" w:rsidRPr="00282679" w:rsidRDefault="00484B62" w:rsidP="00282679">
      <w:pPr>
        <w:pStyle w:val="Ttulo2"/>
        <w:jc w:val="left"/>
        <w:rPr>
          <w:b/>
          <w:bCs/>
          <w:lang w:val="es-CO"/>
        </w:rPr>
      </w:pPr>
      <w:r w:rsidRPr="00282679">
        <w:rPr>
          <w:b/>
          <w:bCs/>
          <w:lang w:val="es-CO"/>
        </w:rPr>
        <w:lastRenderedPageBreak/>
        <w:t>1</w:t>
      </w:r>
      <w:r w:rsidR="00C3778B" w:rsidRPr="00282679">
        <w:rPr>
          <w:b/>
          <w:bCs/>
          <w:lang w:val="es-CO"/>
        </w:rPr>
        <w:t>2</w:t>
      </w:r>
      <w:r w:rsidRPr="00282679">
        <w:rPr>
          <w:b/>
          <w:bCs/>
          <w:lang w:val="es-CO"/>
        </w:rPr>
        <w:t>. Código Fuente — Repositorio Web</w:t>
      </w:r>
    </w:p>
    <w:p w14:paraId="3CEADAD4" w14:textId="77777777" w:rsidR="00484B62" w:rsidRPr="00484B62" w:rsidRDefault="00484B62" w:rsidP="00484B62">
      <w:pPr>
        <w:pStyle w:val="Ttulo1"/>
        <w:rPr>
          <w:lang w:val="es-CO"/>
        </w:rPr>
      </w:pPr>
    </w:p>
    <w:p w14:paraId="77B543BC" w14:textId="77777777" w:rsidR="00484B62" w:rsidRPr="00484B62" w:rsidRDefault="00484B62" w:rsidP="00484B62">
      <w:pPr>
        <w:pStyle w:val="Ttulo1"/>
        <w:rPr>
          <w:lang w:val="es-CO"/>
        </w:rPr>
      </w:pPr>
    </w:p>
    <w:tbl>
      <w:tblPr>
        <w:tblStyle w:val="Tablaconcuadrcula5oscura-nfasis4"/>
        <w:tblW w:w="9360" w:type="dxa"/>
        <w:tblLook w:val="04A0" w:firstRow="1" w:lastRow="0" w:firstColumn="1" w:lastColumn="0" w:noHBand="0" w:noVBand="1"/>
      </w:tblPr>
      <w:tblGrid>
        <w:gridCol w:w="2200"/>
        <w:gridCol w:w="7160"/>
      </w:tblGrid>
      <w:tr w:rsidR="00484B62" w:rsidRPr="00C3778B" w14:paraId="1032AEB1" w14:textId="77777777" w:rsidTr="00C3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FF476E8" w14:textId="77777777" w:rsidR="00484B62" w:rsidRPr="00C3778B" w:rsidRDefault="00484B62" w:rsidP="00484B62">
            <w:pPr>
              <w:pStyle w:val="Ttulo1"/>
              <w:jc w:val="left"/>
              <w:rPr>
                <w:sz w:val="24"/>
                <w:szCs w:val="24"/>
                <w:lang w:val="es-CO"/>
              </w:rPr>
            </w:pPr>
            <w:r w:rsidRPr="00C3778B">
              <w:rPr>
                <w:sz w:val="24"/>
                <w:szCs w:val="24"/>
                <w:lang w:val="es-CO"/>
              </w:rPr>
              <w:t>Rama</w:t>
            </w:r>
          </w:p>
        </w:tc>
        <w:tc>
          <w:tcPr>
            <w:tcW w:w="7160" w:type="dxa"/>
            <w:hideMark/>
          </w:tcPr>
          <w:p w14:paraId="6082ACF9" w14:textId="77777777" w:rsidR="00484B62" w:rsidRPr="00C3778B" w:rsidRDefault="00484B62" w:rsidP="00484B62">
            <w:pPr>
              <w:pStyle w:val="Ttulo1"/>
              <w:jc w:val="left"/>
              <w:cnfStyle w:val="100000000000" w:firstRow="1" w:lastRow="0" w:firstColumn="0" w:lastColumn="0" w:oddVBand="0" w:evenVBand="0" w:oddHBand="0" w:evenHBand="0" w:firstRowFirstColumn="0" w:firstRowLastColumn="0" w:lastRowFirstColumn="0" w:lastRowLastColumn="0"/>
              <w:rPr>
                <w:sz w:val="24"/>
                <w:szCs w:val="24"/>
                <w:lang w:val="es-CO"/>
              </w:rPr>
            </w:pPr>
            <w:r w:rsidRPr="00C3778B">
              <w:rPr>
                <w:sz w:val="24"/>
                <w:szCs w:val="24"/>
                <w:lang w:val="es-CO"/>
              </w:rPr>
              <w:t>Propósito</w:t>
            </w:r>
          </w:p>
        </w:tc>
      </w:tr>
      <w:tr w:rsidR="00484B62" w:rsidRPr="00C3778B" w14:paraId="4B1CF1CB"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036474CD" w14:textId="77777777" w:rsidR="00484B62" w:rsidRPr="00C3778B" w:rsidRDefault="00484B62" w:rsidP="00484B62">
            <w:pPr>
              <w:pStyle w:val="Ttulo1"/>
              <w:rPr>
                <w:sz w:val="24"/>
                <w:szCs w:val="24"/>
                <w:lang w:val="es-CO"/>
              </w:rPr>
            </w:pPr>
            <w:proofErr w:type="spellStart"/>
            <w:r w:rsidRPr="00C3778B">
              <w:rPr>
                <w:sz w:val="24"/>
                <w:szCs w:val="24"/>
                <w:lang w:val="es-CO"/>
              </w:rPr>
              <w:t>main</w:t>
            </w:r>
            <w:proofErr w:type="spellEnd"/>
          </w:p>
        </w:tc>
        <w:tc>
          <w:tcPr>
            <w:tcW w:w="7160" w:type="dxa"/>
            <w:hideMark/>
          </w:tcPr>
          <w:p w14:paraId="3FE18E4D"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 xml:space="preserve">Código en producción. Solo recibe </w:t>
            </w:r>
            <w:proofErr w:type="spellStart"/>
            <w:r w:rsidRPr="00C3778B">
              <w:rPr>
                <w:b w:val="0"/>
                <w:bCs w:val="0"/>
                <w:sz w:val="24"/>
                <w:szCs w:val="24"/>
                <w:lang w:val="es-CO"/>
              </w:rPr>
              <w:t>merges</w:t>
            </w:r>
            <w:proofErr w:type="spellEnd"/>
            <w:r w:rsidRPr="00C3778B">
              <w:rPr>
                <w:b w:val="0"/>
                <w:bCs w:val="0"/>
                <w:sz w:val="24"/>
                <w:szCs w:val="24"/>
                <w:lang w:val="es-CO"/>
              </w:rPr>
              <w:t xml:space="preserve"> desde </w:t>
            </w:r>
            <w:proofErr w:type="spellStart"/>
            <w:r w:rsidRPr="00C3778B">
              <w:rPr>
                <w:b w:val="0"/>
                <w:bCs w:val="0"/>
                <w:sz w:val="24"/>
                <w:szCs w:val="24"/>
                <w:lang w:val="es-CO"/>
              </w:rPr>
              <w:t>release</w:t>
            </w:r>
            <w:proofErr w:type="spellEnd"/>
            <w:r w:rsidRPr="00C3778B">
              <w:rPr>
                <w:b w:val="0"/>
                <w:bCs w:val="0"/>
                <w:sz w:val="24"/>
                <w:szCs w:val="24"/>
                <w:lang w:val="es-CO"/>
              </w:rPr>
              <w:t xml:space="preserve">. Protegida contra </w:t>
            </w:r>
            <w:proofErr w:type="spellStart"/>
            <w:r w:rsidRPr="00C3778B">
              <w:rPr>
                <w:b w:val="0"/>
                <w:bCs w:val="0"/>
                <w:sz w:val="24"/>
                <w:szCs w:val="24"/>
                <w:lang w:val="es-CO"/>
              </w:rPr>
              <w:t>commits</w:t>
            </w:r>
            <w:proofErr w:type="spellEnd"/>
            <w:r w:rsidRPr="00C3778B">
              <w:rPr>
                <w:b w:val="0"/>
                <w:bCs w:val="0"/>
                <w:sz w:val="24"/>
                <w:szCs w:val="24"/>
                <w:lang w:val="es-CO"/>
              </w:rPr>
              <w:t xml:space="preserve"> directos.</w:t>
            </w:r>
          </w:p>
        </w:tc>
      </w:tr>
      <w:tr w:rsidR="00484B62" w:rsidRPr="00C3778B" w14:paraId="367316F8" w14:textId="77777777" w:rsidTr="00C3778B">
        <w:tc>
          <w:tcPr>
            <w:cnfStyle w:val="001000000000" w:firstRow="0" w:lastRow="0" w:firstColumn="1" w:lastColumn="0" w:oddVBand="0" w:evenVBand="0" w:oddHBand="0" w:evenHBand="0" w:firstRowFirstColumn="0" w:firstRowLastColumn="0" w:lastRowFirstColumn="0" w:lastRowLastColumn="0"/>
            <w:tcW w:w="2200" w:type="dxa"/>
            <w:hideMark/>
          </w:tcPr>
          <w:p w14:paraId="3074E013" w14:textId="77777777" w:rsidR="00484B62" w:rsidRPr="00C3778B" w:rsidRDefault="00484B62" w:rsidP="00484B62">
            <w:pPr>
              <w:pStyle w:val="Ttulo1"/>
              <w:rPr>
                <w:sz w:val="24"/>
                <w:szCs w:val="24"/>
                <w:lang w:val="es-CO"/>
              </w:rPr>
            </w:pPr>
            <w:proofErr w:type="spellStart"/>
            <w:r w:rsidRPr="00C3778B">
              <w:rPr>
                <w:sz w:val="24"/>
                <w:szCs w:val="24"/>
                <w:lang w:val="es-CO"/>
              </w:rPr>
              <w:t>develop</w:t>
            </w:r>
            <w:proofErr w:type="spellEnd"/>
          </w:p>
        </w:tc>
        <w:tc>
          <w:tcPr>
            <w:tcW w:w="7160" w:type="dxa"/>
            <w:hideMark/>
          </w:tcPr>
          <w:p w14:paraId="0EC4FEE4"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Rama de integración continua. Base para las ramas de funcionalidad.</w:t>
            </w:r>
          </w:p>
        </w:tc>
      </w:tr>
      <w:tr w:rsidR="00484B62" w:rsidRPr="00C3778B" w14:paraId="24041D1C"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844ED06" w14:textId="77777777" w:rsidR="00484B62" w:rsidRPr="00C3778B" w:rsidRDefault="00484B62" w:rsidP="00484B62">
            <w:pPr>
              <w:pStyle w:val="Ttulo1"/>
              <w:rPr>
                <w:sz w:val="24"/>
                <w:szCs w:val="24"/>
                <w:lang w:val="es-CO"/>
              </w:rPr>
            </w:pPr>
            <w:proofErr w:type="spellStart"/>
            <w:r w:rsidRPr="00C3778B">
              <w:rPr>
                <w:sz w:val="24"/>
                <w:szCs w:val="24"/>
                <w:lang w:val="es-CO"/>
              </w:rPr>
              <w:t>feature</w:t>
            </w:r>
            <w:proofErr w:type="spellEnd"/>
            <w:r w:rsidRPr="00C3778B">
              <w:rPr>
                <w:sz w:val="24"/>
                <w:szCs w:val="24"/>
                <w:lang w:val="es-CO"/>
              </w:rPr>
              <w:t>/nombre</w:t>
            </w:r>
          </w:p>
        </w:tc>
        <w:tc>
          <w:tcPr>
            <w:tcW w:w="7160" w:type="dxa"/>
            <w:hideMark/>
          </w:tcPr>
          <w:p w14:paraId="07460395"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 xml:space="preserve">Desarrollo de nuevas funcionalidades. Se crea desde </w:t>
            </w:r>
            <w:proofErr w:type="spellStart"/>
            <w:r w:rsidRPr="00C3778B">
              <w:rPr>
                <w:b w:val="0"/>
                <w:bCs w:val="0"/>
                <w:sz w:val="24"/>
                <w:szCs w:val="24"/>
                <w:lang w:val="es-CO"/>
              </w:rPr>
              <w:t>develop</w:t>
            </w:r>
            <w:proofErr w:type="spellEnd"/>
            <w:r w:rsidRPr="00C3778B">
              <w:rPr>
                <w:b w:val="0"/>
                <w:bCs w:val="0"/>
                <w:sz w:val="24"/>
                <w:szCs w:val="24"/>
                <w:lang w:val="es-CO"/>
              </w:rPr>
              <w:t xml:space="preserve"> y se fusiona de vuelta a </w:t>
            </w:r>
            <w:proofErr w:type="spellStart"/>
            <w:r w:rsidRPr="00C3778B">
              <w:rPr>
                <w:b w:val="0"/>
                <w:bCs w:val="0"/>
                <w:sz w:val="24"/>
                <w:szCs w:val="24"/>
                <w:lang w:val="es-CO"/>
              </w:rPr>
              <w:t>develop</w:t>
            </w:r>
            <w:proofErr w:type="spellEnd"/>
            <w:r w:rsidRPr="00C3778B">
              <w:rPr>
                <w:b w:val="0"/>
                <w:bCs w:val="0"/>
                <w:sz w:val="24"/>
                <w:szCs w:val="24"/>
                <w:lang w:val="es-CO"/>
              </w:rPr>
              <w:t>.</w:t>
            </w:r>
          </w:p>
        </w:tc>
      </w:tr>
      <w:tr w:rsidR="00484B62" w:rsidRPr="00C3778B" w14:paraId="7DF5A892" w14:textId="77777777" w:rsidTr="00C3778B">
        <w:tc>
          <w:tcPr>
            <w:cnfStyle w:val="001000000000" w:firstRow="0" w:lastRow="0" w:firstColumn="1" w:lastColumn="0" w:oddVBand="0" w:evenVBand="0" w:oddHBand="0" w:evenHBand="0" w:firstRowFirstColumn="0" w:firstRowLastColumn="0" w:lastRowFirstColumn="0" w:lastRowLastColumn="0"/>
            <w:tcW w:w="2200" w:type="dxa"/>
            <w:hideMark/>
          </w:tcPr>
          <w:p w14:paraId="4CDD7491" w14:textId="77777777" w:rsidR="00484B62" w:rsidRPr="00C3778B" w:rsidRDefault="00484B62" w:rsidP="00484B62">
            <w:pPr>
              <w:pStyle w:val="Ttulo1"/>
              <w:rPr>
                <w:sz w:val="24"/>
                <w:szCs w:val="24"/>
                <w:lang w:val="es-CO"/>
              </w:rPr>
            </w:pPr>
            <w:proofErr w:type="spellStart"/>
            <w:r w:rsidRPr="00C3778B">
              <w:rPr>
                <w:sz w:val="24"/>
                <w:szCs w:val="24"/>
                <w:lang w:val="es-CO"/>
              </w:rPr>
              <w:t>fix</w:t>
            </w:r>
            <w:proofErr w:type="spellEnd"/>
            <w:r w:rsidRPr="00C3778B">
              <w:rPr>
                <w:sz w:val="24"/>
                <w:szCs w:val="24"/>
                <w:lang w:val="es-CO"/>
              </w:rPr>
              <w:t>/nombre</w:t>
            </w:r>
          </w:p>
        </w:tc>
        <w:tc>
          <w:tcPr>
            <w:tcW w:w="7160" w:type="dxa"/>
            <w:hideMark/>
          </w:tcPr>
          <w:p w14:paraId="66CDBDC2"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 xml:space="preserve">Corrección de errores detectados en </w:t>
            </w:r>
            <w:proofErr w:type="spellStart"/>
            <w:r w:rsidRPr="00C3778B">
              <w:rPr>
                <w:b w:val="0"/>
                <w:bCs w:val="0"/>
                <w:sz w:val="24"/>
                <w:szCs w:val="24"/>
                <w:lang w:val="es-CO"/>
              </w:rPr>
              <w:t>develop</w:t>
            </w:r>
            <w:proofErr w:type="spellEnd"/>
            <w:r w:rsidRPr="00C3778B">
              <w:rPr>
                <w:b w:val="0"/>
                <w:bCs w:val="0"/>
                <w:sz w:val="24"/>
                <w:szCs w:val="24"/>
                <w:lang w:val="es-CO"/>
              </w:rPr>
              <w:t>.</w:t>
            </w:r>
          </w:p>
        </w:tc>
      </w:tr>
      <w:tr w:rsidR="00484B62" w:rsidRPr="00C3778B" w14:paraId="5602D22A" w14:textId="77777777" w:rsidTr="00C3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450D4DC" w14:textId="77777777" w:rsidR="00484B62" w:rsidRPr="00C3778B" w:rsidRDefault="00484B62" w:rsidP="00484B62">
            <w:pPr>
              <w:pStyle w:val="Ttulo1"/>
              <w:rPr>
                <w:sz w:val="24"/>
                <w:szCs w:val="24"/>
                <w:lang w:val="es-CO"/>
              </w:rPr>
            </w:pPr>
            <w:proofErr w:type="spellStart"/>
            <w:r w:rsidRPr="00C3778B">
              <w:rPr>
                <w:sz w:val="24"/>
                <w:szCs w:val="24"/>
                <w:lang w:val="es-CO"/>
              </w:rPr>
              <w:t>hotfix</w:t>
            </w:r>
            <w:proofErr w:type="spellEnd"/>
            <w:r w:rsidRPr="00C3778B">
              <w:rPr>
                <w:sz w:val="24"/>
                <w:szCs w:val="24"/>
                <w:lang w:val="es-CO"/>
              </w:rPr>
              <w:t>/nombre</w:t>
            </w:r>
          </w:p>
        </w:tc>
        <w:tc>
          <w:tcPr>
            <w:tcW w:w="7160" w:type="dxa"/>
            <w:hideMark/>
          </w:tcPr>
          <w:p w14:paraId="3C02E473" w14:textId="77777777" w:rsidR="00484B62" w:rsidRPr="00C3778B" w:rsidRDefault="00484B62" w:rsidP="00484B62">
            <w:pPr>
              <w:pStyle w:val="Ttulo1"/>
              <w:cnfStyle w:val="000000100000" w:firstRow="0" w:lastRow="0" w:firstColumn="0" w:lastColumn="0" w:oddVBand="0" w:evenVBand="0" w:oddHBand="1" w:evenHBand="0" w:firstRowFirstColumn="0" w:firstRowLastColumn="0" w:lastRowFirstColumn="0" w:lastRowLastColumn="0"/>
              <w:rPr>
                <w:b w:val="0"/>
                <w:bCs w:val="0"/>
                <w:sz w:val="24"/>
                <w:szCs w:val="24"/>
                <w:lang w:val="es-CO"/>
              </w:rPr>
            </w:pPr>
            <w:r w:rsidRPr="00C3778B">
              <w:rPr>
                <w:b w:val="0"/>
                <w:bCs w:val="0"/>
                <w:sz w:val="24"/>
                <w:szCs w:val="24"/>
                <w:lang w:val="es-CO"/>
              </w:rPr>
              <w:t xml:space="preserve">Correcciones urgentes en producción. Se crea desde </w:t>
            </w:r>
            <w:proofErr w:type="spellStart"/>
            <w:r w:rsidRPr="00C3778B">
              <w:rPr>
                <w:b w:val="0"/>
                <w:bCs w:val="0"/>
                <w:sz w:val="24"/>
                <w:szCs w:val="24"/>
                <w:lang w:val="es-CO"/>
              </w:rPr>
              <w:t>main</w:t>
            </w:r>
            <w:proofErr w:type="spellEnd"/>
            <w:r w:rsidRPr="00C3778B">
              <w:rPr>
                <w:b w:val="0"/>
                <w:bCs w:val="0"/>
                <w:sz w:val="24"/>
                <w:szCs w:val="24"/>
                <w:lang w:val="es-CO"/>
              </w:rPr>
              <w:t xml:space="preserve"> y se fusiona a </w:t>
            </w:r>
            <w:proofErr w:type="spellStart"/>
            <w:r w:rsidRPr="00C3778B">
              <w:rPr>
                <w:b w:val="0"/>
                <w:bCs w:val="0"/>
                <w:sz w:val="24"/>
                <w:szCs w:val="24"/>
                <w:lang w:val="es-CO"/>
              </w:rPr>
              <w:t>main</w:t>
            </w:r>
            <w:proofErr w:type="spellEnd"/>
            <w:r w:rsidRPr="00C3778B">
              <w:rPr>
                <w:b w:val="0"/>
                <w:bCs w:val="0"/>
                <w:sz w:val="24"/>
                <w:szCs w:val="24"/>
                <w:lang w:val="es-CO"/>
              </w:rPr>
              <w:t xml:space="preserve"> y </w:t>
            </w:r>
            <w:proofErr w:type="spellStart"/>
            <w:r w:rsidRPr="00C3778B">
              <w:rPr>
                <w:b w:val="0"/>
                <w:bCs w:val="0"/>
                <w:sz w:val="24"/>
                <w:szCs w:val="24"/>
                <w:lang w:val="es-CO"/>
              </w:rPr>
              <w:t>develop</w:t>
            </w:r>
            <w:proofErr w:type="spellEnd"/>
            <w:r w:rsidRPr="00C3778B">
              <w:rPr>
                <w:b w:val="0"/>
                <w:bCs w:val="0"/>
                <w:sz w:val="24"/>
                <w:szCs w:val="24"/>
                <w:lang w:val="es-CO"/>
              </w:rPr>
              <w:t>.</w:t>
            </w:r>
          </w:p>
        </w:tc>
      </w:tr>
      <w:tr w:rsidR="00484B62" w:rsidRPr="00C3778B" w14:paraId="37AB2C39" w14:textId="77777777" w:rsidTr="00C3778B">
        <w:tc>
          <w:tcPr>
            <w:cnfStyle w:val="001000000000" w:firstRow="0" w:lastRow="0" w:firstColumn="1" w:lastColumn="0" w:oddVBand="0" w:evenVBand="0" w:oddHBand="0" w:evenHBand="0" w:firstRowFirstColumn="0" w:firstRowLastColumn="0" w:lastRowFirstColumn="0" w:lastRowLastColumn="0"/>
            <w:tcW w:w="2200" w:type="dxa"/>
            <w:hideMark/>
          </w:tcPr>
          <w:p w14:paraId="45456C8D" w14:textId="77777777" w:rsidR="00484B62" w:rsidRPr="00C3778B" w:rsidRDefault="00484B62" w:rsidP="00484B62">
            <w:pPr>
              <w:pStyle w:val="Ttulo1"/>
              <w:rPr>
                <w:sz w:val="24"/>
                <w:szCs w:val="24"/>
                <w:lang w:val="es-CO"/>
              </w:rPr>
            </w:pPr>
            <w:proofErr w:type="spellStart"/>
            <w:r w:rsidRPr="00C3778B">
              <w:rPr>
                <w:sz w:val="24"/>
                <w:szCs w:val="24"/>
                <w:lang w:val="es-CO"/>
              </w:rPr>
              <w:t>release</w:t>
            </w:r>
            <w:proofErr w:type="spellEnd"/>
            <w:r w:rsidRPr="00C3778B">
              <w:rPr>
                <w:sz w:val="24"/>
                <w:szCs w:val="24"/>
                <w:lang w:val="es-CO"/>
              </w:rPr>
              <w:t>/v1.x</w:t>
            </w:r>
          </w:p>
        </w:tc>
        <w:tc>
          <w:tcPr>
            <w:tcW w:w="7160" w:type="dxa"/>
            <w:hideMark/>
          </w:tcPr>
          <w:p w14:paraId="13622827" w14:textId="77777777" w:rsidR="00484B62" w:rsidRPr="00C3778B" w:rsidRDefault="00484B62" w:rsidP="00484B62">
            <w:pPr>
              <w:pStyle w:val="Ttulo1"/>
              <w:cnfStyle w:val="000000000000" w:firstRow="0" w:lastRow="0" w:firstColumn="0" w:lastColumn="0" w:oddVBand="0" w:evenVBand="0" w:oddHBand="0" w:evenHBand="0" w:firstRowFirstColumn="0" w:firstRowLastColumn="0" w:lastRowFirstColumn="0" w:lastRowLastColumn="0"/>
              <w:rPr>
                <w:b w:val="0"/>
                <w:bCs w:val="0"/>
                <w:sz w:val="24"/>
                <w:szCs w:val="24"/>
                <w:lang w:val="es-CO"/>
              </w:rPr>
            </w:pPr>
            <w:r w:rsidRPr="00C3778B">
              <w:rPr>
                <w:b w:val="0"/>
                <w:bCs w:val="0"/>
                <w:sz w:val="24"/>
                <w:szCs w:val="24"/>
                <w:lang w:val="es-CO"/>
              </w:rPr>
              <w:t xml:space="preserve">Preparación de una nueva versión para producción. Solo se permiten </w:t>
            </w:r>
            <w:proofErr w:type="spellStart"/>
            <w:r w:rsidRPr="00C3778B">
              <w:rPr>
                <w:b w:val="0"/>
                <w:bCs w:val="0"/>
                <w:sz w:val="24"/>
                <w:szCs w:val="24"/>
                <w:lang w:val="es-CO"/>
              </w:rPr>
              <w:t>bugfixes</w:t>
            </w:r>
            <w:proofErr w:type="spellEnd"/>
            <w:r w:rsidRPr="00C3778B">
              <w:rPr>
                <w:b w:val="0"/>
                <w:bCs w:val="0"/>
                <w:sz w:val="24"/>
                <w:szCs w:val="24"/>
                <w:lang w:val="es-CO"/>
              </w:rPr>
              <w:t xml:space="preserve"> menores.</w:t>
            </w:r>
          </w:p>
        </w:tc>
      </w:tr>
    </w:tbl>
    <w:p w14:paraId="3CCC4832" w14:textId="77777777" w:rsidR="00484B62" w:rsidRPr="00484B62" w:rsidRDefault="00484B62" w:rsidP="00484B62">
      <w:pPr>
        <w:pStyle w:val="Ttulo1"/>
        <w:rPr>
          <w:lang w:val="es-CO"/>
        </w:rPr>
      </w:pPr>
    </w:p>
    <w:sectPr w:rsidR="00484B62" w:rsidRPr="00484B62" w:rsidSect="00466B48">
      <w:headerReference w:type="default" r:id="rId20"/>
      <w:pgSz w:w="12240" w:h="15840" w:code="1"/>
      <w:pgMar w:top="1440" w:right="1440" w:bottom="1440" w:left="1440" w:header="84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15D6" w14:textId="77777777" w:rsidR="00751A0B" w:rsidRDefault="00751A0B">
      <w:r>
        <w:separator/>
      </w:r>
    </w:p>
  </w:endnote>
  <w:endnote w:type="continuationSeparator" w:id="0">
    <w:p w14:paraId="744A8FC4" w14:textId="77777777" w:rsidR="00751A0B" w:rsidRDefault="0075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A2F2" w14:textId="77777777" w:rsidR="00751A0B" w:rsidRDefault="00751A0B">
      <w:r>
        <w:separator/>
      </w:r>
    </w:p>
  </w:footnote>
  <w:footnote w:type="continuationSeparator" w:id="0">
    <w:p w14:paraId="39627CFB" w14:textId="77777777" w:rsidR="00751A0B" w:rsidRDefault="00751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963A" w14:textId="77777777" w:rsidR="00720AD6" w:rsidRDefault="007A4394">
    <w:pPr>
      <w:pStyle w:val="Textoindependiente"/>
      <w:spacing w:line="14" w:lineRule="auto"/>
      <w:rPr>
        <w:sz w:val="20"/>
      </w:rPr>
    </w:pPr>
    <w:r>
      <w:rPr>
        <w:noProof/>
        <w:sz w:val="20"/>
      </w:rPr>
      <mc:AlternateContent>
        <mc:Choice Requires="wps">
          <w:drawing>
            <wp:anchor distT="0" distB="0" distL="0" distR="0" simplePos="0" relativeHeight="251656192" behindDoc="1" locked="0" layoutInCell="1" allowOverlap="1" wp14:anchorId="0A386E4B" wp14:editId="31EBF269">
              <wp:simplePos x="0" y="0"/>
              <wp:positionH relativeFrom="page">
                <wp:posOffset>6699504</wp:posOffset>
              </wp:positionH>
              <wp:positionV relativeFrom="page">
                <wp:posOffset>523774</wp:posOffset>
              </wp:positionV>
              <wp:extent cx="1911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6163584B" w14:textId="77777777" w:rsidR="00720AD6" w:rsidRDefault="007A4394">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A386E4B" id="_x0000_t202" coordsize="21600,21600" o:spt="202" path="m,l,21600r21600,l21600,xe">
              <v:stroke joinstyle="miter"/>
              <v:path gradientshapeok="t" o:connecttype="rect"/>
            </v:shapetype>
            <v:shape id="Textbox 1" o:spid="_x0000_s1026" type="#_x0000_t202" style="position:absolute;margin-left:527.5pt;margin-top:41.25pt;width:15.0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" filled="f" stroked="f">
              <v:textbox inset="0,0,0,0">
                <w:txbxContent>
                  <w:p w14:paraId="6163584B" w14:textId="77777777" w:rsidR="00720AD6" w:rsidRDefault="007A4394">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6EC4" w14:textId="224583A9" w:rsidR="00A87F5B" w:rsidRDefault="00A87F5B">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47B2226" wp14:editId="32DA11ED">
              <wp:simplePos x="0" y="0"/>
              <wp:positionH relativeFrom="page">
                <wp:posOffset>6699504</wp:posOffset>
              </wp:positionH>
              <wp:positionV relativeFrom="page">
                <wp:posOffset>523774</wp:posOffset>
              </wp:positionV>
              <wp:extent cx="191135" cy="180975"/>
              <wp:effectExtent l="0" t="0" r="0" b="0"/>
              <wp:wrapNone/>
              <wp:docPr id="1059253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3B5BA14C" w14:textId="77777777" w:rsidR="00A87F5B" w:rsidRDefault="00A87F5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47B2226" id="_x0000_t202" coordsize="21600,21600" o:spt="202" path="m,l,21600r21600,l21600,xe">
              <v:stroke joinstyle="miter"/>
              <v:path gradientshapeok="t" o:connecttype="rect"/>
            </v:shapetype>
            <v:shape id="_x0000_s1027" type="#_x0000_t202" style="position:absolute;margin-left:527.5pt;margin-top:41.25pt;width:15.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" filled="f" stroked="f">
              <v:textbox inset="0,0,0,0">
                <w:txbxContent>
                  <w:p w14:paraId="3B5BA14C" w14:textId="77777777" w:rsidR="00A87F5B" w:rsidRDefault="00A87F5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2E0"/>
    <w:multiLevelType w:val="hybridMultilevel"/>
    <w:tmpl w:val="7AAA5AFE"/>
    <w:lvl w:ilvl="0" w:tplc="9A5E751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7D5AE8"/>
    <w:multiLevelType w:val="hybridMultilevel"/>
    <w:tmpl w:val="7004ECDC"/>
    <w:lvl w:ilvl="0" w:tplc="32DA3756">
      <w:start w:val="1"/>
      <w:numFmt w:val="lowerLetter"/>
      <w:lvlText w:val="%1)"/>
      <w:lvlJc w:val="left"/>
      <w:pPr>
        <w:ind w:left="1087" w:hanging="250"/>
      </w:pPr>
      <w:rPr>
        <w:rFonts w:ascii="Times New Roman" w:eastAsia="Times New Roman" w:hAnsi="Times New Roman" w:cs="Times New Roman" w:hint="default"/>
        <w:b w:val="0"/>
        <w:bCs w:val="0"/>
        <w:i w:val="0"/>
        <w:iCs w:val="0"/>
        <w:spacing w:val="-1"/>
        <w:w w:val="97"/>
        <w:sz w:val="24"/>
        <w:szCs w:val="24"/>
        <w:lang w:val="es-ES" w:eastAsia="en-US" w:bidi="ar-SA"/>
      </w:rPr>
    </w:lvl>
    <w:lvl w:ilvl="1" w:tplc="3C306F72">
      <w:numFmt w:val="bullet"/>
      <w:lvlText w:val="•"/>
      <w:lvlJc w:val="left"/>
      <w:pPr>
        <w:ind w:left="1908" w:hanging="250"/>
      </w:pPr>
      <w:rPr>
        <w:rFonts w:hint="default"/>
        <w:lang w:val="es-ES" w:eastAsia="en-US" w:bidi="ar-SA"/>
      </w:rPr>
    </w:lvl>
    <w:lvl w:ilvl="2" w:tplc="DCF67488">
      <w:numFmt w:val="bullet"/>
      <w:lvlText w:val="•"/>
      <w:lvlJc w:val="left"/>
      <w:pPr>
        <w:ind w:left="2736" w:hanging="250"/>
      </w:pPr>
      <w:rPr>
        <w:rFonts w:hint="default"/>
        <w:lang w:val="es-ES" w:eastAsia="en-US" w:bidi="ar-SA"/>
      </w:rPr>
    </w:lvl>
    <w:lvl w:ilvl="3" w:tplc="0638F7E6">
      <w:numFmt w:val="bullet"/>
      <w:lvlText w:val="•"/>
      <w:lvlJc w:val="left"/>
      <w:pPr>
        <w:ind w:left="3564" w:hanging="250"/>
      </w:pPr>
      <w:rPr>
        <w:rFonts w:hint="default"/>
        <w:lang w:val="es-ES" w:eastAsia="en-US" w:bidi="ar-SA"/>
      </w:rPr>
    </w:lvl>
    <w:lvl w:ilvl="4" w:tplc="D060AC16">
      <w:numFmt w:val="bullet"/>
      <w:lvlText w:val="•"/>
      <w:lvlJc w:val="left"/>
      <w:pPr>
        <w:ind w:left="4392" w:hanging="250"/>
      </w:pPr>
      <w:rPr>
        <w:rFonts w:hint="default"/>
        <w:lang w:val="es-ES" w:eastAsia="en-US" w:bidi="ar-SA"/>
      </w:rPr>
    </w:lvl>
    <w:lvl w:ilvl="5" w:tplc="32FE850C">
      <w:numFmt w:val="bullet"/>
      <w:lvlText w:val="•"/>
      <w:lvlJc w:val="left"/>
      <w:pPr>
        <w:ind w:left="5220" w:hanging="250"/>
      </w:pPr>
      <w:rPr>
        <w:rFonts w:hint="default"/>
        <w:lang w:val="es-ES" w:eastAsia="en-US" w:bidi="ar-SA"/>
      </w:rPr>
    </w:lvl>
    <w:lvl w:ilvl="6" w:tplc="7E4EF2A8">
      <w:numFmt w:val="bullet"/>
      <w:lvlText w:val="•"/>
      <w:lvlJc w:val="left"/>
      <w:pPr>
        <w:ind w:left="6048" w:hanging="250"/>
      </w:pPr>
      <w:rPr>
        <w:rFonts w:hint="default"/>
        <w:lang w:val="es-ES" w:eastAsia="en-US" w:bidi="ar-SA"/>
      </w:rPr>
    </w:lvl>
    <w:lvl w:ilvl="7" w:tplc="C406D21C">
      <w:numFmt w:val="bullet"/>
      <w:lvlText w:val="•"/>
      <w:lvlJc w:val="left"/>
      <w:pPr>
        <w:ind w:left="6876" w:hanging="250"/>
      </w:pPr>
      <w:rPr>
        <w:rFonts w:hint="default"/>
        <w:lang w:val="es-ES" w:eastAsia="en-US" w:bidi="ar-SA"/>
      </w:rPr>
    </w:lvl>
    <w:lvl w:ilvl="8" w:tplc="0848155C">
      <w:numFmt w:val="bullet"/>
      <w:lvlText w:val="•"/>
      <w:lvlJc w:val="left"/>
      <w:pPr>
        <w:ind w:left="7704" w:hanging="250"/>
      </w:pPr>
      <w:rPr>
        <w:rFonts w:hint="default"/>
        <w:lang w:val="es-ES" w:eastAsia="en-US" w:bidi="ar-SA"/>
      </w:rPr>
    </w:lvl>
  </w:abstractNum>
  <w:abstractNum w:abstractNumId="2" w15:restartNumberingAfterBreak="0">
    <w:nsid w:val="09901655"/>
    <w:multiLevelType w:val="hybridMultilevel"/>
    <w:tmpl w:val="BB2407E6"/>
    <w:lvl w:ilvl="0" w:tplc="5E16C904">
      <w:numFmt w:val="bullet"/>
      <w:lvlText w:val="•"/>
      <w:lvlJc w:val="left"/>
      <w:pPr>
        <w:ind w:left="708" w:hanging="293"/>
      </w:pPr>
      <w:rPr>
        <w:rFonts w:ascii="Times New Roman" w:eastAsia="Times New Roman" w:hAnsi="Times New Roman" w:cs="Times New Roman" w:hint="default"/>
        <w:b w:val="0"/>
        <w:bCs w:val="0"/>
        <w:i w:val="0"/>
        <w:iCs w:val="0"/>
        <w:spacing w:val="0"/>
        <w:w w:val="100"/>
        <w:sz w:val="24"/>
        <w:szCs w:val="24"/>
        <w:lang w:val="es-ES" w:eastAsia="en-US" w:bidi="ar-SA"/>
      </w:rPr>
    </w:lvl>
    <w:lvl w:ilvl="1" w:tplc="2B245C60">
      <w:numFmt w:val="bullet"/>
      <w:lvlText w:val="•"/>
      <w:lvlJc w:val="left"/>
      <w:pPr>
        <w:ind w:left="1566" w:hanging="293"/>
      </w:pPr>
      <w:rPr>
        <w:rFonts w:hint="default"/>
        <w:lang w:val="es-ES" w:eastAsia="en-US" w:bidi="ar-SA"/>
      </w:rPr>
    </w:lvl>
    <w:lvl w:ilvl="2" w:tplc="490E35FC">
      <w:numFmt w:val="bullet"/>
      <w:lvlText w:val="•"/>
      <w:lvlJc w:val="left"/>
      <w:pPr>
        <w:ind w:left="2432" w:hanging="293"/>
      </w:pPr>
      <w:rPr>
        <w:rFonts w:hint="default"/>
        <w:lang w:val="es-ES" w:eastAsia="en-US" w:bidi="ar-SA"/>
      </w:rPr>
    </w:lvl>
    <w:lvl w:ilvl="3" w:tplc="8E3C3152">
      <w:numFmt w:val="bullet"/>
      <w:lvlText w:val="•"/>
      <w:lvlJc w:val="left"/>
      <w:pPr>
        <w:ind w:left="3298" w:hanging="293"/>
      </w:pPr>
      <w:rPr>
        <w:rFonts w:hint="default"/>
        <w:lang w:val="es-ES" w:eastAsia="en-US" w:bidi="ar-SA"/>
      </w:rPr>
    </w:lvl>
    <w:lvl w:ilvl="4" w:tplc="7BDE8632">
      <w:numFmt w:val="bullet"/>
      <w:lvlText w:val="•"/>
      <w:lvlJc w:val="left"/>
      <w:pPr>
        <w:ind w:left="4164" w:hanging="293"/>
      </w:pPr>
      <w:rPr>
        <w:rFonts w:hint="default"/>
        <w:lang w:val="es-ES" w:eastAsia="en-US" w:bidi="ar-SA"/>
      </w:rPr>
    </w:lvl>
    <w:lvl w:ilvl="5" w:tplc="9216D5B2">
      <w:numFmt w:val="bullet"/>
      <w:lvlText w:val="•"/>
      <w:lvlJc w:val="left"/>
      <w:pPr>
        <w:ind w:left="5030" w:hanging="293"/>
      </w:pPr>
      <w:rPr>
        <w:rFonts w:hint="default"/>
        <w:lang w:val="es-ES" w:eastAsia="en-US" w:bidi="ar-SA"/>
      </w:rPr>
    </w:lvl>
    <w:lvl w:ilvl="6" w:tplc="AE60411A">
      <w:numFmt w:val="bullet"/>
      <w:lvlText w:val="•"/>
      <w:lvlJc w:val="left"/>
      <w:pPr>
        <w:ind w:left="5896" w:hanging="293"/>
      </w:pPr>
      <w:rPr>
        <w:rFonts w:hint="default"/>
        <w:lang w:val="es-ES" w:eastAsia="en-US" w:bidi="ar-SA"/>
      </w:rPr>
    </w:lvl>
    <w:lvl w:ilvl="7" w:tplc="0DFCF3F2">
      <w:numFmt w:val="bullet"/>
      <w:lvlText w:val="•"/>
      <w:lvlJc w:val="left"/>
      <w:pPr>
        <w:ind w:left="6762" w:hanging="293"/>
      </w:pPr>
      <w:rPr>
        <w:rFonts w:hint="default"/>
        <w:lang w:val="es-ES" w:eastAsia="en-US" w:bidi="ar-SA"/>
      </w:rPr>
    </w:lvl>
    <w:lvl w:ilvl="8" w:tplc="49E2DF66">
      <w:numFmt w:val="bullet"/>
      <w:lvlText w:val="•"/>
      <w:lvlJc w:val="left"/>
      <w:pPr>
        <w:ind w:left="7628" w:hanging="293"/>
      </w:pPr>
      <w:rPr>
        <w:rFonts w:hint="default"/>
        <w:lang w:val="es-ES" w:eastAsia="en-US" w:bidi="ar-SA"/>
      </w:rPr>
    </w:lvl>
  </w:abstractNum>
  <w:abstractNum w:abstractNumId="3" w15:restartNumberingAfterBreak="0">
    <w:nsid w:val="0BF61892"/>
    <w:multiLevelType w:val="hybridMultilevel"/>
    <w:tmpl w:val="61240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00520C"/>
    <w:multiLevelType w:val="hybridMultilevel"/>
    <w:tmpl w:val="8508F2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3973575"/>
    <w:multiLevelType w:val="hybridMultilevel"/>
    <w:tmpl w:val="2936685C"/>
    <w:lvl w:ilvl="0" w:tplc="F2B00310">
      <w:start w:val="1"/>
      <w:numFmt w:val="bullet"/>
      <w:lvlText w:val="•"/>
      <w:lvlJc w:val="left"/>
      <w:pPr>
        <w:ind w:left="720" w:hanging="360"/>
      </w:pPr>
    </w:lvl>
    <w:lvl w:ilvl="1" w:tplc="F932B84E">
      <w:numFmt w:val="decimal"/>
      <w:lvlText w:val=""/>
      <w:lvlJc w:val="left"/>
      <w:pPr>
        <w:ind w:left="0" w:firstLine="0"/>
      </w:pPr>
    </w:lvl>
    <w:lvl w:ilvl="2" w:tplc="255474DC">
      <w:numFmt w:val="decimal"/>
      <w:lvlText w:val=""/>
      <w:lvlJc w:val="left"/>
      <w:pPr>
        <w:ind w:left="0" w:firstLine="0"/>
      </w:pPr>
    </w:lvl>
    <w:lvl w:ilvl="3" w:tplc="79485C32">
      <w:numFmt w:val="decimal"/>
      <w:lvlText w:val=""/>
      <w:lvlJc w:val="left"/>
      <w:pPr>
        <w:ind w:left="0" w:firstLine="0"/>
      </w:pPr>
    </w:lvl>
    <w:lvl w:ilvl="4" w:tplc="408A7498">
      <w:numFmt w:val="decimal"/>
      <w:lvlText w:val=""/>
      <w:lvlJc w:val="left"/>
      <w:pPr>
        <w:ind w:left="0" w:firstLine="0"/>
      </w:pPr>
    </w:lvl>
    <w:lvl w:ilvl="5" w:tplc="58701640">
      <w:numFmt w:val="decimal"/>
      <w:lvlText w:val=""/>
      <w:lvlJc w:val="left"/>
      <w:pPr>
        <w:ind w:left="0" w:firstLine="0"/>
      </w:pPr>
    </w:lvl>
    <w:lvl w:ilvl="6" w:tplc="0584D670">
      <w:numFmt w:val="decimal"/>
      <w:lvlText w:val=""/>
      <w:lvlJc w:val="left"/>
      <w:pPr>
        <w:ind w:left="0" w:firstLine="0"/>
      </w:pPr>
    </w:lvl>
    <w:lvl w:ilvl="7" w:tplc="02BAD742">
      <w:numFmt w:val="decimal"/>
      <w:lvlText w:val=""/>
      <w:lvlJc w:val="left"/>
      <w:pPr>
        <w:ind w:left="0" w:firstLine="0"/>
      </w:pPr>
    </w:lvl>
    <w:lvl w:ilvl="8" w:tplc="B5563D02">
      <w:numFmt w:val="decimal"/>
      <w:lvlText w:val=""/>
      <w:lvlJc w:val="left"/>
      <w:pPr>
        <w:ind w:left="0" w:firstLine="0"/>
      </w:pPr>
    </w:lvl>
  </w:abstractNum>
  <w:abstractNum w:abstractNumId="6" w15:restartNumberingAfterBreak="0">
    <w:nsid w:val="14BA56BC"/>
    <w:multiLevelType w:val="multilevel"/>
    <w:tmpl w:val="70DC33FC"/>
    <w:lvl w:ilvl="0">
      <w:start w:val="4"/>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20" w:hanging="567"/>
      </w:pPr>
      <w:rPr>
        <w:rFonts w:hint="default"/>
        <w:lang w:val="es-ES" w:eastAsia="en-US" w:bidi="ar-SA"/>
      </w:rPr>
    </w:lvl>
    <w:lvl w:ilvl="3">
      <w:numFmt w:val="bullet"/>
      <w:lvlText w:val="•"/>
      <w:lvlJc w:val="left"/>
      <w:pPr>
        <w:ind w:left="3200" w:hanging="567"/>
      </w:pPr>
      <w:rPr>
        <w:rFonts w:hint="default"/>
        <w:lang w:val="es-ES" w:eastAsia="en-US" w:bidi="ar-SA"/>
      </w:rPr>
    </w:lvl>
    <w:lvl w:ilvl="4">
      <w:numFmt w:val="bullet"/>
      <w:lvlText w:val="•"/>
      <w:lvlJc w:val="left"/>
      <w:pPr>
        <w:ind w:left="4080" w:hanging="567"/>
      </w:pPr>
      <w:rPr>
        <w:rFonts w:hint="default"/>
        <w:lang w:val="es-ES" w:eastAsia="en-US" w:bidi="ar-SA"/>
      </w:rPr>
    </w:lvl>
    <w:lvl w:ilvl="5">
      <w:numFmt w:val="bullet"/>
      <w:lvlText w:val="•"/>
      <w:lvlJc w:val="left"/>
      <w:pPr>
        <w:ind w:left="4960" w:hanging="567"/>
      </w:pPr>
      <w:rPr>
        <w:rFonts w:hint="default"/>
        <w:lang w:val="es-ES" w:eastAsia="en-US" w:bidi="ar-SA"/>
      </w:rPr>
    </w:lvl>
    <w:lvl w:ilvl="6">
      <w:numFmt w:val="bullet"/>
      <w:lvlText w:val="•"/>
      <w:lvlJc w:val="left"/>
      <w:pPr>
        <w:ind w:left="5840" w:hanging="567"/>
      </w:pPr>
      <w:rPr>
        <w:rFonts w:hint="default"/>
        <w:lang w:val="es-ES" w:eastAsia="en-US" w:bidi="ar-SA"/>
      </w:rPr>
    </w:lvl>
    <w:lvl w:ilvl="7">
      <w:numFmt w:val="bullet"/>
      <w:lvlText w:val="•"/>
      <w:lvlJc w:val="left"/>
      <w:pPr>
        <w:ind w:left="6720" w:hanging="567"/>
      </w:pPr>
      <w:rPr>
        <w:rFonts w:hint="default"/>
        <w:lang w:val="es-ES" w:eastAsia="en-US" w:bidi="ar-SA"/>
      </w:rPr>
    </w:lvl>
    <w:lvl w:ilvl="8">
      <w:numFmt w:val="bullet"/>
      <w:lvlText w:val="•"/>
      <w:lvlJc w:val="left"/>
      <w:pPr>
        <w:ind w:left="7600" w:hanging="567"/>
      </w:pPr>
      <w:rPr>
        <w:rFonts w:hint="default"/>
        <w:lang w:val="es-ES" w:eastAsia="en-US" w:bidi="ar-SA"/>
      </w:rPr>
    </w:lvl>
  </w:abstractNum>
  <w:abstractNum w:abstractNumId="7" w15:restartNumberingAfterBreak="0">
    <w:nsid w:val="151B59DF"/>
    <w:multiLevelType w:val="hybridMultilevel"/>
    <w:tmpl w:val="1CB217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212ABE"/>
    <w:multiLevelType w:val="hybridMultilevel"/>
    <w:tmpl w:val="8AEE626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17182FA4"/>
    <w:multiLevelType w:val="hybridMultilevel"/>
    <w:tmpl w:val="968AAA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F057EC"/>
    <w:multiLevelType w:val="multilevel"/>
    <w:tmpl w:val="72E65B4A"/>
    <w:lvl w:ilvl="0">
      <w:start w:val="2"/>
      <w:numFmt w:val="decimal"/>
      <w:lvlText w:val="%1"/>
      <w:lvlJc w:val="left"/>
      <w:pPr>
        <w:ind w:left="566" w:hanging="567"/>
      </w:pPr>
      <w:rPr>
        <w:rFonts w:hint="default"/>
        <w:lang w:val="es-ES" w:eastAsia="en-US" w:bidi="ar-SA"/>
      </w:rPr>
    </w:lvl>
    <w:lvl w:ilvl="1">
      <w:start w:val="1"/>
      <w:numFmt w:val="decimal"/>
      <w:lvlText w:val="%1.%2"/>
      <w:lvlJc w:val="left"/>
      <w:pPr>
        <w:ind w:left="566" w:hanging="567"/>
        <w:jc w:val="righ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lowerLetter"/>
      <w:lvlText w:val="%3)"/>
      <w:lvlJc w:val="left"/>
      <w:pPr>
        <w:ind w:left="1121" w:hanging="269"/>
      </w:pPr>
      <w:rPr>
        <w:rFonts w:ascii="Times New Roman" w:eastAsia="Times New Roman" w:hAnsi="Times New Roman" w:cs="Times New Roman" w:hint="default"/>
        <w:b w:val="0"/>
        <w:bCs w:val="0"/>
        <w:i w:val="0"/>
        <w:iCs w:val="0"/>
        <w:spacing w:val="-1"/>
        <w:w w:val="92"/>
        <w:sz w:val="24"/>
        <w:szCs w:val="24"/>
        <w:lang w:val="es-ES" w:eastAsia="en-US" w:bidi="ar-SA"/>
      </w:rPr>
    </w:lvl>
    <w:lvl w:ilvl="3">
      <w:numFmt w:val="bullet"/>
      <w:lvlText w:val="•"/>
      <w:lvlJc w:val="left"/>
      <w:pPr>
        <w:ind w:left="2951" w:hanging="269"/>
      </w:pPr>
      <w:rPr>
        <w:rFonts w:hint="default"/>
        <w:lang w:val="es-ES" w:eastAsia="en-US" w:bidi="ar-SA"/>
      </w:rPr>
    </w:lvl>
    <w:lvl w:ilvl="4">
      <w:numFmt w:val="bullet"/>
      <w:lvlText w:val="•"/>
      <w:lvlJc w:val="left"/>
      <w:pPr>
        <w:ind w:left="3866" w:hanging="269"/>
      </w:pPr>
      <w:rPr>
        <w:rFonts w:hint="default"/>
        <w:lang w:val="es-ES" w:eastAsia="en-US" w:bidi="ar-SA"/>
      </w:rPr>
    </w:lvl>
    <w:lvl w:ilvl="5">
      <w:numFmt w:val="bullet"/>
      <w:lvlText w:val="•"/>
      <w:lvlJc w:val="left"/>
      <w:pPr>
        <w:ind w:left="4782" w:hanging="269"/>
      </w:pPr>
      <w:rPr>
        <w:rFonts w:hint="default"/>
        <w:lang w:val="es-ES" w:eastAsia="en-US" w:bidi="ar-SA"/>
      </w:rPr>
    </w:lvl>
    <w:lvl w:ilvl="6">
      <w:numFmt w:val="bullet"/>
      <w:lvlText w:val="•"/>
      <w:lvlJc w:val="left"/>
      <w:pPr>
        <w:ind w:left="5697" w:hanging="269"/>
      </w:pPr>
      <w:rPr>
        <w:rFonts w:hint="default"/>
        <w:lang w:val="es-ES" w:eastAsia="en-US" w:bidi="ar-SA"/>
      </w:rPr>
    </w:lvl>
    <w:lvl w:ilvl="7">
      <w:numFmt w:val="bullet"/>
      <w:lvlText w:val="•"/>
      <w:lvlJc w:val="left"/>
      <w:pPr>
        <w:ind w:left="6613" w:hanging="269"/>
      </w:pPr>
      <w:rPr>
        <w:rFonts w:hint="default"/>
        <w:lang w:val="es-ES" w:eastAsia="en-US" w:bidi="ar-SA"/>
      </w:rPr>
    </w:lvl>
    <w:lvl w:ilvl="8">
      <w:numFmt w:val="bullet"/>
      <w:lvlText w:val="•"/>
      <w:lvlJc w:val="left"/>
      <w:pPr>
        <w:ind w:left="7528" w:hanging="269"/>
      </w:pPr>
      <w:rPr>
        <w:rFonts w:hint="default"/>
        <w:lang w:val="es-ES" w:eastAsia="en-US" w:bidi="ar-SA"/>
      </w:rPr>
    </w:lvl>
  </w:abstractNum>
  <w:abstractNum w:abstractNumId="11" w15:restartNumberingAfterBreak="0">
    <w:nsid w:val="1EC46D53"/>
    <w:multiLevelType w:val="hybridMultilevel"/>
    <w:tmpl w:val="C60A1560"/>
    <w:lvl w:ilvl="0" w:tplc="52FC216C">
      <w:start w:val="1"/>
      <w:numFmt w:val="bullet"/>
      <w:lvlText w:val="•"/>
      <w:lvlJc w:val="left"/>
      <w:pPr>
        <w:ind w:left="720" w:hanging="360"/>
      </w:pPr>
    </w:lvl>
    <w:lvl w:ilvl="1" w:tplc="995C07D8">
      <w:numFmt w:val="decimal"/>
      <w:lvlText w:val=""/>
      <w:lvlJc w:val="left"/>
    </w:lvl>
    <w:lvl w:ilvl="2" w:tplc="55EE0C38">
      <w:numFmt w:val="decimal"/>
      <w:lvlText w:val=""/>
      <w:lvlJc w:val="left"/>
    </w:lvl>
    <w:lvl w:ilvl="3" w:tplc="FCCE1C56">
      <w:numFmt w:val="decimal"/>
      <w:lvlText w:val=""/>
      <w:lvlJc w:val="left"/>
    </w:lvl>
    <w:lvl w:ilvl="4" w:tplc="58A887D4">
      <w:numFmt w:val="decimal"/>
      <w:lvlText w:val=""/>
      <w:lvlJc w:val="left"/>
    </w:lvl>
    <w:lvl w:ilvl="5" w:tplc="4EC2F972">
      <w:numFmt w:val="decimal"/>
      <w:lvlText w:val=""/>
      <w:lvlJc w:val="left"/>
    </w:lvl>
    <w:lvl w:ilvl="6" w:tplc="0E54F0DE">
      <w:numFmt w:val="decimal"/>
      <w:lvlText w:val=""/>
      <w:lvlJc w:val="left"/>
    </w:lvl>
    <w:lvl w:ilvl="7" w:tplc="3AE864F2">
      <w:numFmt w:val="decimal"/>
      <w:lvlText w:val=""/>
      <w:lvlJc w:val="left"/>
    </w:lvl>
    <w:lvl w:ilvl="8" w:tplc="2896475C">
      <w:numFmt w:val="decimal"/>
      <w:lvlText w:val=""/>
      <w:lvlJc w:val="left"/>
    </w:lvl>
  </w:abstractNum>
  <w:abstractNum w:abstractNumId="12" w15:restartNumberingAfterBreak="0">
    <w:nsid w:val="26193E5C"/>
    <w:multiLevelType w:val="hybridMultilevel"/>
    <w:tmpl w:val="1534E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1611CC"/>
    <w:multiLevelType w:val="multilevel"/>
    <w:tmpl w:val="FC7A8D2E"/>
    <w:lvl w:ilvl="0">
      <w:start w:val="1"/>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440" w:hanging="72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200" w:hanging="720"/>
      </w:pPr>
      <w:rPr>
        <w:rFonts w:hint="default"/>
        <w:lang w:val="es-ES" w:eastAsia="en-US" w:bidi="ar-SA"/>
      </w:rPr>
    </w:lvl>
    <w:lvl w:ilvl="4">
      <w:numFmt w:val="bullet"/>
      <w:lvlText w:val="•"/>
      <w:lvlJc w:val="left"/>
      <w:pPr>
        <w:ind w:left="4080" w:hanging="720"/>
      </w:pPr>
      <w:rPr>
        <w:rFonts w:hint="default"/>
        <w:lang w:val="es-ES" w:eastAsia="en-US" w:bidi="ar-SA"/>
      </w:rPr>
    </w:lvl>
    <w:lvl w:ilvl="5">
      <w:numFmt w:val="bullet"/>
      <w:lvlText w:val="•"/>
      <w:lvlJc w:val="left"/>
      <w:pPr>
        <w:ind w:left="4960" w:hanging="720"/>
      </w:pPr>
      <w:rPr>
        <w:rFonts w:hint="default"/>
        <w:lang w:val="es-ES" w:eastAsia="en-US" w:bidi="ar-SA"/>
      </w:rPr>
    </w:lvl>
    <w:lvl w:ilvl="6">
      <w:numFmt w:val="bullet"/>
      <w:lvlText w:val="•"/>
      <w:lvlJc w:val="left"/>
      <w:pPr>
        <w:ind w:left="5840" w:hanging="720"/>
      </w:pPr>
      <w:rPr>
        <w:rFonts w:hint="default"/>
        <w:lang w:val="es-ES" w:eastAsia="en-US" w:bidi="ar-SA"/>
      </w:rPr>
    </w:lvl>
    <w:lvl w:ilvl="7">
      <w:numFmt w:val="bullet"/>
      <w:lvlText w:val="•"/>
      <w:lvlJc w:val="left"/>
      <w:pPr>
        <w:ind w:left="6720" w:hanging="720"/>
      </w:pPr>
      <w:rPr>
        <w:rFonts w:hint="default"/>
        <w:lang w:val="es-ES" w:eastAsia="en-US" w:bidi="ar-SA"/>
      </w:rPr>
    </w:lvl>
    <w:lvl w:ilvl="8">
      <w:numFmt w:val="bullet"/>
      <w:lvlText w:val="•"/>
      <w:lvlJc w:val="left"/>
      <w:pPr>
        <w:ind w:left="7600" w:hanging="720"/>
      </w:pPr>
      <w:rPr>
        <w:rFonts w:hint="default"/>
        <w:lang w:val="es-ES" w:eastAsia="en-US" w:bidi="ar-SA"/>
      </w:rPr>
    </w:lvl>
  </w:abstractNum>
  <w:abstractNum w:abstractNumId="14" w15:restartNumberingAfterBreak="0">
    <w:nsid w:val="3B766E88"/>
    <w:multiLevelType w:val="hybridMultilevel"/>
    <w:tmpl w:val="BDB6854C"/>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6641CA"/>
    <w:multiLevelType w:val="hybridMultilevel"/>
    <w:tmpl w:val="4F5C06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FE0B80"/>
    <w:multiLevelType w:val="hybridMultilevel"/>
    <w:tmpl w:val="7B166FFA"/>
    <w:lvl w:ilvl="0" w:tplc="36A82536">
      <w:numFmt w:val="bullet"/>
      <w:lvlText w:val=""/>
      <w:lvlJc w:val="left"/>
      <w:pPr>
        <w:ind w:left="1250" w:hanging="425"/>
      </w:pPr>
      <w:rPr>
        <w:rFonts w:ascii="Symbol" w:eastAsia="Symbol" w:hAnsi="Symbol" w:cs="Symbol" w:hint="default"/>
        <w:b w:val="0"/>
        <w:bCs w:val="0"/>
        <w:i w:val="0"/>
        <w:iCs w:val="0"/>
        <w:spacing w:val="0"/>
        <w:w w:val="100"/>
        <w:sz w:val="24"/>
        <w:szCs w:val="24"/>
        <w:lang w:val="es-ES" w:eastAsia="en-US" w:bidi="ar-SA"/>
      </w:rPr>
    </w:lvl>
    <w:lvl w:ilvl="1" w:tplc="D0362670">
      <w:numFmt w:val="bullet"/>
      <w:lvlText w:val="•"/>
      <w:lvlJc w:val="left"/>
      <w:pPr>
        <w:ind w:left="2070" w:hanging="425"/>
      </w:pPr>
      <w:rPr>
        <w:rFonts w:hint="default"/>
        <w:lang w:val="es-ES" w:eastAsia="en-US" w:bidi="ar-SA"/>
      </w:rPr>
    </w:lvl>
    <w:lvl w:ilvl="2" w:tplc="1778B28C">
      <w:numFmt w:val="bullet"/>
      <w:lvlText w:val="•"/>
      <w:lvlJc w:val="left"/>
      <w:pPr>
        <w:ind w:left="2880" w:hanging="425"/>
      </w:pPr>
      <w:rPr>
        <w:rFonts w:hint="default"/>
        <w:lang w:val="es-ES" w:eastAsia="en-US" w:bidi="ar-SA"/>
      </w:rPr>
    </w:lvl>
    <w:lvl w:ilvl="3" w:tplc="38B61BAE">
      <w:numFmt w:val="bullet"/>
      <w:lvlText w:val="•"/>
      <w:lvlJc w:val="left"/>
      <w:pPr>
        <w:ind w:left="3690" w:hanging="425"/>
      </w:pPr>
      <w:rPr>
        <w:rFonts w:hint="default"/>
        <w:lang w:val="es-ES" w:eastAsia="en-US" w:bidi="ar-SA"/>
      </w:rPr>
    </w:lvl>
    <w:lvl w:ilvl="4" w:tplc="69BE0BE4">
      <w:numFmt w:val="bullet"/>
      <w:lvlText w:val="•"/>
      <w:lvlJc w:val="left"/>
      <w:pPr>
        <w:ind w:left="4500" w:hanging="425"/>
      </w:pPr>
      <w:rPr>
        <w:rFonts w:hint="default"/>
        <w:lang w:val="es-ES" w:eastAsia="en-US" w:bidi="ar-SA"/>
      </w:rPr>
    </w:lvl>
    <w:lvl w:ilvl="5" w:tplc="6478BDC8">
      <w:numFmt w:val="bullet"/>
      <w:lvlText w:val="•"/>
      <w:lvlJc w:val="left"/>
      <w:pPr>
        <w:ind w:left="5310" w:hanging="425"/>
      </w:pPr>
      <w:rPr>
        <w:rFonts w:hint="default"/>
        <w:lang w:val="es-ES" w:eastAsia="en-US" w:bidi="ar-SA"/>
      </w:rPr>
    </w:lvl>
    <w:lvl w:ilvl="6" w:tplc="28247098">
      <w:numFmt w:val="bullet"/>
      <w:lvlText w:val="•"/>
      <w:lvlJc w:val="left"/>
      <w:pPr>
        <w:ind w:left="6120" w:hanging="425"/>
      </w:pPr>
      <w:rPr>
        <w:rFonts w:hint="default"/>
        <w:lang w:val="es-ES" w:eastAsia="en-US" w:bidi="ar-SA"/>
      </w:rPr>
    </w:lvl>
    <w:lvl w:ilvl="7" w:tplc="1550E82C">
      <w:numFmt w:val="bullet"/>
      <w:lvlText w:val="•"/>
      <w:lvlJc w:val="left"/>
      <w:pPr>
        <w:ind w:left="6930" w:hanging="425"/>
      </w:pPr>
      <w:rPr>
        <w:rFonts w:hint="default"/>
        <w:lang w:val="es-ES" w:eastAsia="en-US" w:bidi="ar-SA"/>
      </w:rPr>
    </w:lvl>
    <w:lvl w:ilvl="8" w:tplc="847AE3FE">
      <w:numFmt w:val="bullet"/>
      <w:lvlText w:val="•"/>
      <w:lvlJc w:val="left"/>
      <w:pPr>
        <w:ind w:left="7740" w:hanging="425"/>
      </w:pPr>
      <w:rPr>
        <w:rFonts w:hint="default"/>
        <w:lang w:val="es-ES" w:eastAsia="en-US" w:bidi="ar-SA"/>
      </w:rPr>
    </w:lvl>
  </w:abstractNum>
  <w:abstractNum w:abstractNumId="17" w15:restartNumberingAfterBreak="0">
    <w:nsid w:val="489964B0"/>
    <w:multiLevelType w:val="multilevel"/>
    <w:tmpl w:val="17DC932E"/>
    <w:lvl w:ilvl="0">
      <w:start w:val="1"/>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start w:val="1"/>
      <w:numFmt w:val="decimal"/>
      <w:lvlText w:val="%1.%2.%3"/>
      <w:lvlJc w:val="left"/>
      <w:pPr>
        <w:ind w:left="1332" w:hanging="452"/>
      </w:pPr>
      <w:rPr>
        <w:rFonts w:ascii="Times New Roman" w:eastAsia="Times New Roman" w:hAnsi="Times New Roman" w:cs="Times New Roman" w:hint="default"/>
        <w:b w:val="0"/>
        <w:bCs w:val="0"/>
        <w:i w:val="0"/>
        <w:iCs w:val="0"/>
        <w:spacing w:val="0"/>
        <w:w w:val="90"/>
        <w:sz w:val="20"/>
        <w:szCs w:val="20"/>
        <w:lang w:val="es-ES" w:eastAsia="en-US" w:bidi="ar-SA"/>
      </w:rPr>
    </w:lvl>
    <w:lvl w:ilvl="3">
      <w:numFmt w:val="bullet"/>
      <w:lvlText w:val="•"/>
      <w:lvlJc w:val="left"/>
      <w:pPr>
        <w:ind w:left="3122" w:hanging="452"/>
      </w:pPr>
      <w:rPr>
        <w:rFonts w:hint="default"/>
        <w:lang w:val="es-ES" w:eastAsia="en-US" w:bidi="ar-SA"/>
      </w:rPr>
    </w:lvl>
    <w:lvl w:ilvl="4">
      <w:numFmt w:val="bullet"/>
      <w:lvlText w:val="•"/>
      <w:lvlJc w:val="left"/>
      <w:pPr>
        <w:ind w:left="4013" w:hanging="452"/>
      </w:pPr>
      <w:rPr>
        <w:rFonts w:hint="default"/>
        <w:lang w:val="es-ES" w:eastAsia="en-US" w:bidi="ar-SA"/>
      </w:rPr>
    </w:lvl>
    <w:lvl w:ilvl="5">
      <w:numFmt w:val="bullet"/>
      <w:lvlText w:val="•"/>
      <w:lvlJc w:val="left"/>
      <w:pPr>
        <w:ind w:left="4904" w:hanging="452"/>
      </w:pPr>
      <w:rPr>
        <w:rFonts w:hint="default"/>
        <w:lang w:val="es-ES" w:eastAsia="en-US" w:bidi="ar-SA"/>
      </w:rPr>
    </w:lvl>
    <w:lvl w:ilvl="6">
      <w:numFmt w:val="bullet"/>
      <w:lvlText w:val="•"/>
      <w:lvlJc w:val="left"/>
      <w:pPr>
        <w:ind w:left="5795" w:hanging="452"/>
      </w:pPr>
      <w:rPr>
        <w:rFonts w:hint="default"/>
        <w:lang w:val="es-ES" w:eastAsia="en-US" w:bidi="ar-SA"/>
      </w:rPr>
    </w:lvl>
    <w:lvl w:ilvl="7">
      <w:numFmt w:val="bullet"/>
      <w:lvlText w:val="•"/>
      <w:lvlJc w:val="left"/>
      <w:pPr>
        <w:ind w:left="6686" w:hanging="452"/>
      </w:pPr>
      <w:rPr>
        <w:rFonts w:hint="default"/>
        <w:lang w:val="es-ES" w:eastAsia="en-US" w:bidi="ar-SA"/>
      </w:rPr>
    </w:lvl>
    <w:lvl w:ilvl="8">
      <w:numFmt w:val="bullet"/>
      <w:lvlText w:val="•"/>
      <w:lvlJc w:val="left"/>
      <w:pPr>
        <w:ind w:left="7577" w:hanging="452"/>
      </w:pPr>
      <w:rPr>
        <w:rFonts w:hint="default"/>
        <w:lang w:val="es-ES" w:eastAsia="en-US" w:bidi="ar-SA"/>
      </w:rPr>
    </w:lvl>
  </w:abstractNum>
  <w:abstractNum w:abstractNumId="18" w15:restartNumberingAfterBreak="0">
    <w:nsid w:val="4C2D21EE"/>
    <w:multiLevelType w:val="hybridMultilevel"/>
    <w:tmpl w:val="AA04F5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4D08010D"/>
    <w:multiLevelType w:val="multilevel"/>
    <w:tmpl w:val="F09AF6D8"/>
    <w:lvl w:ilvl="0">
      <w:start w:val="4"/>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abstractNum w:abstractNumId="20" w15:restartNumberingAfterBreak="0">
    <w:nsid w:val="4DDE034B"/>
    <w:multiLevelType w:val="multilevel"/>
    <w:tmpl w:val="E8F811CA"/>
    <w:lvl w:ilvl="0">
      <w:start w:val="3"/>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abstractNum w:abstractNumId="21" w15:restartNumberingAfterBreak="0">
    <w:nsid w:val="4F6066C0"/>
    <w:multiLevelType w:val="hybridMultilevel"/>
    <w:tmpl w:val="6A26D568"/>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2065C7"/>
    <w:multiLevelType w:val="hybridMultilevel"/>
    <w:tmpl w:val="090C54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6DF7B14"/>
    <w:multiLevelType w:val="hybridMultilevel"/>
    <w:tmpl w:val="0D74858C"/>
    <w:lvl w:ilvl="0" w:tplc="F0569D0E">
      <w:numFmt w:val="bullet"/>
      <w:lvlText w:val=""/>
      <w:lvlJc w:val="left"/>
      <w:pPr>
        <w:ind w:left="1111" w:hanging="286"/>
      </w:pPr>
      <w:rPr>
        <w:rFonts w:ascii="Symbol" w:eastAsia="Symbol" w:hAnsi="Symbol" w:cs="Symbol" w:hint="default"/>
        <w:b w:val="0"/>
        <w:bCs w:val="0"/>
        <w:i w:val="0"/>
        <w:iCs w:val="0"/>
        <w:spacing w:val="0"/>
        <w:w w:val="100"/>
        <w:sz w:val="24"/>
        <w:szCs w:val="24"/>
        <w:lang w:val="es-ES" w:eastAsia="en-US" w:bidi="ar-SA"/>
      </w:rPr>
    </w:lvl>
    <w:lvl w:ilvl="1" w:tplc="A45A9BF2">
      <w:numFmt w:val="bullet"/>
      <w:lvlText w:val="•"/>
      <w:lvlJc w:val="left"/>
      <w:pPr>
        <w:ind w:left="1944" w:hanging="286"/>
      </w:pPr>
      <w:rPr>
        <w:rFonts w:hint="default"/>
        <w:lang w:val="es-ES" w:eastAsia="en-US" w:bidi="ar-SA"/>
      </w:rPr>
    </w:lvl>
    <w:lvl w:ilvl="2" w:tplc="002E2452">
      <w:numFmt w:val="bullet"/>
      <w:lvlText w:val="•"/>
      <w:lvlJc w:val="left"/>
      <w:pPr>
        <w:ind w:left="2768" w:hanging="286"/>
      </w:pPr>
      <w:rPr>
        <w:rFonts w:hint="default"/>
        <w:lang w:val="es-ES" w:eastAsia="en-US" w:bidi="ar-SA"/>
      </w:rPr>
    </w:lvl>
    <w:lvl w:ilvl="3" w:tplc="C5722FE2">
      <w:numFmt w:val="bullet"/>
      <w:lvlText w:val="•"/>
      <w:lvlJc w:val="left"/>
      <w:pPr>
        <w:ind w:left="3592" w:hanging="286"/>
      </w:pPr>
      <w:rPr>
        <w:rFonts w:hint="default"/>
        <w:lang w:val="es-ES" w:eastAsia="en-US" w:bidi="ar-SA"/>
      </w:rPr>
    </w:lvl>
    <w:lvl w:ilvl="4" w:tplc="77F2DEC2">
      <w:numFmt w:val="bullet"/>
      <w:lvlText w:val="•"/>
      <w:lvlJc w:val="left"/>
      <w:pPr>
        <w:ind w:left="4416" w:hanging="286"/>
      </w:pPr>
      <w:rPr>
        <w:rFonts w:hint="default"/>
        <w:lang w:val="es-ES" w:eastAsia="en-US" w:bidi="ar-SA"/>
      </w:rPr>
    </w:lvl>
    <w:lvl w:ilvl="5" w:tplc="32A420D8">
      <w:numFmt w:val="bullet"/>
      <w:lvlText w:val="•"/>
      <w:lvlJc w:val="left"/>
      <w:pPr>
        <w:ind w:left="5240" w:hanging="286"/>
      </w:pPr>
      <w:rPr>
        <w:rFonts w:hint="default"/>
        <w:lang w:val="es-ES" w:eastAsia="en-US" w:bidi="ar-SA"/>
      </w:rPr>
    </w:lvl>
    <w:lvl w:ilvl="6" w:tplc="75DE5520">
      <w:numFmt w:val="bullet"/>
      <w:lvlText w:val="•"/>
      <w:lvlJc w:val="left"/>
      <w:pPr>
        <w:ind w:left="6064" w:hanging="286"/>
      </w:pPr>
      <w:rPr>
        <w:rFonts w:hint="default"/>
        <w:lang w:val="es-ES" w:eastAsia="en-US" w:bidi="ar-SA"/>
      </w:rPr>
    </w:lvl>
    <w:lvl w:ilvl="7" w:tplc="FE38489E">
      <w:numFmt w:val="bullet"/>
      <w:lvlText w:val="•"/>
      <w:lvlJc w:val="left"/>
      <w:pPr>
        <w:ind w:left="6888" w:hanging="286"/>
      </w:pPr>
      <w:rPr>
        <w:rFonts w:hint="default"/>
        <w:lang w:val="es-ES" w:eastAsia="en-US" w:bidi="ar-SA"/>
      </w:rPr>
    </w:lvl>
    <w:lvl w:ilvl="8" w:tplc="4E00E7D0">
      <w:numFmt w:val="bullet"/>
      <w:lvlText w:val="•"/>
      <w:lvlJc w:val="left"/>
      <w:pPr>
        <w:ind w:left="7712" w:hanging="286"/>
      </w:pPr>
      <w:rPr>
        <w:rFonts w:hint="default"/>
        <w:lang w:val="es-ES" w:eastAsia="en-US" w:bidi="ar-SA"/>
      </w:rPr>
    </w:lvl>
  </w:abstractNum>
  <w:abstractNum w:abstractNumId="24" w15:restartNumberingAfterBreak="0">
    <w:nsid w:val="576159F5"/>
    <w:multiLevelType w:val="hybridMultilevel"/>
    <w:tmpl w:val="E938B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A9091C"/>
    <w:multiLevelType w:val="hybridMultilevel"/>
    <w:tmpl w:val="2F788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D4026B5"/>
    <w:multiLevelType w:val="hybridMultilevel"/>
    <w:tmpl w:val="4ECA1640"/>
    <w:lvl w:ilvl="0" w:tplc="FEDE201E">
      <w:start w:val="1"/>
      <w:numFmt w:val="decimal"/>
      <w:lvlText w:val="%1."/>
      <w:lvlJc w:val="left"/>
      <w:pPr>
        <w:ind w:left="720" w:hanging="360"/>
      </w:pPr>
    </w:lvl>
    <w:lvl w:ilvl="1" w:tplc="98764C96">
      <w:numFmt w:val="decimal"/>
      <w:lvlText w:val=""/>
      <w:lvlJc w:val="left"/>
      <w:pPr>
        <w:ind w:left="0" w:firstLine="0"/>
      </w:pPr>
    </w:lvl>
    <w:lvl w:ilvl="2" w:tplc="8BA838A6">
      <w:numFmt w:val="decimal"/>
      <w:lvlText w:val=""/>
      <w:lvlJc w:val="left"/>
      <w:pPr>
        <w:ind w:left="0" w:firstLine="0"/>
      </w:pPr>
    </w:lvl>
    <w:lvl w:ilvl="3" w:tplc="8F9495BA">
      <w:numFmt w:val="decimal"/>
      <w:lvlText w:val=""/>
      <w:lvlJc w:val="left"/>
      <w:pPr>
        <w:ind w:left="0" w:firstLine="0"/>
      </w:pPr>
    </w:lvl>
    <w:lvl w:ilvl="4" w:tplc="9FF883EA">
      <w:numFmt w:val="decimal"/>
      <w:lvlText w:val=""/>
      <w:lvlJc w:val="left"/>
      <w:pPr>
        <w:ind w:left="0" w:firstLine="0"/>
      </w:pPr>
    </w:lvl>
    <w:lvl w:ilvl="5" w:tplc="28B27D04">
      <w:numFmt w:val="decimal"/>
      <w:lvlText w:val=""/>
      <w:lvlJc w:val="left"/>
      <w:pPr>
        <w:ind w:left="0" w:firstLine="0"/>
      </w:pPr>
    </w:lvl>
    <w:lvl w:ilvl="6" w:tplc="A2089E4C">
      <w:numFmt w:val="decimal"/>
      <w:lvlText w:val=""/>
      <w:lvlJc w:val="left"/>
      <w:pPr>
        <w:ind w:left="0" w:firstLine="0"/>
      </w:pPr>
    </w:lvl>
    <w:lvl w:ilvl="7" w:tplc="447CA08E">
      <w:numFmt w:val="decimal"/>
      <w:lvlText w:val=""/>
      <w:lvlJc w:val="left"/>
      <w:pPr>
        <w:ind w:left="0" w:firstLine="0"/>
      </w:pPr>
    </w:lvl>
    <w:lvl w:ilvl="8" w:tplc="D16E0FAC">
      <w:numFmt w:val="decimal"/>
      <w:lvlText w:val=""/>
      <w:lvlJc w:val="left"/>
      <w:pPr>
        <w:ind w:left="0" w:firstLine="0"/>
      </w:pPr>
    </w:lvl>
  </w:abstractNum>
  <w:abstractNum w:abstractNumId="27" w15:restartNumberingAfterBreak="0">
    <w:nsid w:val="684B4D50"/>
    <w:multiLevelType w:val="multilevel"/>
    <w:tmpl w:val="90FC8346"/>
    <w:lvl w:ilvl="0">
      <w:start w:val="3"/>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20" w:hanging="567"/>
      </w:pPr>
      <w:rPr>
        <w:rFonts w:hint="default"/>
        <w:lang w:val="es-ES" w:eastAsia="en-US" w:bidi="ar-SA"/>
      </w:rPr>
    </w:lvl>
    <w:lvl w:ilvl="3">
      <w:numFmt w:val="bullet"/>
      <w:lvlText w:val="•"/>
      <w:lvlJc w:val="left"/>
      <w:pPr>
        <w:ind w:left="3200" w:hanging="567"/>
      </w:pPr>
      <w:rPr>
        <w:rFonts w:hint="default"/>
        <w:lang w:val="es-ES" w:eastAsia="en-US" w:bidi="ar-SA"/>
      </w:rPr>
    </w:lvl>
    <w:lvl w:ilvl="4">
      <w:numFmt w:val="bullet"/>
      <w:lvlText w:val="•"/>
      <w:lvlJc w:val="left"/>
      <w:pPr>
        <w:ind w:left="4080" w:hanging="567"/>
      </w:pPr>
      <w:rPr>
        <w:rFonts w:hint="default"/>
        <w:lang w:val="es-ES" w:eastAsia="en-US" w:bidi="ar-SA"/>
      </w:rPr>
    </w:lvl>
    <w:lvl w:ilvl="5">
      <w:numFmt w:val="bullet"/>
      <w:lvlText w:val="•"/>
      <w:lvlJc w:val="left"/>
      <w:pPr>
        <w:ind w:left="4960" w:hanging="567"/>
      </w:pPr>
      <w:rPr>
        <w:rFonts w:hint="default"/>
        <w:lang w:val="es-ES" w:eastAsia="en-US" w:bidi="ar-SA"/>
      </w:rPr>
    </w:lvl>
    <w:lvl w:ilvl="6">
      <w:numFmt w:val="bullet"/>
      <w:lvlText w:val="•"/>
      <w:lvlJc w:val="left"/>
      <w:pPr>
        <w:ind w:left="5840" w:hanging="567"/>
      </w:pPr>
      <w:rPr>
        <w:rFonts w:hint="default"/>
        <w:lang w:val="es-ES" w:eastAsia="en-US" w:bidi="ar-SA"/>
      </w:rPr>
    </w:lvl>
    <w:lvl w:ilvl="7">
      <w:numFmt w:val="bullet"/>
      <w:lvlText w:val="•"/>
      <w:lvlJc w:val="left"/>
      <w:pPr>
        <w:ind w:left="6720" w:hanging="567"/>
      </w:pPr>
      <w:rPr>
        <w:rFonts w:hint="default"/>
        <w:lang w:val="es-ES" w:eastAsia="en-US" w:bidi="ar-SA"/>
      </w:rPr>
    </w:lvl>
    <w:lvl w:ilvl="8">
      <w:numFmt w:val="bullet"/>
      <w:lvlText w:val="•"/>
      <w:lvlJc w:val="left"/>
      <w:pPr>
        <w:ind w:left="7600" w:hanging="567"/>
      </w:pPr>
      <w:rPr>
        <w:rFonts w:hint="default"/>
        <w:lang w:val="es-ES" w:eastAsia="en-US" w:bidi="ar-SA"/>
      </w:rPr>
    </w:lvl>
  </w:abstractNum>
  <w:abstractNum w:abstractNumId="28" w15:restartNumberingAfterBreak="0">
    <w:nsid w:val="6EC83EF3"/>
    <w:multiLevelType w:val="hybridMultilevel"/>
    <w:tmpl w:val="5074E186"/>
    <w:lvl w:ilvl="0" w:tplc="8732EF20">
      <w:start w:val="1"/>
      <w:numFmt w:val="decimal"/>
      <w:lvlText w:val="%1."/>
      <w:lvlJc w:val="left"/>
      <w:pPr>
        <w:ind w:left="720" w:hanging="360"/>
      </w:pPr>
    </w:lvl>
    <w:lvl w:ilvl="1" w:tplc="36D60904">
      <w:numFmt w:val="decimal"/>
      <w:lvlText w:val=""/>
      <w:lvlJc w:val="left"/>
    </w:lvl>
    <w:lvl w:ilvl="2" w:tplc="5972D102">
      <w:numFmt w:val="decimal"/>
      <w:lvlText w:val=""/>
      <w:lvlJc w:val="left"/>
    </w:lvl>
    <w:lvl w:ilvl="3" w:tplc="D51A0910">
      <w:numFmt w:val="decimal"/>
      <w:lvlText w:val=""/>
      <w:lvlJc w:val="left"/>
    </w:lvl>
    <w:lvl w:ilvl="4" w:tplc="1A6ADC80">
      <w:numFmt w:val="decimal"/>
      <w:lvlText w:val=""/>
      <w:lvlJc w:val="left"/>
    </w:lvl>
    <w:lvl w:ilvl="5" w:tplc="C90C68EC">
      <w:numFmt w:val="decimal"/>
      <w:lvlText w:val=""/>
      <w:lvlJc w:val="left"/>
    </w:lvl>
    <w:lvl w:ilvl="6" w:tplc="8BD4B302">
      <w:numFmt w:val="decimal"/>
      <w:lvlText w:val=""/>
      <w:lvlJc w:val="left"/>
    </w:lvl>
    <w:lvl w:ilvl="7" w:tplc="E37CC092">
      <w:numFmt w:val="decimal"/>
      <w:lvlText w:val=""/>
      <w:lvlJc w:val="left"/>
    </w:lvl>
    <w:lvl w:ilvl="8" w:tplc="538A6BC6">
      <w:numFmt w:val="decimal"/>
      <w:lvlText w:val=""/>
      <w:lvlJc w:val="left"/>
    </w:lvl>
  </w:abstractNum>
  <w:abstractNum w:abstractNumId="29" w15:restartNumberingAfterBreak="0">
    <w:nsid w:val="74DF59D2"/>
    <w:multiLevelType w:val="hybridMultilevel"/>
    <w:tmpl w:val="0A40A30E"/>
    <w:lvl w:ilvl="0" w:tplc="D9D2E0F0">
      <w:numFmt w:val="bullet"/>
      <w:lvlText w:val="•"/>
      <w:lvlJc w:val="left"/>
      <w:pPr>
        <w:ind w:left="994"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1" w:tplc="D85AAF9C">
      <w:numFmt w:val="bullet"/>
      <w:lvlText w:val="•"/>
      <w:lvlJc w:val="left"/>
      <w:pPr>
        <w:ind w:left="1836" w:hanging="286"/>
      </w:pPr>
      <w:rPr>
        <w:rFonts w:hint="default"/>
        <w:lang w:val="es-ES" w:eastAsia="en-US" w:bidi="ar-SA"/>
      </w:rPr>
    </w:lvl>
    <w:lvl w:ilvl="2" w:tplc="8A9E534E">
      <w:numFmt w:val="bullet"/>
      <w:lvlText w:val="•"/>
      <w:lvlJc w:val="left"/>
      <w:pPr>
        <w:ind w:left="2672" w:hanging="286"/>
      </w:pPr>
      <w:rPr>
        <w:rFonts w:hint="default"/>
        <w:lang w:val="es-ES" w:eastAsia="en-US" w:bidi="ar-SA"/>
      </w:rPr>
    </w:lvl>
    <w:lvl w:ilvl="3" w:tplc="2E049DEA">
      <w:numFmt w:val="bullet"/>
      <w:lvlText w:val="•"/>
      <w:lvlJc w:val="left"/>
      <w:pPr>
        <w:ind w:left="3508" w:hanging="286"/>
      </w:pPr>
      <w:rPr>
        <w:rFonts w:hint="default"/>
        <w:lang w:val="es-ES" w:eastAsia="en-US" w:bidi="ar-SA"/>
      </w:rPr>
    </w:lvl>
    <w:lvl w:ilvl="4" w:tplc="BC9C2754">
      <w:numFmt w:val="bullet"/>
      <w:lvlText w:val="•"/>
      <w:lvlJc w:val="left"/>
      <w:pPr>
        <w:ind w:left="4344" w:hanging="286"/>
      </w:pPr>
      <w:rPr>
        <w:rFonts w:hint="default"/>
        <w:lang w:val="es-ES" w:eastAsia="en-US" w:bidi="ar-SA"/>
      </w:rPr>
    </w:lvl>
    <w:lvl w:ilvl="5" w:tplc="4052E5BE">
      <w:numFmt w:val="bullet"/>
      <w:lvlText w:val="•"/>
      <w:lvlJc w:val="left"/>
      <w:pPr>
        <w:ind w:left="5180" w:hanging="286"/>
      </w:pPr>
      <w:rPr>
        <w:rFonts w:hint="default"/>
        <w:lang w:val="es-ES" w:eastAsia="en-US" w:bidi="ar-SA"/>
      </w:rPr>
    </w:lvl>
    <w:lvl w:ilvl="6" w:tplc="251618A0">
      <w:numFmt w:val="bullet"/>
      <w:lvlText w:val="•"/>
      <w:lvlJc w:val="left"/>
      <w:pPr>
        <w:ind w:left="6016" w:hanging="286"/>
      </w:pPr>
      <w:rPr>
        <w:rFonts w:hint="default"/>
        <w:lang w:val="es-ES" w:eastAsia="en-US" w:bidi="ar-SA"/>
      </w:rPr>
    </w:lvl>
    <w:lvl w:ilvl="7" w:tplc="078AA700">
      <w:numFmt w:val="bullet"/>
      <w:lvlText w:val="•"/>
      <w:lvlJc w:val="left"/>
      <w:pPr>
        <w:ind w:left="6852" w:hanging="286"/>
      </w:pPr>
      <w:rPr>
        <w:rFonts w:hint="default"/>
        <w:lang w:val="es-ES" w:eastAsia="en-US" w:bidi="ar-SA"/>
      </w:rPr>
    </w:lvl>
    <w:lvl w:ilvl="8" w:tplc="165AD7F2">
      <w:numFmt w:val="bullet"/>
      <w:lvlText w:val="•"/>
      <w:lvlJc w:val="left"/>
      <w:pPr>
        <w:ind w:left="7688" w:hanging="286"/>
      </w:pPr>
      <w:rPr>
        <w:rFonts w:hint="default"/>
        <w:lang w:val="es-ES" w:eastAsia="en-US" w:bidi="ar-SA"/>
      </w:rPr>
    </w:lvl>
  </w:abstractNum>
  <w:abstractNum w:abstractNumId="30" w15:restartNumberingAfterBreak="0">
    <w:nsid w:val="75C14BF8"/>
    <w:multiLevelType w:val="hybridMultilevel"/>
    <w:tmpl w:val="3E56C180"/>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8F5121F"/>
    <w:multiLevelType w:val="hybridMultilevel"/>
    <w:tmpl w:val="A43AC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D6557AC"/>
    <w:multiLevelType w:val="multilevel"/>
    <w:tmpl w:val="447240BC"/>
    <w:lvl w:ilvl="0">
      <w:start w:val="2"/>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num w:numId="1" w16cid:durableId="968125957">
    <w:abstractNumId w:val="16"/>
  </w:num>
  <w:num w:numId="2" w16cid:durableId="1586768288">
    <w:abstractNumId w:val="23"/>
  </w:num>
  <w:num w:numId="3" w16cid:durableId="1789272766">
    <w:abstractNumId w:val="6"/>
  </w:num>
  <w:num w:numId="4" w16cid:durableId="938953821">
    <w:abstractNumId w:val="27"/>
  </w:num>
  <w:num w:numId="5" w16cid:durableId="860360905">
    <w:abstractNumId w:val="10"/>
  </w:num>
  <w:num w:numId="6" w16cid:durableId="1499346714">
    <w:abstractNumId w:val="1"/>
  </w:num>
  <w:num w:numId="7" w16cid:durableId="1119952163">
    <w:abstractNumId w:val="13"/>
  </w:num>
  <w:num w:numId="8" w16cid:durableId="1835484945">
    <w:abstractNumId w:val="29"/>
  </w:num>
  <w:num w:numId="9" w16cid:durableId="550577546">
    <w:abstractNumId w:val="2"/>
  </w:num>
  <w:num w:numId="10" w16cid:durableId="582639629">
    <w:abstractNumId w:val="19"/>
  </w:num>
  <w:num w:numId="11" w16cid:durableId="97795184">
    <w:abstractNumId w:val="20"/>
  </w:num>
  <w:num w:numId="12" w16cid:durableId="845248466">
    <w:abstractNumId w:val="32"/>
  </w:num>
  <w:num w:numId="13" w16cid:durableId="2129926911">
    <w:abstractNumId w:val="17"/>
  </w:num>
  <w:num w:numId="14" w16cid:durableId="1312247888">
    <w:abstractNumId w:val="0"/>
  </w:num>
  <w:num w:numId="15" w16cid:durableId="622663031">
    <w:abstractNumId w:val="15"/>
  </w:num>
  <w:num w:numId="16" w16cid:durableId="1782987756">
    <w:abstractNumId w:val="3"/>
  </w:num>
  <w:num w:numId="17" w16cid:durableId="534931301">
    <w:abstractNumId w:val="25"/>
  </w:num>
  <w:num w:numId="18" w16cid:durableId="1110397505">
    <w:abstractNumId w:val="21"/>
  </w:num>
  <w:num w:numId="19" w16cid:durableId="6490083">
    <w:abstractNumId w:val="14"/>
  </w:num>
  <w:num w:numId="20" w16cid:durableId="1886064566">
    <w:abstractNumId w:val="30"/>
  </w:num>
  <w:num w:numId="21" w16cid:durableId="287706524">
    <w:abstractNumId w:val="24"/>
  </w:num>
  <w:num w:numId="22" w16cid:durableId="2003391166">
    <w:abstractNumId w:val="4"/>
  </w:num>
  <w:num w:numId="23" w16cid:durableId="1454445379">
    <w:abstractNumId w:val="12"/>
  </w:num>
  <w:num w:numId="24" w16cid:durableId="759712976">
    <w:abstractNumId w:val="7"/>
  </w:num>
  <w:num w:numId="25" w16cid:durableId="1753701218">
    <w:abstractNumId w:val="9"/>
  </w:num>
  <w:num w:numId="26" w16cid:durableId="1569725270">
    <w:abstractNumId w:val="11"/>
    <w:lvlOverride w:ilvl="0">
      <w:startOverride w:val="1"/>
    </w:lvlOverride>
  </w:num>
  <w:num w:numId="27" w16cid:durableId="550575436">
    <w:abstractNumId w:val="28"/>
    <w:lvlOverride w:ilvl="0">
      <w:startOverride w:val="1"/>
    </w:lvlOverride>
  </w:num>
  <w:num w:numId="28" w16cid:durableId="481897176">
    <w:abstractNumId w:val="22"/>
  </w:num>
  <w:num w:numId="29" w16cid:durableId="208886838">
    <w:abstractNumId w:val="5"/>
  </w:num>
  <w:num w:numId="30" w16cid:durableId="1493184530">
    <w:abstractNumId w:val="5"/>
  </w:num>
  <w:num w:numId="31" w16cid:durableId="616328150">
    <w:abstractNumId w:val="26"/>
  </w:num>
  <w:num w:numId="32" w16cid:durableId="1275987615">
    <w:abstractNumId w:val="26"/>
    <w:lvlOverride w:ilvl="0">
      <w:startOverride w:val="1"/>
    </w:lvlOverride>
    <w:lvlOverride w:ilvl="1"/>
    <w:lvlOverride w:ilvl="2"/>
    <w:lvlOverride w:ilvl="3"/>
    <w:lvlOverride w:ilvl="4"/>
    <w:lvlOverride w:ilvl="5"/>
    <w:lvlOverride w:ilvl="6"/>
    <w:lvlOverride w:ilvl="7"/>
    <w:lvlOverride w:ilvl="8"/>
  </w:num>
  <w:num w:numId="33" w16cid:durableId="1519923978">
    <w:abstractNumId w:val="18"/>
  </w:num>
  <w:num w:numId="34" w16cid:durableId="854686517">
    <w:abstractNumId w:val="31"/>
  </w:num>
  <w:num w:numId="35" w16cid:durableId="1199006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D6"/>
    <w:rsid w:val="000143A8"/>
    <w:rsid w:val="00014E14"/>
    <w:rsid w:val="000247C7"/>
    <w:rsid w:val="00034413"/>
    <w:rsid w:val="0003700D"/>
    <w:rsid w:val="0006291F"/>
    <w:rsid w:val="00070425"/>
    <w:rsid w:val="00074E67"/>
    <w:rsid w:val="0009074B"/>
    <w:rsid w:val="00091554"/>
    <w:rsid w:val="000A5CF3"/>
    <w:rsid w:val="000B3E43"/>
    <w:rsid w:val="000C14BF"/>
    <w:rsid w:val="000C1814"/>
    <w:rsid w:val="000C1FC0"/>
    <w:rsid w:val="000C47F4"/>
    <w:rsid w:val="000C4DB1"/>
    <w:rsid w:val="000C677F"/>
    <w:rsid w:val="000D2CF4"/>
    <w:rsid w:val="000D35F6"/>
    <w:rsid w:val="000E0DFC"/>
    <w:rsid w:val="000F036E"/>
    <w:rsid w:val="00180181"/>
    <w:rsid w:val="00185D48"/>
    <w:rsid w:val="001869F3"/>
    <w:rsid w:val="001A3615"/>
    <w:rsid w:val="001A54D0"/>
    <w:rsid w:val="001B2B66"/>
    <w:rsid w:val="001C1C5C"/>
    <w:rsid w:val="001D6CBF"/>
    <w:rsid w:val="001E0D50"/>
    <w:rsid w:val="001E1D2B"/>
    <w:rsid w:val="001F4945"/>
    <w:rsid w:val="00203534"/>
    <w:rsid w:val="00224036"/>
    <w:rsid w:val="00226411"/>
    <w:rsid w:val="00227A92"/>
    <w:rsid w:val="002314DF"/>
    <w:rsid w:val="00233F57"/>
    <w:rsid w:val="0023438D"/>
    <w:rsid w:val="00234CF0"/>
    <w:rsid w:val="002471F1"/>
    <w:rsid w:val="00262BFC"/>
    <w:rsid w:val="0027372F"/>
    <w:rsid w:val="00277439"/>
    <w:rsid w:val="0028099B"/>
    <w:rsid w:val="00282679"/>
    <w:rsid w:val="002A05D9"/>
    <w:rsid w:val="002A2353"/>
    <w:rsid w:val="002A3E96"/>
    <w:rsid w:val="002A7551"/>
    <w:rsid w:val="002C4498"/>
    <w:rsid w:val="002C5DC8"/>
    <w:rsid w:val="002C644D"/>
    <w:rsid w:val="002D5CEA"/>
    <w:rsid w:val="002E55CA"/>
    <w:rsid w:val="002E7F17"/>
    <w:rsid w:val="002F0E93"/>
    <w:rsid w:val="002F1C1E"/>
    <w:rsid w:val="00304A78"/>
    <w:rsid w:val="003240FE"/>
    <w:rsid w:val="003459EE"/>
    <w:rsid w:val="00345D0A"/>
    <w:rsid w:val="0036444B"/>
    <w:rsid w:val="0037352F"/>
    <w:rsid w:val="00380B61"/>
    <w:rsid w:val="00380BE3"/>
    <w:rsid w:val="003912A9"/>
    <w:rsid w:val="00392125"/>
    <w:rsid w:val="00394CCA"/>
    <w:rsid w:val="003A0825"/>
    <w:rsid w:val="003B2837"/>
    <w:rsid w:val="003B4486"/>
    <w:rsid w:val="003B6A2D"/>
    <w:rsid w:val="003C2F68"/>
    <w:rsid w:val="003C335D"/>
    <w:rsid w:val="003D0CB5"/>
    <w:rsid w:val="003E1F9B"/>
    <w:rsid w:val="003E5DBB"/>
    <w:rsid w:val="003F257C"/>
    <w:rsid w:val="003F6753"/>
    <w:rsid w:val="00401CCD"/>
    <w:rsid w:val="004032D6"/>
    <w:rsid w:val="004071D3"/>
    <w:rsid w:val="0041147F"/>
    <w:rsid w:val="0041664E"/>
    <w:rsid w:val="00423F8B"/>
    <w:rsid w:val="004264EA"/>
    <w:rsid w:val="00442323"/>
    <w:rsid w:val="00455EBE"/>
    <w:rsid w:val="00460252"/>
    <w:rsid w:val="00461C91"/>
    <w:rsid w:val="00462969"/>
    <w:rsid w:val="00466B48"/>
    <w:rsid w:val="004719DD"/>
    <w:rsid w:val="00484B62"/>
    <w:rsid w:val="00486EAF"/>
    <w:rsid w:val="004A1705"/>
    <w:rsid w:val="004B03CE"/>
    <w:rsid w:val="004D4F49"/>
    <w:rsid w:val="004E231D"/>
    <w:rsid w:val="004E4640"/>
    <w:rsid w:val="004E63D5"/>
    <w:rsid w:val="004E6B44"/>
    <w:rsid w:val="004F11FB"/>
    <w:rsid w:val="005140BD"/>
    <w:rsid w:val="005169F5"/>
    <w:rsid w:val="005205B1"/>
    <w:rsid w:val="0052639B"/>
    <w:rsid w:val="00562802"/>
    <w:rsid w:val="00566295"/>
    <w:rsid w:val="00572B62"/>
    <w:rsid w:val="00576F9B"/>
    <w:rsid w:val="005B45C4"/>
    <w:rsid w:val="005C10F7"/>
    <w:rsid w:val="005C3A93"/>
    <w:rsid w:val="005C5117"/>
    <w:rsid w:val="005D3D0A"/>
    <w:rsid w:val="005D3F2F"/>
    <w:rsid w:val="005D737F"/>
    <w:rsid w:val="0060030B"/>
    <w:rsid w:val="00600EA2"/>
    <w:rsid w:val="00604449"/>
    <w:rsid w:val="006118C2"/>
    <w:rsid w:val="00613DD2"/>
    <w:rsid w:val="00625162"/>
    <w:rsid w:val="00625DA1"/>
    <w:rsid w:val="006509D2"/>
    <w:rsid w:val="0065226E"/>
    <w:rsid w:val="00665158"/>
    <w:rsid w:val="00674E8B"/>
    <w:rsid w:val="006761C4"/>
    <w:rsid w:val="006776FE"/>
    <w:rsid w:val="006A4905"/>
    <w:rsid w:val="006A623B"/>
    <w:rsid w:val="006A7C3A"/>
    <w:rsid w:val="006D13C7"/>
    <w:rsid w:val="006D172B"/>
    <w:rsid w:val="006D1A56"/>
    <w:rsid w:val="006F612E"/>
    <w:rsid w:val="006F7596"/>
    <w:rsid w:val="00700492"/>
    <w:rsid w:val="00700A56"/>
    <w:rsid w:val="00704794"/>
    <w:rsid w:val="00720AD6"/>
    <w:rsid w:val="00725C67"/>
    <w:rsid w:val="007359D9"/>
    <w:rsid w:val="00745E2A"/>
    <w:rsid w:val="00751A0B"/>
    <w:rsid w:val="00753B83"/>
    <w:rsid w:val="0075737F"/>
    <w:rsid w:val="00766004"/>
    <w:rsid w:val="00780D48"/>
    <w:rsid w:val="00783D66"/>
    <w:rsid w:val="007865AA"/>
    <w:rsid w:val="00790A3F"/>
    <w:rsid w:val="007917B0"/>
    <w:rsid w:val="00795797"/>
    <w:rsid w:val="007A2BAA"/>
    <w:rsid w:val="007A4394"/>
    <w:rsid w:val="007A5C88"/>
    <w:rsid w:val="007C54F4"/>
    <w:rsid w:val="007C6B7B"/>
    <w:rsid w:val="007C7BFE"/>
    <w:rsid w:val="007D30C8"/>
    <w:rsid w:val="007E2149"/>
    <w:rsid w:val="007E2CAC"/>
    <w:rsid w:val="007E720C"/>
    <w:rsid w:val="007E7D56"/>
    <w:rsid w:val="007F09BA"/>
    <w:rsid w:val="007F1E13"/>
    <w:rsid w:val="00802867"/>
    <w:rsid w:val="008123B2"/>
    <w:rsid w:val="00812A3D"/>
    <w:rsid w:val="008153B6"/>
    <w:rsid w:val="00816FC5"/>
    <w:rsid w:val="0082329E"/>
    <w:rsid w:val="0084068A"/>
    <w:rsid w:val="008433CB"/>
    <w:rsid w:val="00847DEC"/>
    <w:rsid w:val="008534B5"/>
    <w:rsid w:val="00862DFD"/>
    <w:rsid w:val="008652F2"/>
    <w:rsid w:val="00884F4F"/>
    <w:rsid w:val="00895B43"/>
    <w:rsid w:val="00895D69"/>
    <w:rsid w:val="00896358"/>
    <w:rsid w:val="008A1F3D"/>
    <w:rsid w:val="008A214A"/>
    <w:rsid w:val="008A7FD0"/>
    <w:rsid w:val="008B2E05"/>
    <w:rsid w:val="008B5D9F"/>
    <w:rsid w:val="008E5862"/>
    <w:rsid w:val="008E5F82"/>
    <w:rsid w:val="008F0102"/>
    <w:rsid w:val="00921035"/>
    <w:rsid w:val="009370B0"/>
    <w:rsid w:val="00941E5D"/>
    <w:rsid w:val="00942937"/>
    <w:rsid w:val="0097529A"/>
    <w:rsid w:val="0098199F"/>
    <w:rsid w:val="00983BB9"/>
    <w:rsid w:val="009863B1"/>
    <w:rsid w:val="00986C63"/>
    <w:rsid w:val="00991C24"/>
    <w:rsid w:val="009B5EE0"/>
    <w:rsid w:val="009C5EC4"/>
    <w:rsid w:val="009D0F37"/>
    <w:rsid w:val="009D32B9"/>
    <w:rsid w:val="009E49B8"/>
    <w:rsid w:val="00A01B4B"/>
    <w:rsid w:val="00A02762"/>
    <w:rsid w:val="00A21E7B"/>
    <w:rsid w:val="00A24BAD"/>
    <w:rsid w:val="00A27ADB"/>
    <w:rsid w:val="00A565D4"/>
    <w:rsid w:val="00A63C5C"/>
    <w:rsid w:val="00A734C3"/>
    <w:rsid w:val="00A73BF0"/>
    <w:rsid w:val="00A75967"/>
    <w:rsid w:val="00A75ADD"/>
    <w:rsid w:val="00A87F5B"/>
    <w:rsid w:val="00A92930"/>
    <w:rsid w:val="00AA6320"/>
    <w:rsid w:val="00AB1121"/>
    <w:rsid w:val="00AB3FC5"/>
    <w:rsid w:val="00B11896"/>
    <w:rsid w:val="00B32010"/>
    <w:rsid w:val="00B54151"/>
    <w:rsid w:val="00B6304F"/>
    <w:rsid w:val="00B6381B"/>
    <w:rsid w:val="00B76618"/>
    <w:rsid w:val="00B8059B"/>
    <w:rsid w:val="00B93C8A"/>
    <w:rsid w:val="00BB09CF"/>
    <w:rsid w:val="00BC4071"/>
    <w:rsid w:val="00BC5E1C"/>
    <w:rsid w:val="00BE7E9F"/>
    <w:rsid w:val="00BF230F"/>
    <w:rsid w:val="00C03BAD"/>
    <w:rsid w:val="00C055DA"/>
    <w:rsid w:val="00C11980"/>
    <w:rsid w:val="00C139D7"/>
    <w:rsid w:val="00C17A74"/>
    <w:rsid w:val="00C22FA4"/>
    <w:rsid w:val="00C27825"/>
    <w:rsid w:val="00C32898"/>
    <w:rsid w:val="00C337C7"/>
    <w:rsid w:val="00C35BD2"/>
    <w:rsid w:val="00C3778B"/>
    <w:rsid w:val="00C40D50"/>
    <w:rsid w:val="00C43938"/>
    <w:rsid w:val="00C553DA"/>
    <w:rsid w:val="00C57DAF"/>
    <w:rsid w:val="00C76F89"/>
    <w:rsid w:val="00C8337E"/>
    <w:rsid w:val="00C86D45"/>
    <w:rsid w:val="00CA7D73"/>
    <w:rsid w:val="00CB1958"/>
    <w:rsid w:val="00CB3B78"/>
    <w:rsid w:val="00CB607A"/>
    <w:rsid w:val="00CC1ADB"/>
    <w:rsid w:val="00CC7DDB"/>
    <w:rsid w:val="00CD1E5E"/>
    <w:rsid w:val="00CD27FA"/>
    <w:rsid w:val="00CF083E"/>
    <w:rsid w:val="00CF2109"/>
    <w:rsid w:val="00D04780"/>
    <w:rsid w:val="00D13A8A"/>
    <w:rsid w:val="00D17CB3"/>
    <w:rsid w:val="00D21B5F"/>
    <w:rsid w:val="00D21B9D"/>
    <w:rsid w:val="00D40530"/>
    <w:rsid w:val="00D42762"/>
    <w:rsid w:val="00D4666A"/>
    <w:rsid w:val="00D47770"/>
    <w:rsid w:val="00D54933"/>
    <w:rsid w:val="00D577DB"/>
    <w:rsid w:val="00D625D6"/>
    <w:rsid w:val="00D64EF7"/>
    <w:rsid w:val="00D74AD9"/>
    <w:rsid w:val="00D74FB9"/>
    <w:rsid w:val="00D75ADA"/>
    <w:rsid w:val="00D9341D"/>
    <w:rsid w:val="00DA44BE"/>
    <w:rsid w:val="00DC5E76"/>
    <w:rsid w:val="00DD329A"/>
    <w:rsid w:val="00DE6521"/>
    <w:rsid w:val="00E0077E"/>
    <w:rsid w:val="00E110DD"/>
    <w:rsid w:val="00E13B87"/>
    <w:rsid w:val="00E15ADF"/>
    <w:rsid w:val="00E40FD1"/>
    <w:rsid w:val="00E4595E"/>
    <w:rsid w:val="00E47132"/>
    <w:rsid w:val="00E52816"/>
    <w:rsid w:val="00E72C92"/>
    <w:rsid w:val="00E86B0C"/>
    <w:rsid w:val="00E87658"/>
    <w:rsid w:val="00E94644"/>
    <w:rsid w:val="00EA7755"/>
    <w:rsid w:val="00EB187F"/>
    <w:rsid w:val="00EC2C84"/>
    <w:rsid w:val="00EC3881"/>
    <w:rsid w:val="00ED5054"/>
    <w:rsid w:val="00ED5909"/>
    <w:rsid w:val="00EE0139"/>
    <w:rsid w:val="00EE0B5E"/>
    <w:rsid w:val="00EE3DA0"/>
    <w:rsid w:val="00EE69B8"/>
    <w:rsid w:val="00F15EFB"/>
    <w:rsid w:val="00F223F6"/>
    <w:rsid w:val="00F255F5"/>
    <w:rsid w:val="00F346B6"/>
    <w:rsid w:val="00F36D28"/>
    <w:rsid w:val="00F546FA"/>
    <w:rsid w:val="00F65E78"/>
    <w:rsid w:val="00F754F9"/>
    <w:rsid w:val="00F75FC8"/>
    <w:rsid w:val="00F8634F"/>
    <w:rsid w:val="00F86EB8"/>
    <w:rsid w:val="00F87746"/>
    <w:rsid w:val="00FA7BA4"/>
    <w:rsid w:val="00FB1607"/>
    <w:rsid w:val="00FB400C"/>
    <w:rsid w:val="00FB47E9"/>
    <w:rsid w:val="00FC382C"/>
    <w:rsid w:val="00FC3DFE"/>
    <w:rsid w:val="00FC4433"/>
    <w:rsid w:val="00FD2691"/>
    <w:rsid w:val="00FD58D6"/>
    <w:rsid w:val="00FE552C"/>
    <w:rsid w:val="00FF30EA"/>
    <w:rsid w:val="00FF7F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4F70"/>
  <w15:docId w15:val="{2560D885-834A-4FFA-96D5-ED14CD69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spacing w:before="178"/>
      <w:ind w:right="1"/>
      <w:jc w:val="center"/>
      <w:outlineLvl w:val="0"/>
    </w:pPr>
    <w:rPr>
      <w:b/>
      <w:bCs/>
      <w:sz w:val="28"/>
      <w:szCs w:val="28"/>
    </w:rPr>
  </w:style>
  <w:style w:type="paragraph" w:styleId="Ttulo2">
    <w:name w:val="heading 2"/>
    <w:basedOn w:val="Normal"/>
    <w:link w:val="Ttulo2Car"/>
    <w:uiPriority w:val="9"/>
    <w:unhideWhenUsed/>
    <w:qFormat/>
    <w:pPr>
      <w:ind w:right="2"/>
      <w:jc w:val="center"/>
      <w:outlineLvl w:val="1"/>
    </w:pPr>
    <w:rPr>
      <w:sz w:val="28"/>
      <w:szCs w:val="28"/>
    </w:rPr>
  </w:style>
  <w:style w:type="paragraph" w:styleId="Ttulo3">
    <w:name w:val="heading 3"/>
    <w:basedOn w:val="Normal"/>
    <w:link w:val="Ttulo3Car"/>
    <w:uiPriority w:val="9"/>
    <w:unhideWhenUsed/>
    <w:qFormat/>
    <w:pPr>
      <w:ind w:left="566"/>
      <w:outlineLvl w:val="2"/>
    </w:pPr>
    <w:rPr>
      <w:b/>
      <w:bCs/>
      <w:sz w:val="24"/>
      <w:szCs w:val="24"/>
    </w:rPr>
  </w:style>
  <w:style w:type="paragraph" w:styleId="Ttulo4">
    <w:name w:val="heading 4"/>
    <w:basedOn w:val="Normal"/>
    <w:next w:val="Normal"/>
    <w:link w:val="Ttulo4Car"/>
    <w:uiPriority w:val="9"/>
    <w:unhideWhenUsed/>
    <w:qFormat/>
    <w:rsid w:val="00745E2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link w:val="Ttulo5Car"/>
    <w:uiPriority w:val="9"/>
    <w:semiHidden/>
    <w:unhideWhenUsed/>
    <w:qFormat/>
    <w:rsid w:val="00484B62"/>
    <w:pPr>
      <w:widowControl/>
      <w:autoSpaceDE/>
      <w:autoSpaceDN/>
      <w:outlineLvl w:val="4"/>
    </w:pPr>
    <w:rPr>
      <w:rFonts w:ascii="Arial" w:eastAsia="Times New Roman" w:hAnsi="Arial" w:cs="Arial"/>
      <w:color w:val="2E74B5"/>
      <w:lang w:val="es-CO" w:eastAsia="es-CO"/>
    </w:rPr>
  </w:style>
  <w:style w:type="paragraph" w:styleId="Ttulo6">
    <w:name w:val="heading 6"/>
    <w:link w:val="Ttulo6Car"/>
    <w:uiPriority w:val="9"/>
    <w:semiHidden/>
    <w:unhideWhenUsed/>
    <w:qFormat/>
    <w:rsid w:val="00484B62"/>
    <w:pPr>
      <w:widowControl/>
      <w:autoSpaceDE/>
      <w:autoSpaceDN/>
      <w:outlineLvl w:val="5"/>
    </w:pPr>
    <w:rPr>
      <w:rFonts w:ascii="Arial" w:eastAsia="Times New Roman" w:hAnsi="Arial" w:cs="Arial"/>
      <w:color w:val="1F4D78"/>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494"/>
      <w:ind w:left="403"/>
    </w:pPr>
    <w:rPr>
      <w:sz w:val="24"/>
      <w:szCs w:val="24"/>
    </w:rPr>
  </w:style>
  <w:style w:type="paragraph" w:styleId="TDC2">
    <w:name w:val="toc 2"/>
    <w:basedOn w:val="Normal"/>
    <w:uiPriority w:val="39"/>
    <w:qFormat/>
    <w:pPr>
      <w:spacing w:before="501"/>
      <w:ind w:left="972" w:hanging="331"/>
    </w:pPr>
  </w:style>
  <w:style w:type="paragraph" w:styleId="TDC3">
    <w:name w:val="toc 3"/>
    <w:basedOn w:val="Normal"/>
    <w:uiPriority w:val="39"/>
    <w:qFormat/>
    <w:pPr>
      <w:spacing w:before="344"/>
      <w:ind w:left="1329" w:hanging="448"/>
    </w:pPr>
    <w:rPr>
      <w:sz w:val="20"/>
      <w:szCs w:val="20"/>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566" w:hanging="331"/>
    </w:p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F65E78"/>
    <w:rPr>
      <w:color w:val="666666"/>
    </w:rPr>
  </w:style>
  <w:style w:type="table" w:styleId="Tablaconcuadrcula">
    <w:name w:val="Table Grid"/>
    <w:basedOn w:val="Tablanormal"/>
    <w:uiPriority w:val="39"/>
    <w:rsid w:val="00F346B6"/>
    <w:pPr>
      <w:widowControl/>
      <w:suppressAutoHyphens/>
      <w:autoSpaceDE/>
      <w:autoSpaceDN/>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sid w:val="00CB1958"/>
    <w:pPr>
      <w:widowControl/>
      <w:suppressAutoHyphens/>
      <w:autoSpaceDE/>
      <w:autoSpaceDN/>
      <w:spacing w:line="276" w:lineRule="auto"/>
    </w:pPr>
    <w:rPr>
      <w:rFonts w:ascii="Arial" w:eastAsia="Arial" w:hAnsi="Arial" w:cs="Arial"/>
      <w:color w:val="000000"/>
    </w:rPr>
  </w:style>
  <w:style w:type="paragraph" w:styleId="Subttulo">
    <w:name w:val="Subtitle"/>
    <w:basedOn w:val="Normal"/>
    <w:next w:val="Normal"/>
    <w:link w:val="SubttuloCar"/>
    <w:uiPriority w:val="11"/>
    <w:qFormat/>
    <w:rsid w:val="00D5493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D54933"/>
    <w:rPr>
      <w:rFonts w:eastAsiaTheme="minorEastAsia"/>
      <w:color w:val="5A5A5A" w:themeColor="text1" w:themeTint="A5"/>
      <w:spacing w:val="15"/>
      <w:lang w:val="es-ES"/>
    </w:rPr>
  </w:style>
  <w:style w:type="paragraph" w:customStyle="1" w:styleId="APASEPTIMA">
    <w:name w:val="APA SEPTIMA"/>
    <w:basedOn w:val="Textoindependiente"/>
    <w:link w:val="APASEPTIMACar"/>
    <w:qFormat/>
    <w:rsid w:val="00466B48"/>
    <w:pPr>
      <w:spacing w:after="160" w:line="480" w:lineRule="auto"/>
      <w:ind w:firstLine="720"/>
    </w:pPr>
  </w:style>
  <w:style w:type="character" w:customStyle="1" w:styleId="TextoindependienteCar">
    <w:name w:val="Texto independiente Car"/>
    <w:basedOn w:val="Fuentedeprrafopredeter"/>
    <w:link w:val="Textoindependiente"/>
    <w:uiPriority w:val="1"/>
    <w:rsid w:val="00466B48"/>
    <w:rPr>
      <w:rFonts w:ascii="Times New Roman" w:eastAsia="Times New Roman" w:hAnsi="Times New Roman" w:cs="Times New Roman"/>
      <w:sz w:val="24"/>
      <w:szCs w:val="24"/>
      <w:lang w:val="es-ES"/>
    </w:rPr>
  </w:style>
  <w:style w:type="character" w:customStyle="1" w:styleId="APASEPTIMACar">
    <w:name w:val="APA SEPTIMA Car"/>
    <w:basedOn w:val="TextoindependienteCar"/>
    <w:link w:val="APASEPTIMA"/>
    <w:rsid w:val="00466B48"/>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FA7BA4"/>
    <w:rPr>
      <w:color w:val="0000FF" w:themeColor="hyperlink"/>
      <w:u w:val="single"/>
    </w:rPr>
  </w:style>
  <w:style w:type="character" w:styleId="Mencinsinresolver">
    <w:name w:val="Unresolved Mention"/>
    <w:basedOn w:val="Fuentedeprrafopredeter"/>
    <w:uiPriority w:val="99"/>
    <w:semiHidden/>
    <w:unhideWhenUsed/>
    <w:rsid w:val="00FA7BA4"/>
    <w:rPr>
      <w:color w:val="605E5C"/>
      <w:shd w:val="clear" w:color="auto" w:fill="E1DFDD"/>
    </w:rPr>
  </w:style>
  <w:style w:type="character" w:styleId="Hipervnculovisitado">
    <w:name w:val="FollowedHyperlink"/>
    <w:basedOn w:val="Fuentedeprrafopredeter"/>
    <w:uiPriority w:val="99"/>
    <w:semiHidden/>
    <w:unhideWhenUsed/>
    <w:rsid w:val="00FC4433"/>
    <w:rPr>
      <w:color w:val="800080" w:themeColor="followedHyperlink"/>
      <w:u w:val="single"/>
    </w:rPr>
  </w:style>
  <w:style w:type="paragraph" w:styleId="Encabezado">
    <w:name w:val="header"/>
    <w:basedOn w:val="Normal"/>
    <w:link w:val="EncabezadoCar"/>
    <w:uiPriority w:val="99"/>
    <w:unhideWhenUsed/>
    <w:rsid w:val="005D737F"/>
    <w:pPr>
      <w:tabs>
        <w:tab w:val="center" w:pos="4419"/>
        <w:tab w:val="right" w:pos="8838"/>
      </w:tabs>
    </w:pPr>
  </w:style>
  <w:style w:type="character" w:customStyle="1" w:styleId="EncabezadoCar">
    <w:name w:val="Encabezado Car"/>
    <w:basedOn w:val="Fuentedeprrafopredeter"/>
    <w:link w:val="Encabezado"/>
    <w:uiPriority w:val="99"/>
    <w:rsid w:val="005D737F"/>
    <w:rPr>
      <w:rFonts w:ascii="Times New Roman" w:eastAsia="Times New Roman" w:hAnsi="Times New Roman" w:cs="Times New Roman"/>
      <w:lang w:val="es-ES"/>
    </w:rPr>
  </w:style>
  <w:style w:type="paragraph" w:styleId="Piedepgina">
    <w:name w:val="footer"/>
    <w:basedOn w:val="Normal"/>
    <w:link w:val="PiedepginaCar"/>
    <w:uiPriority w:val="99"/>
    <w:unhideWhenUsed/>
    <w:rsid w:val="005D737F"/>
    <w:pPr>
      <w:tabs>
        <w:tab w:val="center" w:pos="4419"/>
        <w:tab w:val="right" w:pos="8838"/>
      </w:tabs>
    </w:pPr>
  </w:style>
  <w:style w:type="character" w:customStyle="1" w:styleId="PiedepginaCar">
    <w:name w:val="Pie de página Car"/>
    <w:basedOn w:val="Fuentedeprrafopredeter"/>
    <w:link w:val="Piedepgina"/>
    <w:uiPriority w:val="99"/>
    <w:rsid w:val="005D737F"/>
    <w:rPr>
      <w:rFonts w:ascii="Times New Roman" w:eastAsia="Times New Roman" w:hAnsi="Times New Roman" w:cs="Times New Roman"/>
      <w:lang w:val="es-ES"/>
    </w:rPr>
  </w:style>
  <w:style w:type="paragraph" w:styleId="NormalWeb">
    <w:name w:val="Normal (Web)"/>
    <w:basedOn w:val="Normal"/>
    <w:uiPriority w:val="99"/>
    <w:semiHidden/>
    <w:unhideWhenUsed/>
    <w:rsid w:val="00091554"/>
    <w:rPr>
      <w:sz w:val="24"/>
      <w:szCs w:val="24"/>
    </w:rPr>
  </w:style>
  <w:style w:type="paragraph" w:styleId="HTMLconformatoprevio">
    <w:name w:val="HTML Preformatted"/>
    <w:basedOn w:val="Normal"/>
    <w:link w:val="HTMLconformatoprevioCar"/>
    <w:uiPriority w:val="99"/>
    <w:semiHidden/>
    <w:unhideWhenUsed/>
    <w:rsid w:val="00B93C8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93C8A"/>
    <w:rPr>
      <w:rFonts w:ascii="Consolas" w:eastAsia="Times New Roman" w:hAnsi="Consolas" w:cs="Times New Roman"/>
      <w:sz w:val="20"/>
      <w:szCs w:val="20"/>
      <w:lang w:val="es-ES"/>
    </w:rPr>
  </w:style>
  <w:style w:type="paragraph" w:styleId="TtuloTDC">
    <w:name w:val="TOC Heading"/>
    <w:basedOn w:val="Ttulo1"/>
    <w:next w:val="Normal"/>
    <w:uiPriority w:val="39"/>
    <w:unhideWhenUsed/>
    <w:qFormat/>
    <w:rsid w:val="00745E2A"/>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customStyle="1" w:styleId="Ttulo4Car">
    <w:name w:val="Título 4 Car"/>
    <w:basedOn w:val="Fuentedeprrafopredeter"/>
    <w:link w:val="Ttulo4"/>
    <w:uiPriority w:val="9"/>
    <w:rsid w:val="00745E2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484B62"/>
    <w:rPr>
      <w:rFonts w:ascii="Arial" w:eastAsia="Times New Roman" w:hAnsi="Arial" w:cs="Arial"/>
      <w:color w:val="2E74B5"/>
      <w:lang w:val="es-CO" w:eastAsia="es-CO"/>
    </w:rPr>
  </w:style>
  <w:style w:type="character" w:customStyle="1" w:styleId="Ttulo6Car">
    <w:name w:val="Título 6 Car"/>
    <w:basedOn w:val="Fuentedeprrafopredeter"/>
    <w:link w:val="Ttulo6"/>
    <w:uiPriority w:val="9"/>
    <w:semiHidden/>
    <w:rsid w:val="00484B62"/>
    <w:rPr>
      <w:rFonts w:ascii="Arial" w:eastAsia="Times New Roman" w:hAnsi="Arial" w:cs="Arial"/>
      <w:color w:val="1F4D78"/>
      <w:lang w:val="es-CO" w:eastAsia="es-CO"/>
    </w:rPr>
  </w:style>
  <w:style w:type="character" w:customStyle="1" w:styleId="Ttulo1Car">
    <w:name w:val="Título 1 Car"/>
    <w:basedOn w:val="Fuentedeprrafopredeter"/>
    <w:link w:val="Ttulo1"/>
    <w:uiPriority w:val="9"/>
    <w:rsid w:val="00484B62"/>
    <w:rPr>
      <w:rFonts w:ascii="Times New Roman" w:eastAsia="Times New Roman" w:hAnsi="Times New Roman" w:cs="Times New Roman"/>
      <w:b/>
      <w:bCs/>
      <w:sz w:val="28"/>
      <w:szCs w:val="28"/>
      <w:lang w:val="es-ES"/>
    </w:rPr>
  </w:style>
  <w:style w:type="character" w:customStyle="1" w:styleId="Ttulo2Car">
    <w:name w:val="Título 2 Car"/>
    <w:basedOn w:val="Fuentedeprrafopredeter"/>
    <w:link w:val="Ttulo2"/>
    <w:uiPriority w:val="9"/>
    <w:rsid w:val="00484B62"/>
    <w:rPr>
      <w:rFonts w:ascii="Times New Roman" w:eastAsia="Times New Roman" w:hAnsi="Times New Roman" w:cs="Times New Roman"/>
      <w:sz w:val="28"/>
      <w:szCs w:val="28"/>
      <w:lang w:val="es-ES"/>
    </w:rPr>
  </w:style>
  <w:style w:type="character" w:customStyle="1" w:styleId="Ttulo3Car">
    <w:name w:val="Título 3 Car"/>
    <w:basedOn w:val="Fuentedeprrafopredeter"/>
    <w:link w:val="Ttulo3"/>
    <w:uiPriority w:val="9"/>
    <w:rsid w:val="00484B62"/>
    <w:rPr>
      <w:rFonts w:ascii="Times New Roman" w:eastAsia="Times New Roman" w:hAnsi="Times New Roman" w:cs="Times New Roman"/>
      <w:b/>
      <w:bCs/>
      <w:sz w:val="24"/>
      <w:szCs w:val="24"/>
      <w:lang w:val="es-ES"/>
    </w:rPr>
  </w:style>
  <w:style w:type="paragraph" w:customStyle="1" w:styleId="msonormal0">
    <w:name w:val="msonormal"/>
    <w:basedOn w:val="Normal"/>
    <w:rsid w:val="00484B62"/>
    <w:pPr>
      <w:widowControl/>
      <w:autoSpaceDE/>
      <w:autoSpaceDN/>
      <w:spacing w:before="100" w:beforeAutospacing="1" w:after="100" w:afterAutospacing="1"/>
    </w:pPr>
    <w:rPr>
      <w:sz w:val="24"/>
      <w:szCs w:val="24"/>
      <w:lang w:val="es-CO" w:eastAsia="es-CO"/>
    </w:rPr>
  </w:style>
  <w:style w:type="paragraph" w:styleId="Textonotapie">
    <w:name w:val="footnote text"/>
    <w:link w:val="TextonotapieCar"/>
    <w:uiPriority w:val="99"/>
    <w:semiHidden/>
    <w:unhideWhenUsed/>
    <w:rsid w:val="00484B62"/>
    <w:pPr>
      <w:widowControl/>
      <w:autoSpaceDE/>
      <w:autoSpaceDN/>
    </w:pPr>
    <w:rPr>
      <w:rFonts w:ascii="Arial" w:eastAsia="Arial" w:hAnsi="Arial" w:cs="Arial"/>
      <w:sz w:val="20"/>
      <w:szCs w:val="20"/>
      <w:lang w:val="es-CO" w:eastAsia="es-CO"/>
    </w:rPr>
  </w:style>
  <w:style w:type="character" w:customStyle="1" w:styleId="TextonotapieCar">
    <w:name w:val="Texto nota pie Car"/>
    <w:basedOn w:val="Fuentedeprrafopredeter"/>
    <w:link w:val="Textonotapie"/>
    <w:uiPriority w:val="99"/>
    <w:semiHidden/>
    <w:rsid w:val="00484B62"/>
    <w:rPr>
      <w:rFonts w:ascii="Arial" w:eastAsia="Arial" w:hAnsi="Arial" w:cs="Arial"/>
      <w:sz w:val="20"/>
      <w:szCs w:val="20"/>
      <w:lang w:val="es-CO" w:eastAsia="es-CO"/>
    </w:rPr>
  </w:style>
  <w:style w:type="paragraph" w:styleId="Textonotaalfinal">
    <w:name w:val="endnote text"/>
    <w:link w:val="TextonotaalfinalCar"/>
    <w:uiPriority w:val="99"/>
    <w:semiHidden/>
    <w:unhideWhenUsed/>
    <w:rsid w:val="00484B62"/>
    <w:pPr>
      <w:widowControl/>
      <w:autoSpaceDE/>
      <w:autoSpaceDN/>
    </w:pPr>
    <w:rPr>
      <w:rFonts w:ascii="Arial" w:eastAsia="Arial" w:hAnsi="Arial" w:cs="Arial"/>
      <w:sz w:val="20"/>
      <w:szCs w:val="20"/>
      <w:lang w:val="es-CO" w:eastAsia="es-CO"/>
    </w:rPr>
  </w:style>
  <w:style w:type="character" w:customStyle="1" w:styleId="TextonotaalfinalCar">
    <w:name w:val="Texto nota al final Car"/>
    <w:basedOn w:val="Fuentedeprrafopredeter"/>
    <w:link w:val="Textonotaalfinal"/>
    <w:uiPriority w:val="99"/>
    <w:semiHidden/>
    <w:rsid w:val="00484B62"/>
    <w:rPr>
      <w:rFonts w:ascii="Arial" w:eastAsia="Arial" w:hAnsi="Arial" w:cs="Arial"/>
      <w:sz w:val="20"/>
      <w:szCs w:val="20"/>
      <w:lang w:val="es-CO" w:eastAsia="es-CO"/>
    </w:rPr>
  </w:style>
  <w:style w:type="paragraph" w:styleId="Ttulo">
    <w:name w:val="Title"/>
    <w:link w:val="TtuloCar"/>
    <w:uiPriority w:val="10"/>
    <w:qFormat/>
    <w:rsid w:val="00484B62"/>
    <w:pPr>
      <w:widowControl/>
      <w:autoSpaceDE/>
      <w:autoSpaceDN/>
    </w:pPr>
    <w:rPr>
      <w:rFonts w:ascii="Arial" w:eastAsia="Arial" w:hAnsi="Arial" w:cs="Arial"/>
      <w:sz w:val="56"/>
      <w:szCs w:val="56"/>
      <w:lang w:val="es-CO" w:eastAsia="es-CO"/>
    </w:rPr>
  </w:style>
  <w:style w:type="character" w:customStyle="1" w:styleId="TtuloCar">
    <w:name w:val="Título Car"/>
    <w:basedOn w:val="Fuentedeprrafopredeter"/>
    <w:link w:val="Ttulo"/>
    <w:uiPriority w:val="10"/>
    <w:rsid w:val="00484B62"/>
    <w:rPr>
      <w:rFonts w:ascii="Arial" w:eastAsia="Arial" w:hAnsi="Arial" w:cs="Arial"/>
      <w:sz w:val="56"/>
      <w:szCs w:val="56"/>
      <w:lang w:val="es-CO" w:eastAsia="es-CO"/>
    </w:rPr>
  </w:style>
  <w:style w:type="paragraph" w:customStyle="1" w:styleId="Fuerte1">
    <w:name w:val="Fuerte1"/>
    <w:qFormat/>
    <w:rsid w:val="00484B62"/>
    <w:pPr>
      <w:widowControl/>
      <w:autoSpaceDE/>
      <w:autoSpaceDN/>
    </w:pPr>
    <w:rPr>
      <w:rFonts w:ascii="Arial" w:eastAsia="Arial" w:hAnsi="Arial" w:cs="Arial"/>
      <w:b/>
      <w:bCs/>
      <w:lang w:val="es-CO" w:eastAsia="es-CO"/>
    </w:rPr>
  </w:style>
  <w:style w:type="character" w:styleId="Refdenotaalpie">
    <w:name w:val="footnote reference"/>
    <w:uiPriority w:val="99"/>
    <w:semiHidden/>
    <w:unhideWhenUsed/>
    <w:rsid w:val="00484B62"/>
    <w:rPr>
      <w:vertAlign w:val="superscript"/>
    </w:rPr>
  </w:style>
  <w:style w:type="character" w:styleId="Refdenotaalfinal">
    <w:name w:val="endnote reference"/>
    <w:uiPriority w:val="99"/>
    <w:semiHidden/>
    <w:unhideWhenUsed/>
    <w:rsid w:val="00484B62"/>
    <w:rPr>
      <w:vertAlign w:val="superscript"/>
    </w:rPr>
  </w:style>
  <w:style w:type="table" w:styleId="Tablaconcuadrcula5oscura-nfasis6">
    <w:name w:val="Grid Table 5 Dark Accent 6"/>
    <w:basedOn w:val="Tablanormal"/>
    <w:uiPriority w:val="50"/>
    <w:rsid w:val="00484B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4-nfasis4">
    <w:name w:val="Grid Table 4 Accent 4"/>
    <w:basedOn w:val="Tablanormal"/>
    <w:uiPriority w:val="49"/>
    <w:rsid w:val="00484B6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5oscura-nfasis3">
    <w:name w:val="Grid Table 5 Dark Accent 3"/>
    <w:basedOn w:val="Tablanormal"/>
    <w:uiPriority w:val="50"/>
    <w:rsid w:val="00484B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
    <w:name w:val="Grid Table 5 Dark"/>
    <w:basedOn w:val="Tablanormal"/>
    <w:uiPriority w:val="50"/>
    <w:rsid w:val="00CF08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4">
    <w:name w:val="Grid Table 5 Dark Accent 4"/>
    <w:basedOn w:val="Tablanormal"/>
    <w:uiPriority w:val="50"/>
    <w:rsid w:val="00CF08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1">
    <w:name w:val="Grid Table 4 Accent 1"/>
    <w:basedOn w:val="Tablanormal"/>
    <w:uiPriority w:val="49"/>
    <w:rsid w:val="00CF083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2">
    <w:name w:val="Grid Table 5 Dark Accent 2"/>
    <w:basedOn w:val="Tablanormal"/>
    <w:uiPriority w:val="50"/>
    <w:rsid w:val="00CF08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4-nfasis5">
    <w:name w:val="Grid Table 4 Accent 5"/>
    <w:basedOn w:val="Tablanormal"/>
    <w:uiPriority w:val="49"/>
    <w:rsid w:val="00CF083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3">
    <w:name w:val="Grid Table 4 Accent 3"/>
    <w:basedOn w:val="Tablanormal"/>
    <w:uiPriority w:val="49"/>
    <w:rsid w:val="00CF083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6">
    <w:name w:val="Grid Table 4 Accent 6"/>
    <w:basedOn w:val="Tablanormal"/>
    <w:uiPriority w:val="49"/>
    <w:rsid w:val="00CF083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1Claro-nfasis2">
    <w:name w:val="Grid Table 1 Light Accent 2"/>
    <w:basedOn w:val="Tablanormal"/>
    <w:uiPriority w:val="46"/>
    <w:rsid w:val="00C3778B"/>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282679"/>
    <w:pPr>
      <w:widowControl/>
      <w:autoSpaceDE/>
      <w:autoSpaceDN/>
      <w:spacing w:after="100" w:line="278" w:lineRule="auto"/>
      <w:ind w:left="720"/>
    </w:pPr>
    <w:rPr>
      <w:rFonts w:asciiTheme="minorHAnsi" w:eastAsiaTheme="minorEastAsia" w:hAnsiTheme="minorHAnsi" w:cstheme="minorBidi"/>
      <w:kern w:val="2"/>
      <w:sz w:val="24"/>
      <w:szCs w:val="24"/>
      <w:lang w:val="es-CO" w:eastAsia="es-CO"/>
      <w14:ligatures w14:val="standardContextual"/>
    </w:rPr>
  </w:style>
  <w:style w:type="paragraph" w:styleId="TDC5">
    <w:name w:val="toc 5"/>
    <w:basedOn w:val="Normal"/>
    <w:next w:val="Normal"/>
    <w:autoRedefine/>
    <w:uiPriority w:val="39"/>
    <w:unhideWhenUsed/>
    <w:rsid w:val="00282679"/>
    <w:pPr>
      <w:widowControl/>
      <w:autoSpaceDE/>
      <w:autoSpaceDN/>
      <w:spacing w:after="100" w:line="278" w:lineRule="auto"/>
      <w:ind w:left="960"/>
    </w:pPr>
    <w:rPr>
      <w:rFonts w:asciiTheme="minorHAnsi" w:eastAsiaTheme="minorEastAsia" w:hAnsiTheme="minorHAnsi" w:cstheme="minorBidi"/>
      <w:kern w:val="2"/>
      <w:sz w:val="24"/>
      <w:szCs w:val="24"/>
      <w:lang w:val="es-CO" w:eastAsia="es-CO"/>
      <w14:ligatures w14:val="standardContextual"/>
    </w:rPr>
  </w:style>
  <w:style w:type="paragraph" w:styleId="TDC6">
    <w:name w:val="toc 6"/>
    <w:basedOn w:val="Normal"/>
    <w:next w:val="Normal"/>
    <w:autoRedefine/>
    <w:uiPriority w:val="39"/>
    <w:unhideWhenUsed/>
    <w:rsid w:val="00282679"/>
    <w:pPr>
      <w:widowControl/>
      <w:autoSpaceDE/>
      <w:autoSpaceDN/>
      <w:spacing w:after="100" w:line="278" w:lineRule="auto"/>
      <w:ind w:left="1200"/>
    </w:pPr>
    <w:rPr>
      <w:rFonts w:asciiTheme="minorHAnsi" w:eastAsiaTheme="minorEastAsia" w:hAnsiTheme="minorHAnsi" w:cstheme="minorBidi"/>
      <w:kern w:val="2"/>
      <w:sz w:val="24"/>
      <w:szCs w:val="24"/>
      <w:lang w:val="es-CO" w:eastAsia="es-CO"/>
      <w14:ligatures w14:val="standardContextual"/>
    </w:rPr>
  </w:style>
  <w:style w:type="paragraph" w:styleId="TDC7">
    <w:name w:val="toc 7"/>
    <w:basedOn w:val="Normal"/>
    <w:next w:val="Normal"/>
    <w:autoRedefine/>
    <w:uiPriority w:val="39"/>
    <w:unhideWhenUsed/>
    <w:rsid w:val="00282679"/>
    <w:pPr>
      <w:widowControl/>
      <w:autoSpaceDE/>
      <w:autoSpaceDN/>
      <w:spacing w:after="100" w:line="278" w:lineRule="auto"/>
      <w:ind w:left="1440"/>
    </w:pPr>
    <w:rPr>
      <w:rFonts w:asciiTheme="minorHAnsi" w:eastAsiaTheme="minorEastAsia" w:hAnsiTheme="minorHAnsi" w:cstheme="minorBidi"/>
      <w:kern w:val="2"/>
      <w:sz w:val="24"/>
      <w:szCs w:val="24"/>
      <w:lang w:val="es-CO" w:eastAsia="es-CO"/>
      <w14:ligatures w14:val="standardContextual"/>
    </w:rPr>
  </w:style>
  <w:style w:type="paragraph" w:styleId="TDC8">
    <w:name w:val="toc 8"/>
    <w:basedOn w:val="Normal"/>
    <w:next w:val="Normal"/>
    <w:autoRedefine/>
    <w:uiPriority w:val="39"/>
    <w:unhideWhenUsed/>
    <w:rsid w:val="00282679"/>
    <w:pPr>
      <w:widowControl/>
      <w:autoSpaceDE/>
      <w:autoSpaceDN/>
      <w:spacing w:after="100" w:line="278" w:lineRule="auto"/>
      <w:ind w:left="1680"/>
    </w:pPr>
    <w:rPr>
      <w:rFonts w:asciiTheme="minorHAnsi" w:eastAsiaTheme="minorEastAsia" w:hAnsiTheme="minorHAnsi" w:cstheme="minorBidi"/>
      <w:kern w:val="2"/>
      <w:sz w:val="24"/>
      <w:szCs w:val="24"/>
      <w:lang w:val="es-CO" w:eastAsia="es-CO"/>
      <w14:ligatures w14:val="standardContextual"/>
    </w:rPr>
  </w:style>
  <w:style w:type="paragraph" w:styleId="TDC9">
    <w:name w:val="toc 9"/>
    <w:basedOn w:val="Normal"/>
    <w:next w:val="Normal"/>
    <w:autoRedefine/>
    <w:uiPriority w:val="39"/>
    <w:unhideWhenUsed/>
    <w:rsid w:val="00282679"/>
    <w:pPr>
      <w:widowControl/>
      <w:autoSpaceDE/>
      <w:autoSpaceDN/>
      <w:spacing w:after="100" w:line="278" w:lineRule="auto"/>
      <w:ind w:left="1920"/>
    </w:pPr>
    <w:rPr>
      <w:rFonts w:asciiTheme="minorHAnsi" w:eastAsiaTheme="minorEastAsia" w:hAnsiTheme="minorHAnsi" w:cstheme="minorBidi"/>
      <w:kern w:val="2"/>
      <w:sz w:val="24"/>
      <w:szCs w:val="24"/>
      <w:lang w:val="es-CO"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1E470F-15B0-450B-BA6C-434CBA5E5FB0}">
  <we:reference id="wa104382081" version="1.55.1.0" store="en-US" storeType="OMEX"/>
  <we:alternateReferences>
    <we:reference id="WA104382081" version="1.55.1.0" store="" storeType="OMEX"/>
  </we:alternateReferences>
  <we:properties>
    <we:property name="MENDELEY_CITATIONS" value="[{&quot;citationID&quot;:&quot;MENDELEY_CITATION_a90c1fb0-af7a-4d8f-bd4a-9f2cca5fe604&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YTkwYzFmYjAtYWY3YS00ZDhmLWJkNGEtOWYyY2NhNWZlNjA0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1be373a0-52f3-46eb-a434-2b5d27dbf7e1&quot;,&quot;properties&quot;:{&quot;noteIndex&quot;:0},&quot;isEdited&quot;:false,&quot;manualOverride&quot;:{&quot;isManuallyOverridden&quot;:false,&quot;citeprocText&quot;:&quot;(&lt;i&gt;Estos Son Los Países de América Latina Más Afectados Por Ataques Phishing&lt;/i&gt;, n.d.)&quot;,&quot;manualOverrideText&quot;:&quot;&quot;},&quot;citationTag&quot;:&quot;MENDELEY_CITATION_v3_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&quot;,&quot;citationItems&quot;:[{&quot;id&quot;:&quot;a06e6b6b-72b0-321a-9c39-bdafc7415daf&quot;,&quot;itemData&quot;:{&quot;type&quot;:&quot;webpage&quot;,&quot;id&quot;:&quot;a06e6b6b-72b0-321a-9c39-bdafc7415daf&quot;,&quot;title&quot;:&quot;Estos son los países de América Latina más afectados por ataques phishing&quot;,&quot;accessed&quot;:{&quot;date-parts&quot;:[[2025,5,3]]},&quot;URL&quot;:&quot;https://www.eleconomista.com.mx/tecnologia/Estos-son-los-paises-de-America-Latina-mas-afectados-por-ataques-phishing-20240209-0059.html&quot;,&quot;container-title-short&quot;:&quot;&quot;},&quot;isTemporary&quot;:false}]},{&quot;citationID&quot;:&quot;MENDELEY_CITATION_367a47d3-0cc7-40ba-b956-e95940d9baf2&quot;,&quot;properties&quot;:{&quot;noteIndex&quot;:0},&quot;isEdited&quot;:false,&quot;manualOverride&quot;:{&quot;isManuallyOverridden&quot;:false,&quot;citeprocText&quot;:&quot;(Alkhalil et al., 2021)&quot;,&quot;manualOverrideText&quot;:&quot;&quot;},&quot;citationTag&quot;:&quot;MENDELEY_CITATION_v3_eyJjaXRhdGlvbklEIjoiTUVOREVMRVlfQ0lUQVRJT05fMzY3YTQ3ZDMtMGNjNy00MGJhLWI5NTYtZTk1OTQwZDliYWYy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quot;,&quot;citationItems&quot;:[{&quot;id&quot;:&quot;e6191e86-973b-3c68-91dc-adfe5a51c0fc&quot;,&quot;itemData&quot;:{&quot;type&quot;:&quot;article&quot;,&quot;id&quot;:&quot;e6191e86-973b-3c68-91dc-adfe5a51c0fc&quot;,&quot;title&quot;:&quot;Phishing Attacks: A Recent Comprehensive Study and a New Anatomy&quot;,&quot;author&quot;:[{&quot;family&quot;:&quot;Alkhalil&quot;,&quot;given&quot;:&quot;Zainab&quot;,&quot;parse-names&quot;:false,&quot;dropping-particle&quot;:&quot;&quot;,&quot;non-dropping-particle&quot;:&quot;&quot;},{&quot;family&quot;:&quot;Hewage&quot;,&quot;given&quot;:&quot;Chaminda&quot;,&quot;parse-names&quot;:false,&quot;dropping-particle&quot;:&quot;&quot;,&quot;non-dropping-particle&quot;:&quot;&quot;},{&quot;family&quot;:&quot;Nawaf&quot;,&quot;given&quot;:&quot;Liqaa&quot;,&quot;parse-names&quot;:false,&quot;dropping-particle&quot;:&quot;&quot;,&quot;non-dropping-particle&quot;:&quot;&quot;},{&quot;family&quot;:&quot;Khan&quot;,&quot;given&quot;:&quot;Imtiaz&quot;,&quot;parse-names&quot;:false,&quot;dropping-particle&quot;:&quot;&quot;,&quot;non-dropping-particle&quot;:&quot;&quot;}],&quot;container-title&quot;:&quot;Frontiers in Computer Science&quot;,&quot;container-title-short&quot;:&quot;Front Comput Sci&quot;,&quot;DOI&quot;:&quot;10.3389/fcomp.2021.563060&quot;,&quot;ISSN&quot;:&quot;26249898&quot;,&quot;issued&quot;:{&quot;date-parts&quot;:[[2021,3,9]]},&quot;abstract&quot;:&quot;With the significant growth of internet usage, people increasingly share their personal information online. As a result, an enormous amount of personal information and financial transactions become vulnerable to cybercriminals. Phishing is an example of a highly effective form of cybercrime that enables criminals to deceive users and steal important data. Since the first reported phishing attack in 1990, it has been evolved into a more sophisticated attack vector. At present, phishing is considered one of the most frequent examples of fraud activity on the Internet. Phishing attacks can lead to severe losses for their victims including sensitive information, identity theft, companies, and government secrets. This article aims to evaluate these attacks by identifying the current state of phishing and reviewing existing phishing techniques. Studies have classified phishing attacks according to fundamental phishing mechanisms and countermeasures discarding the importance of the end-to-end lifecycle of phishing. This article proposes a new detailed anatomy of phishing which involves attack phases, attacker’s types, vulnerabilities, threats, targets, attack mediums, and attacking techniques. Moreover, the proposed anatomy will help readers understand the process lifecycle of a phishing attack which in turn will increase the awareness of these phishing attacks and the techniques being used; also, it helps in developing a holistic anti-phishing system. Furthermore, some precautionary countermeasures are investigated, and new strategies are suggested.&quot;,&quot;publisher&quot;:&quot;Frontiers Media S.A.&quot;,&quot;volume&quot;:&quot;3&quot;},&quot;isTemporary&quot;:false}]},{&quot;citationID&quot;:&quot;MENDELEY_CITATION_593e4e25-5b88-4e24-84ec-9b122755287d&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NTkzZTRlMjUtNWI4OC00ZTI0LTg0ZWMtOWIxMjI3NTUyODdk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7de825bb-abdb-422d-a609-749209f8ee6b&quot;,&quot;properties&quot;:{&quot;noteIndex&quot;:0},&quot;isEdited&quot;:false,&quot;manualOverride&quot;:{&quot;isManuallyOverridden&quot;:false,&quot;citeprocText&quot;:&quot;(Safi &amp;#38; Singh, 2023)&quot;,&quot;manualOverrideText&quot;:&quot;&quot;},&quot;citationTag&quot;:&quot;MENDELEY_CITATION_v3_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&quot;,&quot;citationItems&quot;:[{&quot;id&quot;:&quot;f1e41c73-5005-31d7-ac8b-9c5f65233d07&quot;,&quot;itemData&quot;:{&quot;type&quot;:&quot;article-journal&quot;,&quot;id&quot;:&quot;f1e41c73-5005-31d7-ac8b-9c5f65233d07&quot;,&quot;title&quot;:&quot;A systematic literature review on phishing website detection techniques&quot;,&quot;author&quot;:[{&quot;family&quot;:&quot;Safi&quot;,&quot;given&quot;:&quot;Asadullah&quot;,&quot;parse-names&quot;:false,&quot;dropping-particle&quot;:&quot;&quot;,&quot;non-dropping-particle&quot;:&quot;&quot;},{&quot;family&quot;:&quot;Singh&quot;,&quot;given&quot;:&quot;Satwinder&quot;,&quot;parse-names&quot;:false,&quot;dropping-particle&quot;:&quot;&quot;,&quot;non-dropping-particle&quot;:&quot;&quot;}],&quot;container-title&quot;:&quot;Journal of King Saud University - Computer and Information Sciences&quot;,&quot;accessed&quot;:{&quot;date-parts&quot;:[[2025,3,29]]},&quot;DOI&quot;:&quot;10.1016/J.JKSUCI.2023.01.004&quot;,&quot;ISSN&quot;:&quot;1319-1578&quot;,&quot;issued&quot;:{&quot;date-parts&quot;:[[2023,2,1]]},&quot;page&quot;:&quot;590-611&quot;,&quot;abstract&quot;:&quot;Phishing is a fraud attempt in which an attacker acts as a trusted person or entity to obtain sensitive information from an internet user. In this Systematic Literature Survey (SLR), different phishing detection approaches, namely Lists Based, Visual Similarity, Heuristic, Machine Learning, and Deep Learning based techniques, are studied and compared. For this purpose, several algorithms, data sets, and techniques for phishing website detection are revealed with the proposed research questions. A systematic Literature survey was conducted on 80 scientific papers published in the last five years in research journals, conferences, leading workshops, the thesis of researchers, book chapters, and from high-rank websites. The work carried out in this study is an update in the previous systematic literature surveys with more focus on the latest trends in phishing detection techniques. This study enhances readers' understanding of different types of phishing website detection techniques, the data sets used, and the comparative performance of algorithms used. Machine Learning techniques have been applied the most, i.e., 57 as per studies, according to the SLR. In addition, the survey revealed that while gathering the data sets, researchers primarily accessed two sources: 53 studies accessed the PhishTank website (53 for the phishing data set) and 29 studies used Alexa's website for downloading legitimate data sets. Also, as per the literature survey, most studies used Machine Learning techniques; 31 used Random Forest Classifier. Finally, as per different studies, Convolution Neural Network (CNN) achieved the highest Accuracy, 99.98%, for detecting phishing websites.&quot;,&quot;publisher&quot;:&quot;Elsevier&quot;,&quot;issue&quot;:&quot;2&quot;,&quot;volume&quot;:&quot;35&quot;,&quot;container-title-short&quot;:&quot;&quot;},&quot;isTemporary&quot;:false}]},{&quot;citationID&quot;:&quot;MENDELEY_CITATION_19c43eb2-cb1f-47c2-a88e-6bd58bfb163f&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MTljNDNlYjItY2IxZi00N2MyLWE4OGUtNmJkNThiZmIxNjNm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750722d5-fc2b-4e03-aece-d1eb9093c771&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NzUwNzIyZDUtZmMyYi00ZTAzLWFlY2UtZDFlYjkwOTNjNzcx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c6d6c834-094c-408a-a230-fc49cb25c15c&quot;,&quot;properties&quot;:{&quot;noteIndex&quot;:0},&quot;isEdited&quot;:false,&quot;manualOverride&quot;:{&quot;isManuallyOverridden&quot;:false,&quot;citeprocText&quot;:&quot;(&lt;i&gt;Especialista Habla Sobre El Papel Del Análisis de Datos En Las Pequeñas y Medianas Empresas&lt;/i&gt;, n.d.)&quot;,&quot;manualOverrideText&quot;:&quot;&quot;},&quot;citationTag&quot;:&quot;MENDELEY_CITATION_v3_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&quot;,&quot;citationItems&quot;:[{&quot;id&quot;:&quot;74d33199-cebd-3f3b-ab13-355226d0b7a8&quot;,&quot;itemData&quot;:{&quot;type&quot;:&quot;webpage&quot;,&quot;id&quot;:&quot;74d33199-cebd-3f3b-ab13-355226d0b7a8&quot;,&quot;title&quot;:&quot;Especialista habla sobre el papel del análisis de datos en las pequeñas y medianas empresas&quot;,&quot;accessed&quot;:{&quot;date-parts&quot;:[[2025,8,21]]},&quot;URL&quot;:&quot;https://www.colombia.com/top/especialista-habla-sobre-el-papel-del-analisis-de-datos-en-las-pequenas-y-medianas-empresas-481335&quot;,&quot;container-title-short&quot;:&quot;&quot;},&quot;isTemporary&quot;:false}]},{&quot;citationID&quot;:&quot;MENDELEY_CITATION_8e90cf5b-884c-480b-a612-dec6dc7e5431&quot;,&quot;properties&quot;:{&quot;noteIndex&quot;:0},&quot;isEdited&quot;:false,&quot;manualOverride&quot;:{&quot;isManuallyOverridden&quot;:false,&quot;citeprocText&quot;:&quot;(&lt;i&gt;Gráfico: Los Intentos de Phishing En Tiempos de COVID-19 | Statista&lt;/i&gt;, n.d.)&quot;,&quot;manualOverrideText&quot;:&quot;&quot;},&quot;citationTag&quot;:&quot;MENDELEY_CITATION_v3_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&quot;,&quot;citationItems&quot;:[{&quot;id&quot;:&quot;7dc71140-1865-39d2-b76c-1e509f3c75cf&quot;,&quot;itemData&quot;:{&quot;type&quot;:&quot;webpage&quot;,&quot;id&quot;:&quot;7dc71140-1865-39d2-b76c-1e509f3c75cf&quot;,&quot;title&quot;:&quot;Gráfico: Los intentos de phishing en tiempos de COVID-19 | Statista&quot;,&quot;accessed&quot;:{&quot;date-parts&quot;:[[2025,5,3]]},&quot;URL&quot;:&quot;https://es.statista.com/grafico/18427/intentos-de-phishing-durante-la-pandemia/&quot;,&quot;container-title-short&quot;:&quot;&quot;},&quot;isTemporary&quot;:false}]},{&quot;citationID&quot;:&quot;MENDELEY_CITATION_ef1b4a95-ccd5-4c10-be8e-ca557d0971ae&quot;,&quot;properties&quot;:{&quot;noteIndex&quot;:0},&quot;isEdited&quot;:false,&quot;manualOverride&quot;:{&quot;isManuallyOverridden&quot;:false,&quot;citeprocText&quot;:&quot;(Orunsolu et al., 2022)&quot;,&quot;manualOverrideText&quot;:&quot;&quot;},&quot;citationTag&quot;:&quot;MENDELEY_CITATION_v3_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&quot;,&quot;citationItems&quot;:[{&quot;id&quot;:&quot;658af452-99ec-31a8-bd8b-22974cb110a4&quot;,&quot;itemData&quot;:{&quot;type&quot;:&quot;article-journal&quot;,&quot;id&quot;:&quot;658af452-99ec-31a8-bd8b-22974cb110a4&quot;,&quot;title&quot;:&quot;A predictive model for phishing detection&quot;,&quot;author&quot;:[{&quot;family&quot;:&quot;Orunsolu&quot;,&quot;given&quot;:&quot;A. A.&quot;,&quot;parse-names&quot;:false,&quot;dropping-particle&quot;:&quot;&quot;,&quot;non-dropping-particle&quot;:&quot;&quot;},{&quot;family&quot;:&quot;Sodiya&quot;,&quot;given&quot;:&quot;A. S.&quot;,&quot;parse-names&quot;:false,&quot;dropping-particle&quot;:&quot;&quot;,&quot;non-dropping-particle&quot;:&quot;&quot;},{&quot;family&quot;:&quot;Akinwale&quot;,&quot;given&quot;:&quot;A. T.&quot;,&quot;parse-names&quot;:false,&quot;dropping-particle&quot;:&quot;&quot;,&quot;non-dropping-particle&quot;:&quot;&quot;}],&quot;container-title&quot;:&quot;Journal of King Saud University - Computer and Information Sciences&quot;,&quot;accessed&quot;:{&quot;date-parts&quot;:[[2025,3,29]]},&quot;DOI&quot;:&quot;10.1016/J.JKSUCI.2019.12.005&quot;,&quot;ISSN&quot;:&quot;1319-1578&quot;,&quot;issued&quot;:{&quot;date-parts&quot;:[[2022,2,1]]},&quot;page&quot;:&quot;232-247&quot;,&quot;abstract&quot;:&quot;Nowadays, many anti-phishing systems are being developed to identify phishing contents in online communication systems. Despite the availability of myriads anti-phishing systems, phishing continues unabated due to inadequate detection of a zero-day attack, superfluous computational overhead and high false rates. Although Machine Learning approaches have achieved promising accuracy rate, the choice and the performance of the feature vector limit their effective detection. In this work, an enhanced machine learning-based predictive model is proposed to improve the efficiency of anti-phishing schemes. The predictive model consists of Feature Selection Module which is used for the construction of an effective feature vector. These features are extracted from the URL, webpage properties and webpage behaviour using the incremental component-based system to present the resultant feature vector to the predictive model. The proposed system uses Support Vector Machine and Naïve Bayes which have been trained on a 15-dimensional feature set. The experiments were based on datasets consisting of 2541 phishing instances and 2500 benign instances. Using 10-fold cross-validation, the experimental results indicate a remarkable performance with 0.04% False Positive and 99.96% accuracy for both SVM and NB predictive models.&quot;,&quot;publisher&quot;:&quot;Elsevier&quot;,&quot;issue&quot;:&quot;2&quot;,&quot;volume&quot;:&quot;34&quot;,&quot;container-title-short&quot;:&quot;&quot;},&quot;isTemporary&quot;:false}]},{&quot;citationID&quot;:&quot;MENDELEY_CITATION_9492baeb-7c28-4ced-95fa-4dfe090908c5&quot;,&quot;properties&quot;:{&quot;noteIndex&quot;:0},&quot;isEdited&quot;:false,&quot;manualOverride&quot;:{&quot;isManuallyOverridden&quot;:true,&quot;citeprocText&quot;:&quot;(&lt;i&gt;Más de 40 % de Los Colombianos No Sabe Reconocer Un Correo Electrónico Falso | EL ESPECTADOR&lt;/i&gt;, n.d.; Safi &amp;#38; Singh, 2023)&quot;,&quot;manualOverrideText&quot;:&quot;(Safi &amp; Singh, 2023)&quot;},&quot;citationTag&quot;:&quot;MENDELEY_CITATION_v3_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&quot;,&quot;citationItems&quot;:[{&quot;id&quot;:&quot;f1e41c73-5005-31d7-ac8b-9c5f65233d07&quot;,&quot;itemData&quot;:{&quot;type&quot;:&quot;article-journal&quot;,&quot;id&quot;:&quot;f1e41c73-5005-31d7-ac8b-9c5f65233d07&quot;,&quot;title&quot;:&quot;A systematic literature review on phishing website detection techniques&quot;,&quot;author&quot;:[{&quot;family&quot;:&quot;Safi&quot;,&quot;given&quot;:&quot;Asadullah&quot;,&quot;parse-names&quot;:false,&quot;dropping-particle&quot;:&quot;&quot;,&quot;non-dropping-particle&quot;:&quot;&quot;},{&quot;family&quot;:&quot;Singh&quot;,&quot;given&quot;:&quot;Satwinder&quot;,&quot;parse-names&quot;:false,&quot;dropping-particle&quot;:&quot;&quot;,&quot;non-dropping-particle&quot;:&quot;&quot;}],&quot;container-title&quot;:&quot;Journal of King Saud University - Computer and Information Sciences&quot;,&quot;accessed&quot;:{&quot;date-parts&quot;:[[2025,3,29]]},&quot;DOI&quot;:&quot;10.1016/J.JKSUCI.2023.01.004&quot;,&quot;ISSN&quot;:&quot;1319-1578&quot;,&quot;issued&quot;:{&quot;date-parts&quot;:[[2023,2,1]]},&quot;page&quot;:&quot;590-611&quot;,&quot;abstract&quot;:&quot;Phishing is a fraud attempt in which an attacker acts as a trusted person or entity to obtain sensitive information from an internet user. In this Systematic Literature Survey (SLR), different phishing detection approaches, namely Lists Based, Visual Similarity, Heuristic, Machine Learning, and Deep Learning based techniques, are studied and compared. For this purpose, several algorithms, data sets, and techniques for phishing website detection are revealed with the proposed research questions. A systematic Literature survey was conducted on 80 scientific papers published in the last five years in research journals, conferences, leading workshops, the thesis of researchers, book chapters, and from high-rank websites. The work carried out in this study is an update in the previous systematic literature surveys with more focus on the latest trends in phishing detection techniques. This study enhances readers' understanding of different types of phishing website detection techniques, the data sets used, and the comparative performance of algorithms used. Machine Learning techniques have been applied the most, i.e., 57 as per studies, according to the SLR. In addition, the survey revealed that while gathering the data sets, researchers primarily accessed two sources: 53 studies accessed the PhishTank website (53 for the phishing data set) and 29 studies used Alexa's website for downloading legitimate data sets. Also, as per the literature survey, most studies used Machine Learning techniques; 31 used Random Forest Classifier. Finally, as per different studies, Convolution Neural Network (CNN) achieved the highest Accuracy, 99.98%, for detecting phishing websites.&quot;,&quot;publisher&quot;:&quot;Elsevier&quot;,&quot;issue&quot;:&quot;2&quot;,&quot;volume&quot;:&quot;35&quot;,&quot;container-title-short&quot;:&quot;&quot;},&quot;isTemporary&quot;:false},{&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isTemporary&quot;:false}]},{&quot;citationID&quot;:&quot;MENDELEY_CITATION_8cf7e822-ce49-4c6d-aff2-0e20b7f61e4d&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OGNmN2U4MjItY2U0OS00YzZkLWFmZjItMGUyMGI3ZjYxZTRk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d636a87c-9b82-4686-9ccf-072e9d1f5757&quot;,&quot;properties&quot;:{&quot;noteIndex&quot;:0},&quot;isEdited&quot;:false,&quot;manualOverride&quot;:{&quot;isManuallyOverridden&quot;:false,&quot;citeprocText&quot;:&quot;(&lt;i&gt;¿Qué Es Phishing? - Definición, Ejemplos de Ataques y Más | Proofpoint ES&lt;/i&gt;, n.d.)&quot;,&quot;manualOverrideText&quot;:&quot;&quot;},&quot;citationTag&quot;:&quot;MENDELEY_CITATION_v3_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&quot;,&quot;citationItems&quot;:[{&quot;id&quot;:&quot;f86144c4-0451-3c01-87c2-54c6f57e847c&quot;,&quot;itemData&quot;:{&quot;type&quot;:&quot;webpage&quot;,&quot;id&quot;:&quot;f86144c4-0451-3c01-87c2-54c6f57e847c&quot;,&quot;title&quot;:&quot;¿Qué es phishing? - Definición, ejemplos de ataques y más | Proofpoint ES&quot;,&quot;accessed&quot;:{&quot;date-parts&quot;:[[2025,3,15]]},&quot;URL&quot;:&quot;https://www.proofpoint.com/es/threat-reference/phishing&quot;,&quot;container-title-short&quot;:&quot;&quot;},&quot;isTemporary&quot;:false}]},{&quot;citationID&quot;:&quot;MENDELEY_CITATION_e791f6b6-50de-41c1-9b12-f1834d75c79e&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ZTc5MWY2YjYtNTBkZS00MWMxLTliMTItZjE4MzRkNzVjNzll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cf27f9bb-59cd-4330-bc6d-8b33e8b64bab&quot;,&quot;properties&quot;:{&quot;noteIndex&quot;:0},&quot;isEdited&quot;:false,&quot;manualOverride&quot;:{&quot;isManuallyOverridden&quot;:false,&quot;citeprocText&quot;:&quot;(Alkhalil et al., 2021)&quot;,&quot;manualOverrideText&quot;:&quot;&quot;},&quot;citationTag&quot;:&quot;MENDELEY_CITATION_v3_eyJjaXRhdGlvbklEIjoiTUVOREVMRVlfQ0lUQVRJT05fY2YyN2Y5YmItNTljZC00MzMwLWJjNmQtOGIzM2U4YjY0YmFi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quot;,&quot;citationItems&quot;:[{&quot;id&quot;:&quot;e6191e86-973b-3c68-91dc-adfe5a51c0fc&quot;,&quot;itemData&quot;:{&quot;type&quot;:&quot;article&quot;,&quot;id&quot;:&quot;e6191e86-973b-3c68-91dc-adfe5a51c0fc&quot;,&quot;title&quot;:&quot;Phishing Attacks: A Recent Comprehensive Study and a New Anatomy&quot;,&quot;author&quot;:[{&quot;family&quot;:&quot;Alkhalil&quot;,&quot;given&quot;:&quot;Zainab&quot;,&quot;parse-names&quot;:false,&quot;dropping-particle&quot;:&quot;&quot;,&quot;non-dropping-particle&quot;:&quot;&quot;},{&quot;family&quot;:&quot;Hewage&quot;,&quot;given&quot;:&quot;Chaminda&quot;,&quot;parse-names&quot;:false,&quot;dropping-particle&quot;:&quot;&quot;,&quot;non-dropping-particle&quot;:&quot;&quot;},{&quot;family&quot;:&quot;Nawaf&quot;,&quot;given&quot;:&quot;Liqaa&quot;,&quot;parse-names&quot;:false,&quot;dropping-particle&quot;:&quot;&quot;,&quot;non-dropping-particle&quot;:&quot;&quot;},{&quot;family&quot;:&quot;Khan&quot;,&quot;given&quot;:&quot;Imtiaz&quot;,&quot;parse-names&quot;:false,&quot;dropping-particle&quot;:&quot;&quot;,&quot;non-dropping-particle&quot;:&quot;&quot;}],&quot;container-title&quot;:&quot;Frontiers in Computer Science&quot;,&quot;container-title-short&quot;:&quot;Front Comput Sci&quot;,&quot;DOI&quot;:&quot;10.3389/fcomp.2021.563060&quot;,&quot;ISSN&quot;:&quot;26249898&quot;,&quot;issued&quot;:{&quot;date-parts&quot;:[[2021,3,9]]},&quot;abstract&quot;:&quot;With the significant growth of internet usage, people increasingly share their personal information online. As a result, an enormous amount of personal information and financial transactions become vulnerable to cybercriminals. Phishing is an example of a highly effective form of cybercrime that enables criminals to deceive users and steal important data. Since the first reported phishing attack in 1990, it has been evolved into a more sophisticated attack vector. At present, phishing is considered one of the most frequent examples of fraud activity on the Internet. Phishing attacks can lead to severe losses for their victims including sensitive information, identity theft, companies, and government secrets. This article aims to evaluate these attacks by identifying the current state of phishing and reviewing existing phishing techniques. Studies have classified phishing attacks according to fundamental phishing mechanisms and countermeasures discarding the importance of the end-to-end lifecycle of phishing. This article proposes a new detailed anatomy of phishing which involves attack phases, attacker’s types, vulnerabilities, threats, targets, attack mediums, and attacking techniques. Moreover, the proposed anatomy will help readers understand the process lifecycle of a phishing attack which in turn will increase the awareness of these phishing attacks and the techniques being used; also, it helps in developing a holistic anti-phishing system. Furthermore, some precautionary countermeasures are investigated, and new strategies are suggested.&quot;,&quot;publisher&quot;:&quot;Frontiers Media S.A.&quot;,&quot;volume&quot;:&quot;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8f70b8-72e7-4b36-a6ec-6608eeb5ac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F1DB25F37F24685481EFA9B5B25BE" ma:contentTypeVersion="10" ma:contentTypeDescription="Create a new document." ma:contentTypeScope="" ma:versionID="55e27b559c8632fed243b45d3747704f">
  <xsd:schema xmlns:xsd="http://www.w3.org/2001/XMLSchema" xmlns:xs="http://www.w3.org/2001/XMLSchema" xmlns:p="http://schemas.microsoft.com/office/2006/metadata/properties" xmlns:ns3="4f8f70b8-72e7-4b36-a6ec-6608eeb5acb7" targetNamespace="http://schemas.microsoft.com/office/2006/metadata/properties" ma:root="true" ma:fieldsID="2bb8d56e7d8bb47e09df62f52591193f" ns3:_="">
    <xsd:import namespace="4f8f70b8-72e7-4b36-a6ec-6608eeb5ac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f70b8-72e7-4b36-a6ec-6608eeb5ac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2F03F-C983-4481-AD53-3970FF3973F3}">
  <ds:schemaRefs>
    <ds:schemaRef ds:uri="http://schemas.microsoft.com/office/2006/metadata/properties"/>
    <ds:schemaRef ds:uri="http://schemas.microsoft.com/office/infopath/2007/PartnerControls"/>
    <ds:schemaRef ds:uri="4f8f70b8-72e7-4b36-a6ec-6608eeb5acb7"/>
  </ds:schemaRefs>
</ds:datastoreItem>
</file>

<file path=customXml/itemProps2.xml><?xml version="1.0" encoding="utf-8"?>
<ds:datastoreItem xmlns:ds="http://schemas.openxmlformats.org/officeDocument/2006/customXml" ds:itemID="{A6593918-494D-45B6-82FE-2B179EA3A9B4}">
  <ds:schemaRefs>
    <ds:schemaRef ds:uri="http://schemas.microsoft.com/sharepoint/v3/contenttype/forms"/>
  </ds:schemaRefs>
</ds:datastoreItem>
</file>

<file path=customXml/itemProps3.xml><?xml version="1.0" encoding="utf-8"?>
<ds:datastoreItem xmlns:ds="http://schemas.openxmlformats.org/officeDocument/2006/customXml" ds:itemID="{4810A3E8-0264-4681-A76A-6EFBF1575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f70b8-72e7-4b36-a6ec-6608eeb5a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46A3C7-0DF1-49BA-A4C1-B964E96C8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28</Pages>
  <Words>3548</Words>
  <Characters>19518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joseg.martinez</dc:creator>
  <cp:lastModifiedBy>Juan Pablo Camacho Casas</cp:lastModifiedBy>
  <cp:revision>10</cp:revision>
  <dcterms:created xsi:type="dcterms:W3CDTF">2026-03-26T19:34:00Z</dcterms:created>
  <dcterms:modified xsi:type="dcterms:W3CDTF">2026-04-26T23:52:00Z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para Microsoft 365</vt:lpwstr>
  </property>
  <property fmtid="{D5CDD505-2E9C-101B-9397-08002B2CF9AE}" pid="4" name="LastSaved">
    <vt:filetime>2025-07-26T00:00:00Z</vt:filetime>
  </property>
  <property fmtid="{D5CDD505-2E9C-101B-9397-08002B2CF9AE}" pid="5" name="Producer">
    <vt:lpwstr>Microsoft® Word para Microsoft 365</vt:lpwstr>
  </property>
  <property fmtid="{D5CDD505-2E9C-101B-9397-08002B2CF9AE}" pid="6" name="ContentTypeId">
    <vt:lpwstr>0x010100CC5F1DB25F37F24685481EFA9B5B25BE</vt:lpwstr>
  </property>
</Properties>
</file>