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4A" w:rsidRDefault="009B394A" w:rsidP="009B394A">
      <w:pPr>
        <w:pStyle w:val="Heading1"/>
        <w:spacing w:before="312"/>
      </w:pPr>
      <w:r>
        <w:t>Simultaneous Localization and Calibration (SLAC)</w:t>
      </w:r>
    </w:p>
    <w:p w:rsidR="009B394A" w:rsidRDefault="009B394A" w:rsidP="009B394A">
      <w:pPr>
        <w:pStyle w:val="Heading2"/>
      </w:pPr>
      <w:r>
        <w:t>||Overview||</w:t>
      </w:r>
    </w:p>
    <w:p w:rsidR="009B394A" w:rsidRDefault="004608CD" w:rsidP="009B394A">
      <w:pPr>
        <w:pStyle w:val="Heading3"/>
      </w:pPr>
      <w:r>
        <w:t>Input:</w:t>
      </w:r>
    </w:p>
    <w:p w:rsidR="004608CD" w:rsidRDefault="004608CD" w:rsidP="004608CD">
      <w:pPr>
        <w:pStyle w:val="Heading5"/>
      </w:pPr>
      <w:r>
        <w:t xml:space="preserve">A sequence of depth image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1≤i≤N</m:t>
            </m:r>
          </m:sub>
        </m:sSub>
      </m:oMath>
    </w:p>
    <w:p w:rsidR="004608CD" w:rsidRDefault="004608CD" w:rsidP="004608CD">
      <w:pPr>
        <w:pStyle w:val="Heading5"/>
      </w:pPr>
      <w:r>
        <w:t xml:space="preserve">A corresponding set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</w:p>
    <w:p w:rsidR="004608CD" w:rsidRDefault="004608CD" w:rsidP="004608CD">
      <w:pPr>
        <w:pStyle w:val="Heading3"/>
      </w:pPr>
      <w:r>
        <w:t xml:space="preserve">Given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D630FE">
        <w:t xml:space="preserve"> and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="00D630FE">
        <w:t xml:space="preserve">, SLAC produces camera posed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630FE">
        <w:t xml:space="preserve"> and a calibration function </w:t>
      </w:r>
      <m:oMath>
        <m:r>
          <w:rPr>
            <w:rFonts w:ascii="Cambria Math" w:hAnsi="Cambria Math"/>
          </w:rPr>
          <m:t>C(∙)</m:t>
        </m:r>
      </m:oMath>
    </w:p>
    <w:p w:rsidR="00D630FE" w:rsidRDefault="003671B4" w:rsidP="004608CD">
      <w:pPr>
        <w:pStyle w:val="Heading3"/>
      </w:pPr>
      <w:r>
        <w:t>Data description</w:t>
      </w:r>
    </w:p>
    <w:p w:rsidR="003671B4" w:rsidRPr="003671B4" w:rsidRDefault="003671B4" w:rsidP="003671B4">
      <w:pPr>
        <w:pStyle w:val="Heading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3671B4" w:rsidRDefault="003671B4" w:rsidP="003671B4">
      <w:pPr>
        <w:pStyle w:val="Heading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rPr>
          <w:rFonts w:hint="eastAsia"/>
        </w:rPr>
        <w:t>is a 4x4 transformation matrix</w:t>
      </w:r>
    </w:p>
    <w:p w:rsidR="003671B4" w:rsidRPr="003671B4" w:rsidRDefault="003671B4" w:rsidP="003671B4">
      <w:pPr>
        <w:pStyle w:val="Heading5"/>
      </w:pPr>
      <w:r w:rsidRPr="003671B4">
        <w:t>The calibration function is a</w:t>
      </w:r>
      <w:r>
        <w:t xml:space="preserve"> mapping </w:t>
      </w:r>
      <m:oMath>
        <m:r>
          <w:rPr>
            <w:rFonts w:ascii="Cambria Math" w:hAnsi="Cambria Math"/>
          </w:rPr>
          <m:t>C: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for all images</w:t>
      </w:r>
    </w:p>
    <w:p w:rsidR="003671B4" w:rsidRDefault="00BB626B" w:rsidP="00BB626B">
      <w:pPr>
        <w:pStyle w:val="Heading2"/>
      </w:pPr>
      <w:r>
        <w:t>||Objective||</w:t>
      </w:r>
    </w:p>
    <w:p w:rsidR="00BB626B" w:rsidRPr="00BB626B" w:rsidRDefault="00BB626B" w:rsidP="00BB626B">
      <w:pPr>
        <w:pStyle w:val="Heading3"/>
      </w:pPr>
      <w:r>
        <w:t>Minimize an objective of the following form</w:t>
      </w:r>
      <w: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T,C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T,C</m:t>
              </m:r>
            </m:e>
          </m:d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(C)</m:t>
          </m:r>
        </m:oMath>
      </m:oMathPara>
    </w:p>
    <w:p w:rsidR="00BB626B" w:rsidRPr="001C0C07" w:rsidRDefault="001C0C07" w:rsidP="00BB626B">
      <w:pPr>
        <w:pStyle w:val="Heading3"/>
      </w:pPr>
      <w:r>
        <w:t xml:space="preserve">Alignment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T,C</m:t>
            </m:r>
          </m:e>
        </m:d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p,q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1C0C07" w:rsidRPr="001C0C07" w:rsidRDefault="001C0C07" w:rsidP="001C0C07">
      <w:pPr>
        <w:pStyle w:val="Heading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</w:p>
    <w:p w:rsidR="001C0C07" w:rsidRPr="001C0C07" w:rsidRDefault="001C0C07" w:rsidP="001C0C07">
      <w:pPr>
        <w:pStyle w:val="Heading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is the normal of </w:t>
      </w:r>
      <m:oMath>
        <m:r>
          <w:rPr>
            <w:rFonts w:ascii="Cambria Math" w:hAnsi="Cambria Math"/>
          </w:rPr>
          <m:t>p'</m:t>
        </m:r>
      </m:oMath>
      <w:r>
        <w:t xml:space="preserve"> in the world frame</w:t>
      </w:r>
    </w:p>
    <w:p w:rsidR="001C0C07" w:rsidRDefault="001C0C07" w:rsidP="001C0C07">
      <w:pPr>
        <w:pStyle w:val="Heading3"/>
      </w:pPr>
      <w:r>
        <w:t xml:space="preserve">Regularization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(C)</m:t>
        </m:r>
      </m:oMath>
    </w:p>
    <w:p w:rsidR="001C0C07" w:rsidRDefault="00B723C1" w:rsidP="001C0C07">
      <w:pPr>
        <w:pStyle w:val="Heading5"/>
      </w:pPr>
      <w:r>
        <w:t>To parameterize the function C, we take advantage of the spatial smoothness of range distortion</w:t>
      </w:r>
    </w:p>
    <w:p w:rsidR="00B723C1" w:rsidRDefault="00B723C1" w:rsidP="00B93461">
      <w:pPr>
        <w:pStyle w:val="Heading8"/>
      </w:pPr>
      <w:r>
        <w:t>12-PAMI-</w:t>
      </w:r>
      <w:r w:rsidRPr="00B723C1">
        <w:t xml:space="preserve"> </w:t>
      </w:r>
      <w:r>
        <w:t>Joint depth and</w:t>
      </w:r>
      <w:r>
        <w:t xml:space="preserve"> </w:t>
      </w:r>
      <w:r>
        <w:t>color camera calibration with distortion correction</w:t>
      </w:r>
    </w:p>
    <w:p w:rsidR="00B723C1" w:rsidRDefault="00B723C1" w:rsidP="00616C4E">
      <w:pPr>
        <w:pStyle w:val="Heading8"/>
      </w:pPr>
      <w:r>
        <w:t>13-RSS-</w:t>
      </w:r>
      <w:r w:rsidRPr="00B723C1">
        <w:t xml:space="preserve"> </w:t>
      </w:r>
      <w:r>
        <w:t>Unsupervised intrinsic</w:t>
      </w:r>
      <w:r>
        <w:t xml:space="preserve"> </w:t>
      </w:r>
      <w:r>
        <w:t>calibr</w:t>
      </w:r>
      <w:r>
        <w:t>ation of depth sensors via SLAM</w:t>
      </w:r>
    </w:p>
    <w:p w:rsidR="00B723C1" w:rsidRDefault="00B723C1" w:rsidP="00DB0994">
      <w:pPr>
        <w:pStyle w:val="Heading8"/>
      </w:pPr>
      <w:r>
        <w:t>13-ICCV-</w:t>
      </w:r>
      <w:r w:rsidRPr="00B723C1">
        <w:t xml:space="preserve"> </w:t>
      </w:r>
      <w:r>
        <w:t>Elastic fragments for</w:t>
      </w:r>
      <w:r>
        <w:t xml:space="preserve"> </w:t>
      </w:r>
      <w:r>
        <w:t>dense scene reconstruction</w:t>
      </w:r>
    </w:p>
    <w:p w:rsidR="00B723C1" w:rsidRPr="00B6452E" w:rsidRDefault="00B723C1" w:rsidP="00B723C1">
      <w:pPr>
        <w:pStyle w:val="Heading5"/>
      </w:pPr>
      <w:r>
        <w:t xml:space="preserve">Sample </w:t>
      </w:r>
      <m:oMath>
        <m:r>
          <w:rPr>
            <w:rFonts w:ascii="Cambria Math" w:hAnsi="Cambria Math"/>
          </w:rPr>
          <m:t>C</m:t>
        </m:r>
      </m:oMath>
      <w:r>
        <w:t xml:space="preserve"> over a regular lattice </w:t>
      </w:r>
      <m:oMath>
        <m:r>
          <w:rPr>
            <w:rFonts w:ascii="Cambria Math" w:hAnsi="Cambria Math" w:hint="eastAsia"/>
          </w:rPr>
          <m:t>V</m:t>
        </m:r>
      </m:oMath>
      <w:r>
        <w:br/>
      </w: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:rsidR="00B6452E" w:rsidRDefault="00B6452E" w:rsidP="00B6452E">
      <w:pPr>
        <w:pStyle w:val="Heading7"/>
      </w:pPr>
      <w:r>
        <w:t xml:space="preserve">Regular lattice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AC6A31" w:rsidRDefault="00AC6A31" w:rsidP="00B6452E">
      <w:pPr>
        <w:pStyle w:val="Heading7"/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}</m:t>
        </m:r>
      </m:oMath>
      <w:r>
        <w:t xml:space="preserve"> are trilinear interpolation coefficients</w:t>
      </w:r>
    </w:p>
    <w:p w:rsidR="004C79DA" w:rsidRPr="004C79DA" w:rsidRDefault="004C79DA" w:rsidP="004C79DA">
      <w:pPr>
        <w:pStyle w:val="Heading5"/>
      </w:pPr>
      <w:r>
        <w:t>Use a shape-preserving regularizer by elasticity theory</w:t>
      </w:r>
      <w: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v∈V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nary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C79DA" w:rsidRDefault="004C79DA" w:rsidP="00CA5C82">
      <w:pPr>
        <w:pStyle w:val="Heading7"/>
        <w:numPr>
          <w:ilvl w:val="4"/>
          <w:numId w:val="20"/>
        </w:numPr>
      </w:pPr>
      <m:oMath>
        <m:r>
          <m:rPr>
            <m:scr m:val="script"/>
            <m:sty m:val="p"/>
          </m:rPr>
          <w:rPr>
            <w:rFonts w:ascii="Cambria Math" w:hAnsi="Cambria Math"/>
          </w:rPr>
          <m:t>N(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 is the set of neighbors of </w:t>
      </w:r>
      <m:oMath>
        <m:r>
          <w:rPr>
            <w:rFonts w:ascii="Cambria Math" w:hAnsi="Cambria Math"/>
          </w:rPr>
          <m:t>v</m:t>
        </m:r>
      </m:oMath>
      <w:r>
        <w:t xml:space="preserve"> in </w:t>
      </w:r>
      <m:oMath>
        <m:r>
          <w:rPr>
            <w:rFonts w:ascii="Cambria Math" w:hAnsi="Cambria Math"/>
          </w:rPr>
          <m:t>V</m:t>
        </m:r>
      </m:oMath>
    </w:p>
    <w:p w:rsidR="004C79DA" w:rsidRDefault="004C79DA" w:rsidP="00CA5C82">
      <w:pPr>
        <w:pStyle w:val="Heading7"/>
        <w:numPr>
          <w:ilvl w:val="4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b>
        </m:sSub>
        <m:r>
          <w:rPr>
            <w:rFonts w:ascii="Cambria Math" w:hAnsi="Cambria Math"/>
          </w:rPr>
          <m:t>∈SE(3)</m:t>
        </m:r>
      </m:oMath>
      <w:r>
        <w:t xml:space="preserve"> is a local linearization of </w:t>
      </w:r>
      <m:oMath>
        <m:r>
          <w:rPr>
            <w:rFonts w:ascii="Cambria Math" w:hAnsi="Cambria Math"/>
          </w:rPr>
          <m:t>C</m:t>
        </m:r>
      </m:oMath>
      <w:r>
        <w:t xml:space="preserve"> at </w:t>
      </w:r>
      <m:oMath>
        <m:r>
          <w:rPr>
            <w:rFonts w:ascii="Cambria Math" w:hAnsi="Cambria Math"/>
          </w:rPr>
          <m:t>v</m:t>
        </m:r>
      </m:oMath>
    </w:p>
    <w:p w:rsidR="004C79DA" w:rsidRDefault="004C79DA" w:rsidP="004C79DA">
      <w:pPr>
        <w:pStyle w:val="Heading2"/>
      </w:pPr>
      <w:r>
        <w:t>||Optimization||</w:t>
      </w:r>
    </w:p>
    <w:p w:rsidR="004C79DA" w:rsidRDefault="00232D30" w:rsidP="004C79DA">
      <w:pPr>
        <w:pStyle w:val="Heading3"/>
      </w:pPr>
      <w:r>
        <w:lastRenderedPageBreak/>
        <w:t xml:space="preserve">Minimize </w:t>
      </w:r>
      <m:oMath>
        <m:r>
          <w:rPr>
            <w:rFonts w:ascii="Cambria Math" w:hAnsi="Cambria Math"/>
          </w:rPr>
          <m:t>E(T,C)</m:t>
        </m:r>
      </m:oMath>
      <w:r>
        <w:t xml:space="preserve"> using Gauss-</w:t>
      </w:r>
      <w:r>
        <w:rPr>
          <w:rFonts w:hint="eastAsia"/>
        </w:rPr>
        <w:t>Newton</w:t>
      </w:r>
      <w:r>
        <w:t xml:space="preserve"> method</w:t>
      </w:r>
    </w:p>
    <w:p w:rsidR="00232D30" w:rsidRDefault="00232D30" w:rsidP="004C79DA">
      <w:pPr>
        <w:pStyle w:val="Heading3"/>
      </w:pPr>
      <w:r>
        <w:t xml:space="preserve">Let x be the vector of variables that includes all the parameters of </w:t>
      </w:r>
      <m:oMath>
        <m:r>
          <w:rPr>
            <w:rFonts w:ascii="Cambria Math" w:hAnsi="Cambria Math"/>
          </w:rPr>
          <m:t>T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</w:p>
    <w:p w:rsidR="00232D30" w:rsidRDefault="00232D30" w:rsidP="00F30C62">
      <w:pPr>
        <w:pStyle w:val="Heading5"/>
      </w:pPr>
      <w:r>
        <w:t xml:space="preserve">The calibration function </w:t>
      </w:r>
      <m:oMath>
        <m:r>
          <w:rPr>
            <w:rFonts w:ascii="Cambria Math" w:hAnsi="Cambria Math"/>
          </w:rPr>
          <m:t>C</m:t>
        </m:r>
      </m:oMath>
      <w:r>
        <w:t xml:space="preserve"> is parameterized</w:t>
      </w:r>
      <w:r>
        <w:t xml:space="preserve"> </w:t>
      </w:r>
      <w:r>
        <w:t xml:space="preserve">by the calibrated position </w:t>
      </w:r>
      <m:oMath>
        <m:r>
          <w:rPr>
            <w:rFonts w:ascii="Cambria Math" w:hAnsi="Cambria Math"/>
          </w:rPr>
          <m:t>C(v)</m:t>
        </m:r>
      </m:oMath>
      <w:r>
        <w:t xml:space="preserve"> of each lattice point </w:t>
      </w:r>
      <m:oMath>
        <m:r>
          <w:rPr>
            <w:rFonts w:ascii="Cambria Math" w:hAnsi="Cambria Math"/>
          </w:rPr>
          <m:t>v</m:t>
        </m:r>
      </m:oMath>
    </w:p>
    <w:p w:rsidR="00232D30" w:rsidRDefault="00232D30" w:rsidP="00F30C62">
      <w:pPr>
        <w:pStyle w:val="Heading5"/>
      </w:pPr>
      <w:r>
        <w:t xml:space="preserve">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linearize by a 6-vector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232D30" w:rsidRDefault="00232D30" w:rsidP="00232D30">
      <w:pPr>
        <w:pStyle w:val="Heading3"/>
      </w:pPr>
      <w:r>
        <w:t>Initialization</w:t>
      </w:r>
    </w:p>
    <w:p w:rsidR="00232D30" w:rsidRDefault="00232D30" w:rsidP="00932B41">
      <w:pPr>
        <w:pStyle w:val="Heading5"/>
      </w:pPr>
      <w:r>
        <w:t>A</w:t>
      </w:r>
      <w:r>
        <w:t>n initial rigid alignment</w:t>
      </w:r>
      <w:r>
        <w:t xml:space="preserve"> </w:t>
      </w:r>
      <w:r>
        <w:t>of the input images</w:t>
      </w:r>
    </w:p>
    <w:p w:rsidR="00232D30" w:rsidRDefault="00232D30" w:rsidP="00232D30">
      <w:pPr>
        <w:pStyle w:val="Heading5"/>
      </w:pPr>
      <w:r w:rsidRPr="00232D30">
        <w:t xml:space="preserve">Stationary function </w:t>
      </w:r>
      <m:oMath>
        <m:r>
          <w:rPr>
            <w:rFonts w:ascii="Cambria Math" w:hAnsi="Cambria Math"/>
          </w:rPr>
          <m:t>C</m:t>
        </m:r>
      </m:oMath>
    </w:p>
    <w:p w:rsidR="00232D30" w:rsidRPr="004C79DA" w:rsidRDefault="00232D30" w:rsidP="00232D30">
      <w:pPr>
        <w:pStyle w:val="Heading3"/>
      </w:pPr>
      <w:bookmarkStart w:id="0" w:name="_GoBack"/>
      <w:bookmarkEnd w:id="0"/>
    </w:p>
    <w:sectPr w:rsidR="00232D30" w:rsidRPr="004C7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8E1" w:rsidRDefault="004B48E1" w:rsidP="00A332EA">
      <w:r>
        <w:separator/>
      </w:r>
    </w:p>
  </w:endnote>
  <w:endnote w:type="continuationSeparator" w:id="0">
    <w:p w:rsidR="004B48E1" w:rsidRDefault="004B48E1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8E1" w:rsidRDefault="004B48E1" w:rsidP="00A332EA">
      <w:r>
        <w:separator/>
      </w:r>
    </w:p>
  </w:footnote>
  <w:footnote w:type="continuationSeparator" w:id="0">
    <w:p w:rsidR="004B48E1" w:rsidRDefault="004B48E1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Heading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Heading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Heading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Heading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Heading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Heading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Heading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Heading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Title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4A"/>
    <w:rsid w:val="000112AF"/>
    <w:rsid w:val="00013342"/>
    <w:rsid w:val="00076ED3"/>
    <w:rsid w:val="00094E61"/>
    <w:rsid w:val="000C1B38"/>
    <w:rsid w:val="000D5D93"/>
    <w:rsid w:val="000E49F7"/>
    <w:rsid w:val="000F52D6"/>
    <w:rsid w:val="00110E75"/>
    <w:rsid w:val="001113E6"/>
    <w:rsid w:val="00125B6B"/>
    <w:rsid w:val="00135CDB"/>
    <w:rsid w:val="0016403D"/>
    <w:rsid w:val="00174E03"/>
    <w:rsid w:val="00192F3A"/>
    <w:rsid w:val="001C02C7"/>
    <w:rsid w:val="001C0C07"/>
    <w:rsid w:val="001C42B8"/>
    <w:rsid w:val="001E5696"/>
    <w:rsid w:val="001F1B9A"/>
    <w:rsid w:val="001F3DF2"/>
    <w:rsid w:val="00202FB0"/>
    <w:rsid w:val="0021759B"/>
    <w:rsid w:val="00232D30"/>
    <w:rsid w:val="002527FD"/>
    <w:rsid w:val="0029001E"/>
    <w:rsid w:val="00290317"/>
    <w:rsid w:val="002B67F5"/>
    <w:rsid w:val="002D5C20"/>
    <w:rsid w:val="002D6DA3"/>
    <w:rsid w:val="0030386B"/>
    <w:rsid w:val="003524D4"/>
    <w:rsid w:val="003671B4"/>
    <w:rsid w:val="00382420"/>
    <w:rsid w:val="003B1EB4"/>
    <w:rsid w:val="003E6D12"/>
    <w:rsid w:val="00403C4B"/>
    <w:rsid w:val="004144EF"/>
    <w:rsid w:val="00414625"/>
    <w:rsid w:val="004225F2"/>
    <w:rsid w:val="0043048D"/>
    <w:rsid w:val="004376DE"/>
    <w:rsid w:val="004608CD"/>
    <w:rsid w:val="00484F39"/>
    <w:rsid w:val="004B48E1"/>
    <w:rsid w:val="004B5C33"/>
    <w:rsid w:val="004C0492"/>
    <w:rsid w:val="004C06B1"/>
    <w:rsid w:val="004C79DA"/>
    <w:rsid w:val="004F081C"/>
    <w:rsid w:val="00550744"/>
    <w:rsid w:val="00570368"/>
    <w:rsid w:val="00587040"/>
    <w:rsid w:val="00594D8C"/>
    <w:rsid w:val="005975A5"/>
    <w:rsid w:val="005B469E"/>
    <w:rsid w:val="005C463C"/>
    <w:rsid w:val="00600052"/>
    <w:rsid w:val="00640243"/>
    <w:rsid w:val="00657D97"/>
    <w:rsid w:val="00666D06"/>
    <w:rsid w:val="00674414"/>
    <w:rsid w:val="006749BD"/>
    <w:rsid w:val="00691E7D"/>
    <w:rsid w:val="006925A6"/>
    <w:rsid w:val="006A173F"/>
    <w:rsid w:val="006C7F21"/>
    <w:rsid w:val="006E2F3D"/>
    <w:rsid w:val="00714C90"/>
    <w:rsid w:val="007175FD"/>
    <w:rsid w:val="0073201E"/>
    <w:rsid w:val="007569B3"/>
    <w:rsid w:val="00764E4F"/>
    <w:rsid w:val="007769D2"/>
    <w:rsid w:val="007C478A"/>
    <w:rsid w:val="007D12C6"/>
    <w:rsid w:val="007D2323"/>
    <w:rsid w:val="007D7ADE"/>
    <w:rsid w:val="007F641C"/>
    <w:rsid w:val="008209DF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B394A"/>
    <w:rsid w:val="009E0A04"/>
    <w:rsid w:val="00A332EA"/>
    <w:rsid w:val="00A523C7"/>
    <w:rsid w:val="00AC2DDE"/>
    <w:rsid w:val="00AC6A31"/>
    <w:rsid w:val="00AD12EB"/>
    <w:rsid w:val="00AE5D4F"/>
    <w:rsid w:val="00AE60CF"/>
    <w:rsid w:val="00AF00C3"/>
    <w:rsid w:val="00B02996"/>
    <w:rsid w:val="00B066DC"/>
    <w:rsid w:val="00B20C12"/>
    <w:rsid w:val="00B23A79"/>
    <w:rsid w:val="00B6452E"/>
    <w:rsid w:val="00B7022A"/>
    <w:rsid w:val="00B723C1"/>
    <w:rsid w:val="00BA28A6"/>
    <w:rsid w:val="00BB1B45"/>
    <w:rsid w:val="00BB626B"/>
    <w:rsid w:val="00BE6B86"/>
    <w:rsid w:val="00BF678A"/>
    <w:rsid w:val="00C32937"/>
    <w:rsid w:val="00C54B48"/>
    <w:rsid w:val="00C56C9C"/>
    <w:rsid w:val="00C73DB0"/>
    <w:rsid w:val="00CA2DF1"/>
    <w:rsid w:val="00CA499C"/>
    <w:rsid w:val="00CA6FD3"/>
    <w:rsid w:val="00CC1018"/>
    <w:rsid w:val="00CC480C"/>
    <w:rsid w:val="00CE0162"/>
    <w:rsid w:val="00CF571D"/>
    <w:rsid w:val="00D40883"/>
    <w:rsid w:val="00D435B4"/>
    <w:rsid w:val="00D50736"/>
    <w:rsid w:val="00D630FE"/>
    <w:rsid w:val="00D65383"/>
    <w:rsid w:val="00D83549"/>
    <w:rsid w:val="00D85457"/>
    <w:rsid w:val="00D859E1"/>
    <w:rsid w:val="00D97105"/>
    <w:rsid w:val="00DE0D82"/>
    <w:rsid w:val="00DF3346"/>
    <w:rsid w:val="00E063A7"/>
    <w:rsid w:val="00E145AD"/>
    <w:rsid w:val="00E256E4"/>
    <w:rsid w:val="00E34E8C"/>
    <w:rsid w:val="00E43DB0"/>
    <w:rsid w:val="00E67EA8"/>
    <w:rsid w:val="00E75672"/>
    <w:rsid w:val="00E80045"/>
    <w:rsid w:val="00E83774"/>
    <w:rsid w:val="00EA090F"/>
    <w:rsid w:val="00EA6450"/>
    <w:rsid w:val="00EA7431"/>
    <w:rsid w:val="00EB693B"/>
    <w:rsid w:val="00EC3EA0"/>
    <w:rsid w:val="00ED7E39"/>
    <w:rsid w:val="00F358EE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3F258-BA73-4D43-9181-24A34BF0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E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Heading7">
    <w:name w:val="heading 7"/>
    <w:basedOn w:val="Normal"/>
    <w:link w:val="Heading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Heading8">
    <w:name w:val="heading 8"/>
    <w:basedOn w:val="Heading7"/>
    <w:link w:val="Heading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link w:val="Heading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DA3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764E4F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32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32EA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538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12EB"/>
    <w:rPr>
      <w:b/>
      <w:bCs/>
      <w:kern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D12EB"/>
    <w:rPr>
      <w:rFonts w:eastAsiaTheme="majorEastAsia" w:cstheme="majorBidi"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F3A"/>
    <w:rPr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5D4F"/>
    <w:rPr>
      <w:rFonts w:eastAsiaTheme="majorEastAsia" w:cstheme="majorBidi"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480C"/>
    <w:rPr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C480C"/>
    <w:rPr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6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9E"/>
    <w:rPr>
      <w:sz w:val="18"/>
      <w:szCs w:val="18"/>
    </w:rPr>
  </w:style>
  <w:style w:type="paragraph" w:styleId="NoSpacing">
    <w:name w:val="No Spacing"/>
    <w:uiPriority w:val="1"/>
    <w:qFormat/>
    <w:rsid w:val="00666D06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7A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7ADE"/>
    <w:rPr>
      <w:b/>
      <w:bCs/>
    </w:rPr>
  </w:style>
  <w:style w:type="character" w:styleId="Emphasis">
    <w:name w:val="Emphasis"/>
    <w:basedOn w:val="DefaultParagraphFont"/>
    <w:uiPriority w:val="20"/>
    <w:qFormat/>
    <w:rsid w:val="007D7ADE"/>
    <w:rPr>
      <w:i/>
      <w:iCs/>
      <w:color w:val="0070C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93ED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ED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E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ED5"/>
    <w:rPr>
      <w:b/>
      <w:bCs/>
    </w:rPr>
  </w:style>
  <w:style w:type="paragraph" w:styleId="Revision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ruox\Documents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A8FB-3A3D-49A7-B63C-6984CF78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</Template>
  <TotalTime>112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4</cp:revision>
  <dcterms:created xsi:type="dcterms:W3CDTF">2016-06-24T06:37:00Z</dcterms:created>
  <dcterms:modified xsi:type="dcterms:W3CDTF">2016-06-25T13:06:00Z</dcterms:modified>
</cp:coreProperties>
</file>