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114FDD" w:rsidRDefault="00114FDD">
      <w:pPr>
        <w:rPr>
          <w:rFonts w:ascii="Arial" w:hAnsi="Arial" w:cs="Arial"/>
          <w:color w:val="222222"/>
          <w:shd w:val="clear" w:color="auto" w:fill="FFFFFF"/>
        </w:rPr>
      </w:pPr>
      <w:r>
        <w:rPr>
          <w:rStyle w:val="Strong"/>
          <w:rFonts w:ascii="Arial" w:hAnsi="Arial" w:cs="Arial"/>
          <w:color w:val="222222"/>
          <w:shd w:val="clear" w:color="auto" w:fill="FFFFFF"/>
        </w:rPr>
        <w:t>Being, Over Time</w:t>
      </w:r>
      <w:r>
        <w:rPr>
          <w:rFonts w:ascii="Arial" w:hAnsi="Arial" w:cs="Arial"/>
          <w:color w:val="222222"/>
          <w:shd w:val="clear" w:color="auto" w:fill="FFFFFF"/>
        </w:rPr>
        <w:t xml:space="preserve"> explores life, aging, emotions, and relationships as ongoing cycles that move from physical existence to emotional and spiritual experience. Beginning with the body and everyday emotional states, the work follows how these conditions change through interaction with others. As people come and go, emotions shift, relationships form, grow, or separate, and some reach moments of quiet coexistence. These changes unfold alongside inevitable facts of life, including aging, death, and solitude, treated not as tragedy but as shared and unavoidable conditions. Using simplified systems and scientific measures such as heart rate, arousal, and valence, the project reflects both change and </w:t>
      </w:r>
      <w:proofErr w:type="spellStart"/>
      <w:r>
        <w:rPr>
          <w:rFonts w:ascii="Arial" w:hAnsi="Arial" w:cs="Arial"/>
          <w:color w:val="222222"/>
          <w:shd w:val="clear" w:color="auto" w:fill="FFFFFF"/>
        </w:rPr>
        <w:t>unchange</w:t>
      </w:r>
      <w:proofErr w:type="spellEnd"/>
      <w:r>
        <w:rPr>
          <w:rFonts w:ascii="Arial" w:hAnsi="Arial" w:cs="Arial"/>
          <w:color w:val="222222"/>
          <w:shd w:val="clear" w:color="auto" w:fill="FFFFFF"/>
        </w:rPr>
        <w:t xml:space="preserve"> across growth, emotion, interaction, separation, repetition, and return, while leaving space for viewers to reflect on their own lives, relationships, and how they choose to face solitude over time.  </w:t>
      </w:r>
    </w:p>
    <w:p w:rsidR="00114FDD" w:rsidRDefault="00114FDD">
      <w:pPr>
        <w:rPr>
          <w:rFonts w:ascii="Arial" w:hAnsi="Arial" w:cs="Arial"/>
          <w:color w:val="222222"/>
          <w:shd w:val="clear" w:color="auto" w:fill="FFFFFF"/>
        </w:rPr>
      </w:pPr>
    </w:p>
    <w:p w:rsidR="00114FDD" w:rsidRDefault="00114FDD">
      <w:pPr>
        <w:rPr>
          <w:rFonts w:ascii="Arial" w:hAnsi="Arial" w:cs="Arial"/>
          <w:color w:val="222222"/>
          <w:shd w:val="clear" w:color="auto" w:fill="FFFFFF"/>
        </w:rPr>
      </w:pPr>
      <w:r>
        <w:rPr>
          <w:rFonts w:ascii="Arial" w:hAnsi="Arial" w:cs="Arial"/>
          <w:b/>
          <w:bCs/>
          <w:color w:val="222222"/>
          <w:shd w:val="clear" w:color="auto" w:fill="FFFFFF"/>
        </w:rPr>
        <w:t>Chlorophyll</w:t>
      </w:r>
      <w:r>
        <w:rPr>
          <w:rFonts w:ascii="Arial" w:hAnsi="Arial" w:cs="Arial"/>
          <w:color w:val="222222"/>
          <w:shd w:val="clear" w:color="auto" w:fill="FFFFFF"/>
        </w:rPr>
        <w:t> began with observing the changing colors of leaves in autumn and learning that this shift is connected to chlorophyll, the essential element in photosynthesis that sustains the growth of trees and plants. Using chlorophyll as a conceptual entry point, the project explores vitality, growth, and life cycles through the tree as a living system. Starting from close observation of seasonal change, the work expands toward broader ecological and cosmic rhythms. By simulating shifts in color and energy over time, it reflects how life persists through repetition, transformation, and renewal. The tree is treated not as a symbol but as an ongoing process that embodies both fragility and endurance. Moving from forest to wider cycles of time, Chlorophyll creates space for viewers to sense life as continuously unfolding and to reflect on growth, impermanence, and resilience within an ever-changing world.</w:t>
      </w:r>
    </w:p>
    <w:p w:rsidR="00114FDD" w:rsidRDefault="00114FDD">
      <w:pPr>
        <w:rPr>
          <w:rFonts w:ascii="Arial" w:hAnsi="Arial" w:cs="Arial"/>
          <w:color w:val="222222"/>
          <w:shd w:val="clear" w:color="auto" w:fill="FFFFFF"/>
        </w:rPr>
      </w:pPr>
    </w:p>
    <w:p w:rsidR="00114FDD" w:rsidRDefault="00114FDD">
      <w:r>
        <w:rPr>
          <w:rStyle w:val="Strong"/>
          <w:rFonts w:ascii="Arial" w:hAnsi="Arial" w:cs="Arial"/>
          <w:color w:val="222222"/>
          <w:shd w:val="clear" w:color="auto" w:fill="FFFFFF"/>
        </w:rPr>
        <w:t>At the Threshold</w:t>
      </w:r>
      <w:r>
        <w:rPr>
          <w:rFonts w:ascii="Arial" w:hAnsi="Arial" w:cs="Arial"/>
          <w:color w:val="222222"/>
          <w:shd w:val="clear" w:color="auto" w:fill="FFFFFF"/>
        </w:rPr>
        <w:t> explores human curiosity and the intention to move closer while choosing to remain at a respectful distance. All images are photographed from outside buildings, often using fences as framing elements that mark a clear physical boundary. The fence functions as both structure and metaphor, holding the moment before crossing — where curiosity meets restraint and intention pauses at a secure distance. The work reflects the connection between physical space and mental boundaries, suggesting that one can approach without invading, look without possessing, and remain separate while still being aware and connected.  </w:t>
      </w:r>
      <w:r>
        <w:rPr>
          <w:rFonts w:ascii="Arial" w:hAnsi="Arial" w:cs="Arial"/>
          <w:color w:val="222222"/>
          <w:shd w:val="clear" w:color="auto" w:fill="FFFFFF"/>
        </w:rPr>
        <w:br/>
      </w:r>
      <w:r>
        <w:rPr>
          <w:rFonts w:ascii="Arial" w:hAnsi="Arial" w:cs="Arial"/>
          <w:color w:val="222222"/>
          <w:shd w:val="clear" w:color="auto" w:fill="FFFFFF"/>
        </w:rPr>
        <w:br/>
      </w:r>
      <w:r>
        <w:rPr>
          <w:rStyle w:val="Strong"/>
          <w:rFonts w:ascii="Arial" w:hAnsi="Arial" w:cs="Arial"/>
          <w:color w:val="222222"/>
          <w:shd w:val="clear" w:color="auto" w:fill="FFFFFF"/>
        </w:rPr>
        <w:t>Vital Drift</w:t>
      </w:r>
      <w:r>
        <w:rPr>
          <w:rFonts w:ascii="Arial" w:hAnsi="Arial" w:cs="Arial"/>
          <w:color w:val="222222"/>
          <w:shd w:val="clear" w:color="auto" w:fill="FFFFFF"/>
        </w:rPr>
        <w:t> consists of images of birds moving across open sky, where atmosphere and spatial expanse take precedence over the subject itself. The birds often appear small or slightly blurred, allowing the surroundings to hold the visual weight. The series explores a strength that is present but not loud — vitality expressed through subtle movement rather than spectacle. “Drift” suggests motion without urgency, a quiet persistence within vast space. Rather than focusing on the birds as individuals, the work emphasizes energy and direction, reflecting a form of power that does not need to announce itself.  </w:t>
      </w:r>
      <w:r>
        <w:rPr>
          <w:rFonts w:ascii="Arial" w:hAnsi="Arial" w:cs="Arial"/>
          <w:color w:val="222222"/>
          <w:shd w:val="clear" w:color="auto" w:fill="FFFFFF"/>
        </w:rPr>
        <w:br/>
      </w:r>
      <w:r>
        <w:rPr>
          <w:rFonts w:ascii="Arial" w:hAnsi="Arial" w:cs="Arial"/>
          <w:color w:val="222222"/>
          <w:shd w:val="clear" w:color="auto" w:fill="FFFFFF"/>
        </w:rPr>
        <w:br/>
      </w:r>
      <w:r>
        <w:rPr>
          <w:rStyle w:val="Strong"/>
          <w:rFonts w:ascii="Arial" w:hAnsi="Arial" w:cs="Arial"/>
          <w:color w:val="222222"/>
          <w:shd w:val="clear" w:color="auto" w:fill="FFFFFF"/>
        </w:rPr>
        <w:t>Where Attention Rests</w:t>
      </w:r>
      <w:r>
        <w:rPr>
          <w:rFonts w:ascii="Arial" w:hAnsi="Arial" w:cs="Arial"/>
          <w:color w:val="222222"/>
          <w:shd w:val="clear" w:color="auto" w:fill="FFFFFF"/>
        </w:rPr>
        <w:t xml:space="preserve"> brings together moments shaped by light and shadow in natural, interior, and subtly human environments. The series centers on where the eye settles naturally — spaces that feel warm, grounded, and safe. Rather than emphasizing events, the work stays close to presence, allowing stillness to exist without force, tension, or restraint. Through quiet compositions and gentle contrasts of light and </w:t>
      </w:r>
      <w:r>
        <w:rPr>
          <w:rFonts w:ascii="Arial" w:hAnsi="Arial" w:cs="Arial"/>
          <w:color w:val="222222"/>
          <w:shd w:val="clear" w:color="auto" w:fill="FFFFFF"/>
        </w:rPr>
        <w:lastRenderedPageBreak/>
        <w:t>shade, the images create a sense of comfort where no additional effort is required. Attention here is not guided or demanded — it simply rests in peace and security.</w:t>
      </w:r>
      <w:r>
        <w:rPr>
          <w:rFonts w:ascii="Arial" w:hAnsi="Arial" w:cs="Arial"/>
          <w:color w:val="222222"/>
          <w:shd w:val="clear" w:color="auto" w:fill="FFFFFF"/>
        </w:rPr>
        <w:br/>
      </w:r>
      <w:r>
        <w:rPr>
          <w:rFonts w:ascii="Arial" w:hAnsi="Arial" w:cs="Arial"/>
          <w:color w:val="222222"/>
          <w:shd w:val="clear" w:color="auto" w:fill="FFFFFF"/>
        </w:rPr>
        <w:br/>
      </w:r>
      <w:r>
        <w:rPr>
          <w:rStyle w:val="Strong"/>
          <w:rFonts w:ascii="Arial" w:hAnsi="Arial" w:cs="Arial"/>
          <w:color w:val="222222"/>
          <w:shd w:val="clear" w:color="auto" w:fill="FFFFFF"/>
        </w:rPr>
        <w:t>Where the Sky Meets</w:t>
      </w:r>
      <w:r>
        <w:rPr>
          <w:rFonts w:ascii="Arial" w:hAnsi="Arial" w:cs="Arial"/>
          <w:color w:val="222222"/>
          <w:shd w:val="clear" w:color="auto" w:fill="FFFFFF"/>
        </w:rPr>
        <w:t> gathers compositions in which sky meets horizon, forming a line that extends beyond the frame. The series conveys an expansiveness rarely felt in daily city life, offering open space for imagination and quiet mental release. It invites viewers to pause, breathe, and immerse themselves in the honesty of the open sky, allowing their thoughts to move more freely in the air.  </w:t>
      </w:r>
      <w:r>
        <w:rPr>
          <w:rFonts w:ascii="Arial" w:hAnsi="Arial" w:cs="Arial"/>
          <w:color w:val="222222"/>
          <w:shd w:val="clear" w:color="auto" w:fill="FFFFFF"/>
        </w:rPr>
        <w:br/>
      </w:r>
      <w:r>
        <w:rPr>
          <w:rFonts w:ascii="Arial" w:hAnsi="Arial" w:cs="Arial"/>
          <w:color w:val="222222"/>
          <w:shd w:val="clear" w:color="auto" w:fill="FFFFFF"/>
        </w:rPr>
        <w:br/>
      </w:r>
      <w:r>
        <w:rPr>
          <w:rStyle w:val="Strong"/>
          <w:rFonts w:ascii="Arial" w:hAnsi="Arial" w:cs="Arial"/>
          <w:color w:val="222222"/>
          <w:shd w:val="clear" w:color="auto" w:fill="FFFFFF"/>
        </w:rPr>
        <w:t>Held Over Time</w:t>
      </w:r>
      <w:r>
        <w:rPr>
          <w:rFonts w:ascii="Arial" w:hAnsi="Arial" w:cs="Arial"/>
          <w:color w:val="222222"/>
          <w:shd w:val="clear" w:color="auto" w:fill="FFFFFF"/>
        </w:rPr>
        <w:t> focuses on trees observed from different angles across days and seasons — branches, roots, leaves shifting in color, blooming and receding. The series grows from a deep fascination with the qualities of trees and the way they transform through cycles. The images reveal the energy, persistence, and resilience held within them as time accumulates and seasons turn and return. Growth unfolds slowly but steadily, never truly stopping. Through these subtle changes, the work reflects how trees carry time within their forms, how life gathers, waits, and rises again in its own rhythm.</w:t>
      </w:r>
    </w:p>
    <w:sectPr w:rsidR="00114FD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DengXian">
    <w:altName w:val="等线"/>
    <w:panose1 w:val="02010600030101010101"/>
    <w:charset w:val="86"/>
    <w:family w:val="modern"/>
    <w:pitch w:val="fixed"/>
    <w:sig w:usb0="00000001" w:usb1="080E0000" w:usb2="00000010" w:usb3="00000000" w:csb0="0004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DengXian Light">
    <w:altName w:val="等线 Light"/>
    <w:panose1 w:val="02010600030101010101"/>
    <w:charset w:val="86"/>
    <w:family w:val="roman"/>
    <w:notTrueType/>
    <w:pitch w:val="default"/>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4FDD"/>
    <w:rsid w:val="00114FD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3723CFA2"/>
  <w15:chartTrackingRefBased/>
  <w15:docId w15:val="{2354018C-C359-0D43-B219-A041E1BE73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114FD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2</Pages>
  <Words>695</Words>
  <Characters>3964</Characters>
  <Application>Microsoft Office Word</Application>
  <DocSecurity>0</DocSecurity>
  <Lines>33</Lines>
  <Paragraphs>9</Paragraphs>
  <ScaleCrop>false</ScaleCrop>
  <Company/>
  <LinksUpToDate>false</LinksUpToDate>
  <CharactersWithSpaces>4650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Ruoxi Li</dc:creator>
  <cp:keywords/>
  <dc:description/>
  <cp:lastModifiedBy>Ruoxi Li</cp:lastModifiedBy>
  <cp:revision>1</cp:revision>
  <dcterms:created xsi:type="dcterms:W3CDTF">2026-02-24T05:31:00Z</dcterms:created>
  <dcterms:modified xsi:type="dcterms:W3CDTF">2026-02-24T05:33:00Z</dcterms:modified>
</cp:coreProperties>
</file>