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8D01D" w14:textId="77777777" w:rsidR="00A6538B" w:rsidRDefault="00A6538B" w:rsidP="00A6538B">
      <w:pPr>
        <w:pStyle w:val="5"/>
        <w:spacing w:beforeLines="50" w:before="156" w:afterLines="50" w:after="156" w:line="400" w:lineRule="exact"/>
        <w:ind w:left="422" w:hangingChars="200" w:hanging="422"/>
        <w:rPr>
          <w:rFonts w:ascii="仿宋_GB2312" w:eastAsia="仿宋_GB2312"/>
          <w:b w:val="0"/>
          <w:sz w:val="22"/>
          <w:szCs w:val="22"/>
        </w:rPr>
      </w:pPr>
      <w:r>
        <w:rPr>
          <w:rFonts w:hint="eastAsia"/>
        </w:rPr>
        <w:t>、单项选择题（本大题共</w:t>
      </w:r>
      <w:r>
        <w:t>16</w:t>
      </w:r>
      <w:r>
        <w:rPr>
          <w:rFonts w:hint="eastAsia"/>
        </w:rPr>
        <w:t>小题，每小题</w:t>
      </w:r>
      <w:r>
        <w:t>1</w:t>
      </w:r>
      <w:r>
        <w:rPr>
          <w:rFonts w:hint="eastAsia"/>
        </w:rPr>
        <w:t>分，共</w:t>
      </w:r>
      <w:r>
        <w:t>16</w:t>
      </w:r>
      <w:r>
        <w:rPr>
          <w:rFonts w:hint="eastAsia"/>
        </w:rPr>
        <w:t>分）</w:t>
      </w:r>
      <w:r>
        <w:rPr>
          <w:rFonts w:ascii="仿宋_GB2312" w:eastAsia="仿宋_GB2312" w:hint="eastAsia"/>
          <w:b w:val="0"/>
          <w:sz w:val="22"/>
          <w:szCs w:val="22"/>
        </w:rPr>
        <w:t>提示：在每小题列出的四个备选项中</w:t>
      </w:r>
      <w:r>
        <w:rPr>
          <w:rFonts w:ascii="仿宋_GB2312" w:eastAsia="仿宋_GB2312" w:hint="eastAsia"/>
          <w:sz w:val="22"/>
          <w:szCs w:val="22"/>
        </w:rPr>
        <w:t>只有一个</w:t>
      </w:r>
      <w:r>
        <w:rPr>
          <w:rFonts w:ascii="仿宋_GB2312" w:eastAsia="仿宋_GB2312" w:hint="eastAsia"/>
          <w:b w:val="0"/>
          <w:sz w:val="22"/>
          <w:szCs w:val="22"/>
        </w:rPr>
        <w:t>是符合题目要求的，请将其代码填写在题后的括号内。错选、多选或未选均无分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992"/>
        <w:gridCol w:w="992"/>
        <w:gridCol w:w="992"/>
        <w:gridCol w:w="991"/>
        <w:gridCol w:w="991"/>
        <w:gridCol w:w="992"/>
        <w:gridCol w:w="992"/>
        <w:gridCol w:w="992"/>
        <w:gridCol w:w="1018"/>
      </w:tblGrid>
      <w:tr w:rsidR="00A6538B" w14:paraId="56E5C1C2" w14:textId="77777777" w:rsidTr="00A6538B">
        <w:trPr>
          <w:tblCellSpacing w:w="20" w:type="dxa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E4BF87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947377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1E5267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4C1FC6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6BA70C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F4796F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E37DBF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5C1435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7FE6A1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FA33A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</w:t>
            </w:r>
          </w:p>
        </w:tc>
      </w:tr>
      <w:tr w:rsidR="00A6538B" w14:paraId="36DD49C3" w14:textId="77777777" w:rsidTr="00A6538B">
        <w:trPr>
          <w:trHeight w:val="281"/>
          <w:tblCellSpacing w:w="20" w:type="dxa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471993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B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ACFE0A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A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A6CBF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C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4AAE2E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C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090FE5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A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B3C7B1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B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00A2C0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D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70643C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D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22C62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A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2D9C97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B</w:t>
            </w:r>
          </w:p>
        </w:tc>
      </w:tr>
      <w:tr w:rsidR="00A6538B" w14:paraId="27C22853" w14:textId="77777777" w:rsidTr="00A6538B">
        <w:trPr>
          <w:gridAfter w:val="4"/>
          <w:wAfter w:w="3934" w:type="dxa"/>
          <w:tblCellSpacing w:w="20" w:type="dxa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8FE2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</w:t>
            </w:r>
            <w:r>
              <w:rPr>
                <w:rFonts w:ascii="Arial Unicode MS" w:hAnsi="Arial Unicode MS" w:cs="Arial Unicode MS"/>
              </w:rPr>
              <w:t>1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CD56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15DC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8CE9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A760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FAD1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6</w:t>
            </w:r>
          </w:p>
        </w:tc>
      </w:tr>
      <w:tr w:rsidR="00A6538B" w14:paraId="4605E6F6" w14:textId="77777777" w:rsidTr="00A6538B">
        <w:trPr>
          <w:gridAfter w:val="4"/>
          <w:wAfter w:w="3934" w:type="dxa"/>
          <w:trHeight w:val="281"/>
          <w:tblCellSpacing w:w="20" w:type="dxa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7E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C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5189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AD7E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D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8181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D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1DB0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A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AB07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C</w:t>
            </w:r>
          </w:p>
        </w:tc>
      </w:tr>
    </w:tbl>
    <w:p w14:paraId="6B7A46C7" w14:textId="77777777" w:rsidR="00A6538B" w:rsidRDefault="00A6538B" w:rsidP="00A6538B">
      <w:pPr>
        <w:pStyle w:val="5"/>
        <w:spacing w:beforeLines="50" w:before="156" w:afterLines="50" w:after="156" w:line="400" w:lineRule="exact"/>
        <w:ind w:left="422" w:hangingChars="200" w:hanging="422"/>
      </w:pPr>
      <w:r>
        <w:rPr>
          <w:rFonts w:hint="eastAsia"/>
        </w:rPr>
        <w:t>二、多项选择题（本大题共</w:t>
      </w:r>
      <w:r>
        <w:t>7</w:t>
      </w:r>
      <w:r>
        <w:rPr>
          <w:rFonts w:hint="eastAsia"/>
        </w:rPr>
        <w:t>小题，每小题</w:t>
      </w:r>
      <w:r>
        <w:t>2</w:t>
      </w:r>
      <w:r>
        <w:rPr>
          <w:rFonts w:hint="eastAsia"/>
        </w:rPr>
        <w:t>分，共</w:t>
      </w:r>
      <w:r>
        <w:t>14</w:t>
      </w:r>
      <w:r>
        <w:rPr>
          <w:rFonts w:hint="eastAsia"/>
        </w:rPr>
        <w:t>分）</w:t>
      </w:r>
      <w:r>
        <w:rPr>
          <w:rFonts w:ascii="仿宋_GB2312" w:eastAsia="仿宋_GB2312" w:hint="eastAsia"/>
          <w:b w:val="0"/>
          <w:sz w:val="22"/>
          <w:szCs w:val="22"/>
        </w:rPr>
        <w:t>提示：在每小题列出的备选项中</w:t>
      </w:r>
      <w:r>
        <w:rPr>
          <w:rFonts w:ascii="仿宋_GB2312" w:eastAsia="仿宋_GB2312" w:hint="eastAsia"/>
          <w:sz w:val="22"/>
          <w:szCs w:val="22"/>
        </w:rPr>
        <w:t>有不确定个数</w:t>
      </w:r>
      <w:proofErr w:type="gramStart"/>
      <w:r>
        <w:rPr>
          <w:rFonts w:ascii="仿宋_GB2312" w:eastAsia="仿宋_GB2312" w:hint="eastAsia"/>
          <w:b w:val="0"/>
          <w:sz w:val="22"/>
          <w:szCs w:val="22"/>
        </w:rPr>
        <w:t>个</w:t>
      </w:r>
      <w:proofErr w:type="gramEnd"/>
      <w:r>
        <w:rPr>
          <w:rFonts w:ascii="仿宋_GB2312" w:eastAsia="仿宋_GB2312" w:hint="eastAsia"/>
          <w:b w:val="0"/>
          <w:sz w:val="22"/>
          <w:szCs w:val="22"/>
        </w:rPr>
        <w:t>选项是符合题目要求的，请将其代码填写在下表中。错选、多选、少选或未选均无分。</w:t>
      </w:r>
    </w:p>
    <w:tbl>
      <w:tblPr>
        <w:tblW w:w="0" w:type="auto"/>
        <w:tblCellSpacing w:w="20" w:type="dxa"/>
        <w:tblInd w:w="736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992"/>
        <w:gridCol w:w="992"/>
        <w:gridCol w:w="992"/>
        <w:gridCol w:w="991"/>
        <w:gridCol w:w="991"/>
        <w:gridCol w:w="991"/>
      </w:tblGrid>
      <w:tr w:rsidR="00A6538B" w14:paraId="25759CAB" w14:textId="77777777" w:rsidTr="00A6538B">
        <w:trPr>
          <w:tblCellSpacing w:w="20" w:type="dxa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A3136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3EB444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671C4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97369B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16C050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C7508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82A80B" w14:textId="77777777" w:rsidR="00A6538B" w:rsidRDefault="00A6538B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</w:tr>
      <w:tr w:rsidR="00A6538B" w14:paraId="0AE8FABC" w14:textId="77777777" w:rsidTr="00A6538B">
        <w:trPr>
          <w:trHeight w:val="281"/>
          <w:tblCellSpacing w:w="20" w:type="dxa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80A8A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ACD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890F5F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BD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F950A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BDE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A57F32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AB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0D5D7C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ABD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C819FD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ACD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99E4BC" w14:textId="77777777" w:rsidR="00A6538B" w:rsidRDefault="00A6538B">
            <w:pPr>
              <w:spacing w:line="360" w:lineRule="exact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AB</w:t>
            </w:r>
          </w:p>
        </w:tc>
      </w:tr>
    </w:tbl>
    <w:p w14:paraId="26E7AA22" w14:textId="77777777" w:rsidR="00A6538B" w:rsidRDefault="00A6538B" w:rsidP="00A6538B">
      <w:pPr>
        <w:spacing w:line="360" w:lineRule="auto"/>
        <w:ind w:leftChars="202" w:left="424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207697CC" w14:textId="77777777" w:rsidR="00A6538B" w:rsidRDefault="00A6538B" w:rsidP="00A6538B">
      <w:pPr>
        <w:pStyle w:val="5"/>
        <w:numPr>
          <w:ilvl w:val="0"/>
          <w:numId w:val="1"/>
        </w:numPr>
        <w:spacing w:beforeLines="50" w:before="156" w:afterLines="50" w:after="156" w:line="400" w:lineRule="exact"/>
        <w:ind w:left="422" w:hangingChars="200" w:hanging="422"/>
        <w:rPr>
          <w:rFonts w:hint="eastAsia"/>
        </w:rPr>
      </w:pPr>
      <w:r>
        <w:rPr>
          <w:rFonts w:hint="eastAsia"/>
        </w:rPr>
        <w:t>填空题（本大题共</w:t>
      </w:r>
      <w:r>
        <w:t>5</w:t>
      </w:r>
      <w:r>
        <w:rPr>
          <w:rFonts w:hint="eastAsia"/>
        </w:rPr>
        <w:t>小题，每题</w:t>
      </w:r>
      <w:r>
        <w:t>2</w:t>
      </w:r>
      <w:r>
        <w:rPr>
          <w:rFonts w:hint="eastAsia"/>
        </w:rPr>
        <w:t>分，共</w:t>
      </w:r>
      <w:r>
        <w:t>10</w:t>
      </w:r>
      <w:r>
        <w:rPr>
          <w:rFonts w:hint="eastAsia"/>
        </w:rPr>
        <w:t>分）。</w:t>
      </w:r>
    </w:p>
    <w:p w14:paraId="00AA1E7E" w14:textId="7D0A0390" w:rsidR="00A6538B" w:rsidRDefault="00A6538B" w:rsidP="00A6538B"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若集合A={1,{2,3}})，则2</w:t>
      </w:r>
      <w:r>
        <w:rPr>
          <w:rFonts w:ascii="宋体" w:hAnsi="宋体" w:cs="宋体" w:hint="eastAsia"/>
          <w:szCs w:val="21"/>
          <w:vertAlign w:val="superscript"/>
        </w:rPr>
        <w:t>A</w:t>
      </w:r>
      <w:r>
        <w:rPr>
          <w:rFonts w:ascii="宋体" w:hAnsi="宋体" w:cs="宋体" w:hint="eastAsia"/>
          <w:szCs w:val="21"/>
        </w:rPr>
        <w:t>=。</w:t>
      </w:r>
    </w:p>
    <w:p w14:paraId="19606FCA" w14:textId="0437AB38" w:rsidR="00A6538B" w:rsidRDefault="00A6538B" w:rsidP="00A6538B">
      <w:pPr>
        <w:numPr>
          <w:ilvl w:val="0"/>
          <w:numId w:val="2"/>
        </w:numPr>
        <w:spacing w:line="360" w:lineRule="auto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 w:hint="eastAsia"/>
          <w:szCs w:val="21"/>
        </w:rPr>
        <w:t>设集合A和B，则从A到B的不同的二元关系有</w:t>
      </w:r>
      <w:r>
        <w:rPr>
          <w:rFonts w:ascii="宋体" w:hAnsi="宋体" w:cs="宋体" w:hint="eastAsia"/>
          <w:szCs w:val="21"/>
          <w:u w:val="single"/>
          <w:vertAlign w:val="superscript"/>
        </w:rPr>
        <w:t xml:space="preserve">   </w:t>
      </w:r>
      <w:proofErr w:type="gramStart"/>
      <w:r>
        <w:rPr>
          <w:rFonts w:ascii="宋体" w:hAnsi="宋体" w:cs="宋体" w:hint="eastAsia"/>
          <w:szCs w:val="21"/>
        </w:rPr>
        <w:t>个</w:t>
      </w:r>
      <w:proofErr w:type="gramEnd"/>
      <w:r>
        <w:rPr>
          <w:rFonts w:ascii="宋体" w:hAnsi="宋体" w:cs="宋体" w:hint="eastAsia"/>
          <w:szCs w:val="21"/>
        </w:rPr>
        <w:t>。</w:t>
      </w:r>
    </w:p>
    <w:p w14:paraId="23AD4BB6" w14:textId="118FE3D3" w:rsidR="00A6538B" w:rsidRDefault="00A6538B" w:rsidP="00A6538B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ascii="宋体" w:hAnsi="宋体" w:cs="宋体" w:hint="eastAsia"/>
          <w:szCs w:val="21"/>
        </w:rPr>
        <w:t>设</w:t>
      </w:r>
      <w:r>
        <w:rPr>
          <w:rFonts w:hint="eastAsia"/>
        </w:rPr>
        <w:t>Ａ＝｛</w:t>
      </w:r>
      <w:r>
        <w:t>1, 2, 3, 4, 5, 6</w:t>
      </w:r>
      <w:r>
        <w:rPr>
          <w:rFonts w:hint="eastAsia"/>
        </w:rPr>
        <w:t>｝，</w:t>
      </w:r>
      <w:r>
        <w:t>B={1, 2, 3}</w:t>
      </w:r>
      <w:r>
        <w:rPr>
          <w:rFonts w:hint="eastAsia"/>
        </w:rPr>
        <w:t>。从Ａ到</w:t>
      </w:r>
      <w:r>
        <w:t>B</w:t>
      </w:r>
      <w:r>
        <w:rPr>
          <w:rFonts w:hint="eastAsia"/>
        </w:rPr>
        <w:t>的关系Ｒ＝｛（</w:t>
      </w:r>
      <w:r>
        <w:t>x , y</w:t>
      </w:r>
      <w:r>
        <w:rPr>
          <w:rFonts w:hint="eastAsia"/>
        </w:rPr>
        <w:t>）</w:t>
      </w:r>
      <w:r>
        <w:t>|x=2y</w:t>
      </w:r>
      <w:r>
        <w:rPr>
          <w:rFonts w:hint="eastAsia"/>
        </w:rPr>
        <w:t>｝，则：</w:t>
      </w:r>
      <w:r>
        <w:t xml:space="preserve">R= </w:t>
      </w:r>
      <w:r>
        <w:rPr>
          <w:rFonts w:hint="eastAsia"/>
        </w:rPr>
        <w:t>；</w:t>
      </w:r>
      <w:r>
        <w:t xml:space="preserve"> R</w:t>
      </w:r>
      <w:r>
        <w:rPr>
          <w:vertAlign w:val="superscript"/>
        </w:rPr>
        <w:t>-1</w:t>
      </w:r>
      <w:r>
        <w:t>=</w:t>
      </w:r>
      <w:r>
        <w:rPr>
          <w:rFonts w:hint="eastAsia"/>
        </w:rPr>
        <w:t>。</w:t>
      </w:r>
    </w:p>
    <w:p w14:paraId="4A3E545B" w14:textId="5823DE42" w:rsidR="00A6538B" w:rsidRDefault="00A6538B" w:rsidP="00A6538B"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设R是定义在集合A={1,2,3,4,5,6}上的等价关系，并且R=I</w:t>
      </w:r>
      <w:r>
        <w:rPr>
          <w:rFonts w:ascii="宋体" w:hAnsi="宋体" w:cs="宋体" w:hint="eastAsia"/>
          <w:szCs w:val="21"/>
          <w:vertAlign w:val="subscript"/>
        </w:rPr>
        <w:t>A</w:t>
      </w:r>
      <w:r>
        <w:rPr>
          <w:rFonts w:ascii="宋体" w:hAnsi="宋体" w:cs="宋体" w:hint="eastAsia"/>
          <w:szCs w:val="21"/>
        </w:rPr>
        <w:t>∪{（1,5）,（5,1）,（2,4）,（4,2）,（3,6）,（6,3）}。那么，可以由此等价关系R对集合A产生的分划是：。</w:t>
      </w:r>
    </w:p>
    <w:p w14:paraId="6A1F8CDA" w14:textId="0BE30396" w:rsidR="00A6538B" w:rsidRPr="00A6538B" w:rsidRDefault="00A6538B" w:rsidP="00A6538B">
      <w:pPr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  <w:u w:val="single"/>
        </w:rPr>
      </w:pPr>
      <w:proofErr w:type="gramStart"/>
      <w:r>
        <w:rPr>
          <w:rFonts w:ascii="宋体" w:hAnsi="宋体" w:hint="eastAsia"/>
          <w:szCs w:val="21"/>
        </w:rPr>
        <w:t>素数阶群</w:t>
      </w:r>
      <w:proofErr w:type="gramEnd"/>
      <w:r>
        <w:rPr>
          <w:rFonts w:ascii="宋体" w:hAnsi="宋体" w:hint="eastAsia"/>
          <w:szCs w:val="21"/>
        </w:rPr>
        <w:t>&lt;G,*&gt;, 其子群为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cs="宋体" w:hint="eastAsia"/>
          <w:szCs w:val="21"/>
        </w:rPr>
        <w:t>。</w:t>
      </w:r>
    </w:p>
    <w:p w14:paraId="576B7F9B" w14:textId="77777777" w:rsidR="00A6538B" w:rsidRDefault="00A6538B" w:rsidP="00A6538B">
      <w:pPr>
        <w:pStyle w:val="5"/>
        <w:spacing w:beforeLines="50" w:before="156" w:afterLines="50" w:after="156" w:line="400" w:lineRule="exact"/>
        <w:ind w:left="422" w:hangingChars="200" w:hanging="422"/>
        <w:rPr>
          <w:rFonts w:hint="eastAsia"/>
        </w:rPr>
      </w:pPr>
      <w:r>
        <w:rPr>
          <w:rFonts w:hint="eastAsia"/>
        </w:rPr>
        <w:t>四、计算题（本大题共</w:t>
      </w:r>
      <w:r>
        <w:t>6</w:t>
      </w:r>
      <w:r>
        <w:rPr>
          <w:rFonts w:hint="eastAsia"/>
        </w:rPr>
        <w:t>小题，每题</w:t>
      </w:r>
      <w:r>
        <w:t>5</w:t>
      </w:r>
      <w:r>
        <w:rPr>
          <w:rFonts w:hint="eastAsia"/>
        </w:rPr>
        <w:t>分，共</w:t>
      </w:r>
      <w:r>
        <w:t>30</w:t>
      </w:r>
      <w:r>
        <w:rPr>
          <w:rFonts w:hint="eastAsia"/>
        </w:rPr>
        <w:t>分）。</w:t>
      </w:r>
    </w:p>
    <w:p w14:paraId="520B332D" w14:textId="77777777" w:rsidR="00A6538B" w:rsidRDefault="00A6538B" w:rsidP="00A6538B">
      <w:pPr>
        <w:pStyle w:val="a3"/>
        <w:numPr>
          <w:ilvl w:val="0"/>
          <w:numId w:val="3"/>
        </w:numPr>
        <w:spacing w:line="400" w:lineRule="exact"/>
      </w:pPr>
      <w:r>
        <w:rPr>
          <w:rFonts w:hint="eastAsia"/>
        </w:rPr>
        <w:t>请用公式的等价变换法求公式（P→Q）∧（P→R）的主合取范式。</w:t>
      </w:r>
    </w:p>
    <w:p w14:paraId="3F2C82C5" w14:textId="77777777" w:rsidR="00A6538B" w:rsidRDefault="00A6538B" w:rsidP="00A6538B">
      <w:pPr>
        <w:widowControl/>
        <w:numPr>
          <w:ilvl w:val="0"/>
          <w:numId w:val="3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设有谓词公式</w:t>
      </w:r>
      <w:r>
        <w:sym w:font="Symbol" w:char="F022"/>
      </w:r>
      <w:r>
        <w:t xml:space="preserve">(x)(P(x, f(x)) </w:t>
      </w:r>
      <w:r>
        <w:rPr>
          <w:rFonts w:hint="eastAsia"/>
        </w:rPr>
        <w:t>→</w:t>
      </w:r>
      <w:r>
        <w:t xml:space="preserve"> Q(x))</w:t>
      </w:r>
      <w:r>
        <w:rPr>
          <w:rFonts w:ascii="宋体" w:hAnsi="宋体" w:hint="eastAsia"/>
          <w:szCs w:val="21"/>
        </w:rPr>
        <w:t>，在如下给定解释下，判断该公式的真值</w:t>
      </w:r>
    </w:p>
    <w:p w14:paraId="29A1A09A" w14:textId="77777777" w:rsidR="00A6538B" w:rsidRDefault="00A6538B" w:rsidP="00A6538B">
      <w:pPr>
        <w:widowControl/>
        <w:spacing w:line="360" w:lineRule="auto"/>
        <w:ind w:leftChars="54" w:left="113" w:firstLineChars="293" w:firstLine="6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解释I指定为：</w:t>
      </w:r>
    </w:p>
    <w:p w14:paraId="389AF00A" w14:textId="77777777" w:rsidR="00A6538B" w:rsidRDefault="00A6538B" w:rsidP="00A6538B">
      <w:pPr>
        <w:widowControl/>
        <w:spacing w:line="360" w:lineRule="auto"/>
        <w:ind w:leftChars="54" w:left="113" w:firstLineChars="293" w:firstLine="6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（1）个体域 D = {</w:t>
      </w:r>
      <w:proofErr w:type="spellStart"/>
      <w:r>
        <w:rPr>
          <w:rFonts w:ascii="宋体" w:hAnsi="宋体" w:hint="eastAsia"/>
          <w:szCs w:val="21"/>
        </w:rPr>
        <w:t>a,b</w:t>
      </w:r>
      <w:proofErr w:type="spellEnd"/>
      <w:r>
        <w:rPr>
          <w:rFonts w:ascii="宋体" w:hAnsi="宋体" w:hint="eastAsia"/>
          <w:szCs w:val="21"/>
        </w:rPr>
        <w:t>}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(2) f(a) = b, f(b) = a</w:t>
      </w:r>
    </w:p>
    <w:p w14:paraId="2AF77D09" w14:textId="77777777" w:rsidR="00A6538B" w:rsidRDefault="00A6538B" w:rsidP="00A6538B">
      <w:pPr>
        <w:widowControl/>
        <w:spacing w:line="360" w:lineRule="auto"/>
        <w:ind w:leftChars="54" w:left="113" w:firstLineChars="293" w:firstLine="6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（3）P(</w:t>
      </w:r>
      <w:proofErr w:type="spellStart"/>
      <w:r>
        <w:rPr>
          <w:rFonts w:ascii="宋体" w:hAnsi="宋体" w:hint="eastAsia"/>
          <w:szCs w:val="21"/>
        </w:rPr>
        <w:t>a,a</w:t>
      </w:r>
      <w:proofErr w:type="spellEnd"/>
      <w:r>
        <w:rPr>
          <w:rFonts w:ascii="宋体" w:hAnsi="宋体" w:hint="eastAsia"/>
          <w:szCs w:val="21"/>
        </w:rPr>
        <w:t>) = 0, P(</w:t>
      </w:r>
      <w:proofErr w:type="spellStart"/>
      <w:r>
        <w:rPr>
          <w:rFonts w:ascii="宋体" w:hAnsi="宋体" w:hint="eastAsia"/>
          <w:szCs w:val="21"/>
        </w:rPr>
        <w:t>a,b</w:t>
      </w:r>
      <w:proofErr w:type="spellEnd"/>
      <w:r>
        <w:rPr>
          <w:rFonts w:ascii="宋体" w:hAnsi="宋体" w:hint="eastAsia"/>
          <w:szCs w:val="21"/>
        </w:rPr>
        <w:t>) = 1, P(</w:t>
      </w:r>
      <w:proofErr w:type="spellStart"/>
      <w:r>
        <w:rPr>
          <w:rFonts w:ascii="宋体" w:hAnsi="宋体" w:hint="eastAsia"/>
          <w:szCs w:val="21"/>
        </w:rPr>
        <w:t>b,a</w:t>
      </w:r>
      <w:proofErr w:type="spellEnd"/>
      <w:r>
        <w:rPr>
          <w:rFonts w:ascii="宋体" w:hAnsi="宋体" w:hint="eastAsia"/>
          <w:szCs w:val="21"/>
        </w:rPr>
        <w:t>) = 1, P(</w:t>
      </w:r>
      <w:proofErr w:type="spellStart"/>
      <w:r>
        <w:rPr>
          <w:rFonts w:ascii="宋体" w:hAnsi="宋体" w:hint="eastAsia"/>
          <w:szCs w:val="21"/>
        </w:rPr>
        <w:t>b,b</w:t>
      </w:r>
      <w:proofErr w:type="spellEnd"/>
      <w:r>
        <w:rPr>
          <w:rFonts w:ascii="宋体" w:hAnsi="宋体" w:hint="eastAsia"/>
          <w:szCs w:val="21"/>
        </w:rPr>
        <w:t>) = 0</w:t>
      </w:r>
    </w:p>
    <w:p w14:paraId="73848E18" w14:textId="77777777" w:rsidR="00A6538B" w:rsidRDefault="00A6538B" w:rsidP="00A6538B">
      <w:pPr>
        <w:widowControl/>
        <w:spacing w:line="360" w:lineRule="auto"/>
        <w:ind w:leftChars="54" w:left="113" w:firstLineChars="293" w:firstLine="6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（4）Q(a) = 0, Q(b) = 1</w:t>
      </w:r>
    </w:p>
    <w:p w14:paraId="3BA18177" w14:textId="77777777" w:rsidR="00A6538B" w:rsidRDefault="00A6538B" w:rsidP="00A6538B">
      <w:pPr>
        <w:pStyle w:val="a3"/>
        <w:numPr>
          <w:ilvl w:val="0"/>
          <w:numId w:val="3"/>
        </w:numPr>
        <w:spacing w:line="400" w:lineRule="exact"/>
      </w:pPr>
      <w:r>
        <w:rPr>
          <w:rFonts w:hint="eastAsia"/>
        </w:rPr>
        <w:lastRenderedPageBreak/>
        <w:t>设&lt;A,R&gt;是一个偏序集，集合A={1,2,3,4,6,9,24,54}，关系R是A上的整除关系。</w:t>
      </w:r>
    </w:p>
    <w:p w14:paraId="3DF091FD" w14:textId="77777777" w:rsidR="00A6538B" w:rsidRDefault="00A6538B" w:rsidP="00A6538B">
      <w:pPr>
        <w:pStyle w:val="a3"/>
        <w:spacing w:line="360" w:lineRule="exact"/>
        <w:rPr>
          <w:rFonts w:hint="eastAsia"/>
        </w:rPr>
      </w:pPr>
      <w:r>
        <w:rPr>
          <w:rFonts w:hint="eastAsia"/>
        </w:rPr>
        <w:t xml:space="preserve">   （1）请画出该偏序关系的哈斯图；</w:t>
      </w:r>
    </w:p>
    <w:p w14:paraId="511D75FE" w14:textId="77777777" w:rsidR="00A6538B" w:rsidRDefault="00A6538B" w:rsidP="00A6538B">
      <w:pPr>
        <w:pStyle w:val="a3"/>
        <w:spacing w:line="360" w:lineRule="exact"/>
        <w:rPr>
          <w:rFonts w:hint="eastAsia"/>
        </w:rPr>
      </w:pPr>
      <w:r>
        <w:rPr>
          <w:rFonts w:hint="eastAsia"/>
        </w:rPr>
        <w:t xml:space="preserve">   （2）求集合A中的极大元；(1分)</w:t>
      </w:r>
    </w:p>
    <w:p w14:paraId="72447E5E" w14:textId="77777777" w:rsidR="00A6538B" w:rsidRDefault="00A6538B" w:rsidP="00A6538B">
      <w:pPr>
        <w:pStyle w:val="a3"/>
        <w:spacing w:line="360" w:lineRule="exact"/>
        <w:rPr>
          <w:rFonts w:hint="eastAsia"/>
        </w:rPr>
      </w:pPr>
      <w:r>
        <w:rPr>
          <w:rFonts w:hint="eastAsia"/>
        </w:rPr>
        <w:t xml:space="preserve">   （3）设集合A的子集合B={4,6,9}，求集合B的最小上界和最大下界。(2分)</w:t>
      </w:r>
    </w:p>
    <w:p w14:paraId="4412AD03" w14:textId="1F0D377C" w:rsidR="00A6538B" w:rsidRDefault="00A6538B" w:rsidP="00A6538B">
      <w:pPr>
        <w:pStyle w:val="a3"/>
        <w:spacing w:line="400" w:lineRule="exact"/>
        <w:rPr>
          <w:rFonts w:hint="eastAsia"/>
        </w:rPr>
      </w:pPr>
      <w:r>
        <w:rPr>
          <w:rFonts w:hint="eastAsia"/>
        </w:rPr>
        <w:t xml:space="preserve">  请利用可达矩阵求出下图中的所有强分图：</w:t>
      </w:r>
    </w:p>
    <w:p w14:paraId="11800289" w14:textId="77777777" w:rsidR="00A6538B" w:rsidRDefault="00A6538B" w:rsidP="00A6538B">
      <w:pPr>
        <w:pStyle w:val="a3"/>
        <w:numPr>
          <w:ilvl w:val="0"/>
          <w:numId w:val="3"/>
        </w:numPr>
        <w:spacing w:line="400" w:lineRule="exact"/>
        <w:rPr>
          <w:rFonts w:hint="eastAsia"/>
        </w:rPr>
      </w:pPr>
      <w:r>
        <w:rPr>
          <w:rFonts w:hint="eastAsia"/>
        </w:rPr>
        <w:t>请将下面的</w:t>
      </w:r>
      <w:proofErr w:type="gramStart"/>
      <w:r>
        <w:rPr>
          <w:rFonts w:hint="eastAsia"/>
        </w:rPr>
        <w:t>有序树</w:t>
      </w:r>
      <w:proofErr w:type="gramEnd"/>
      <w:r>
        <w:rPr>
          <w:rFonts w:hint="eastAsia"/>
        </w:rPr>
        <w:t>转化为一棵二叉树。</w:t>
      </w:r>
    </w:p>
    <w:p w14:paraId="76EDF877" w14:textId="77777777" w:rsidR="00A6538B" w:rsidRDefault="00A6538B" w:rsidP="00A6538B">
      <w:pPr>
        <w:pStyle w:val="a3"/>
        <w:jc w:val="center"/>
        <w:rPr>
          <w:rFonts w:hint="eastAsia"/>
        </w:rPr>
      </w:pPr>
      <w:r>
        <w:rPr>
          <w:rFonts w:hint="eastAsia"/>
        </w:rPr>
        <w:object w:dxaOrig="4060" w:dyaOrig="2790" w14:anchorId="3B266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3pt;height:139.5pt" o:ole="">
            <v:imagedata r:id="rId5" o:title=""/>
          </v:shape>
          <o:OLEObject Type="Embed" ProgID="Visio.Drawing.11" ShapeID="_x0000_i1031" DrawAspect="Content" ObjectID="_1638392807" r:id="rId6"/>
        </w:object>
      </w:r>
    </w:p>
    <w:p w14:paraId="352D966C" w14:textId="77777777" w:rsidR="00A6538B" w:rsidRDefault="00A6538B" w:rsidP="00A6538B">
      <w:pPr>
        <w:pStyle w:val="a3"/>
        <w:numPr>
          <w:ilvl w:val="0"/>
          <w:numId w:val="3"/>
        </w:numPr>
        <w:spacing w:line="400" w:lineRule="exact"/>
        <w:rPr>
          <w:rFonts w:hint="eastAsia"/>
        </w:rPr>
      </w:pPr>
      <w:r>
        <w:rPr>
          <w:rFonts w:ascii="Times New Roman" w:hAnsi="Times New Roman" w:hint="eastAsia"/>
          <w:szCs w:val="21"/>
        </w:rPr>
        <w:t>求</w:t>
      </w:r>
      <w:r>
        <w:rPr>
          <w:rFonts w:hint="eastAsia"/>
          <w:szCs w:val="21"/>
        </w:rPr>
        <w:t>A={1</w:t>
      </w:r>
      <w:r>
        <w:rPr>
          <w:rFonts w:ascii="Times New Roman" w:hAnsi="Times New Roman"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，</w:t>
      </w:r>
      <w:r>
        <w:rPr>
          <w:rFonts w:hint="eastAsia"/>
          <w:szCs w:val="21"/>
        </w:rPr>
        <w:t>3}</w:t>
      </w:r>
      <w:r>
        <w:rPr>
          <w:rFonts w:ascii="Times New Roman" w:hAnsi="Times New Roman" w:hint="eastAsia"/>
          <w:szCs w:val="21"/>
        </w:rPr>
        <w:t>上所有既是对称的，又是反对称的关系。</w:t>
      </w:r>
    </w:p>
    <w:p w14:paraId="56A5F750" w14:textId="77777777" w:rsidR="00A6538B" w:rsidRDefault="00A6538B" w:rsidP="00A6538B">
      <w:pPr>
        <w:pStyle w:val="a3"/>
        <w:spacing w:line="400" w:lineRule="exact"/>
        <w:ind w:left="425"/>
        <w:rPr>
          <w:rFonts w:hint="eastAsia"/>
        </w:rPr>
      </w:pPr>
      <w:bookmarkStart w:id="0" w:name="_GoBack"/>
      <w:bookmarkEnd w:id="0"/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</w:t>
      </w:r>
    </w:p>
    <w:p w14:paraId="380DAED3" w14:textId="77777777" w:rsidR="00A6538B" w:rsidRDefault="00A6538B" w:rsidP="00A6538B">
      <w:pPr>
        <w:pStyle w:val="5"/>
        <w:numPr>
          <w:ilvl w:val="0"/>
          <w:numId w:val="4"/>
        </w:numPr>
        <w:spacing w:beforeLines="50" w:before="156" w:afterLines="50" w:after="156" w:line="400" w:lineRule="exact"/>
        <w:ind w:left="422" w:hangingChars="200" w:hanging="422"/>
        <w:rPr>
          <w:rFonts w:hint="eastAsia"/>
        </w:rPr>
      </w:pPr>
      <w:r>
        <w:rPr>
          <w:rFonts w:hint="eastAsia"/>
        </w:rPr>
        <w:t>推理、证明题（本大题共</w:t>
      </w:r>
      <w:r>
        <w:t>3</w:t>
      </w:r>
      <w:r>
        <w:rPr>
          <w:rFonts w:hint="eastAsia"/>
        </w:rPr>
        <w:t>小题，每题</w:t>
      </w:r>
      <w:r>
        <w:t>10</w:t>
      </w:r>
      <w:r>
        <w:rPr>
          <w:rFonts w:hint="eastAsia"/>
        </w:rPr>
        <w:t>分，共</w:t>
      </w:r>
      <w:r>
        <w:t>30</w:t>
      </w:r>
      <w:r>
        <w:rPr>
          <w:rFonts w:hint="eastAsia"/>
        </w:rPr>
        <w:t>分）。</w:t>
      </w:r>
    </w:p>
    <w:p w14:paraId="7FF8AAAB" w14:textId="77777777" w:rsidR="00A6538B" w:rsidRDefault="00A6538B" w:rsidP="00A6538B">
      <w:pPr>
        <w:pStyle w:val="a3"/>
        <w:numPr>
          <w:ilvl w:val="0"/>
          <w:numId w:val="5"/>
        </w:numPr>
        <w:spacing w:line="400" w:lineRule="exact"/>
        <w:rPr>
          <w:szCs w:val="21"/>
        </w:rPr>
      </w:pPr>
      <w:r>
        <w:rPr>
          <w:rFonts w:hint="eastAsia"/>
          <w:szCs w:val="21"/>
        </w:rPr>
        <w:t>请用命题逻辑的推理法则推导：{P→</w:t>
      </w:r>
      <w:r>
        <w:rPr>
          <w:rFonts w:hint="eastAsia"/>
        </w:rPr>
        <w:t>~</w:t>
      </w:r>
      <w:r>
        <w:rPr>
          <w:rFonts w:hint="eastAsia"/>
          <w:szCs w:val="21"/>
        </w:rPr>
        <w:t>Q，</w:t>
      </w:r>
      <w:r>
        <w:rPr>
          <w:rFonts w:hint="eastAsia"/>
        </w:rPr>
        <w:t>~</w:t>
      </w:r>
      <w:r>
        <w:rPr>
          <w:rFonts w:hint="eastAsia"/>
          <w:szCs w:val="21"/>
        </w:rPr>
        <w:t>P→R，R→</w:t>
      </w:r>
      <w:r>
        <w:rPr>
          <w:rFonts w:hint="eastAsia"/>
        </w:rPr>
        <w:t>~</w:t>
      </w:r>
      <w:r>
        <w:rPr>
          <w:rFonts w:hint="eastAsia"/>
          <w:szCs w:val="21"/>
        </w:rPr>
        <w:t>S}</w:t>
      </w:r>
      <w:r>
        <w:rPr>
          <w:rFonts w:hint="eastAsia"/>
          <w:position w:val="-6"/>
        </w:rPr>
        <w:object w:dxaOrig="300" w:dyaOrig="240" w14:anchorId="2BEACDA1">
          <v:shape id="_x0000_i1033" type="#_x0000_t75" style="width:15pt;height:12pt" o:ole="">
            <v:imagedata r:id="rId7" o:title=""/>
          </v:shape>
          <o:OLEObject Type="Embed" ProgID="Equation.DSMT4" ShapeID="_x0000_i1033" DrawAspect="Content" ObjectID="_1638392808" r:id="rId8"/>
        </w:object>
      </w:r>
      <w:r>
        <w:rPr>
          <w:rFonts w:hint="eastAsia"/>
          <w:szCs w:val="21"/>
        </w:rPr>
        <w:t>S→</w:t>
      </w:r>
      <w:r>
        <w:rPr>
          <w:rFonts w:hint="eastAsia"/>
        </w:rPr>
        <w:t>~</w:t>
      </w:r>
      <w:r>
        <w:rPr>
          <w:rFonts w:hint="eastAsia"/>
          <w:szCs w:val="21"/>
        </w:rPr>
        <w:t xml:space="preserve">Q </w:t>
      </w:r>
    </w:p>
    <w:p w14:paraId="01B8500C" w14:textId="77777777" w:rsidR="00A6538B" w:rsidRDefault="00A6538B" w:rsidP="00A6538B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证明：</w:t>
      </w:r>
    </w:p>
    <w:p w14:paraId="16E37B75" w14:textId="77777777" w:rsidR="00A6538B" w:rsidRDefault="00A6538B" w:rsidP="00A6538B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（1）  S        附加前提               </w:t>
      </w:r>
      <w:r>
        <w:rPr>
          <w:bCs/>
        </w:rPr>
        <w:t>----1</w:t>
      </w:r>
      <w:r>
        <w:rPr>
          <w:rFonts w:hint="eastAsia"/>
          <w:bCs/>
        </w:rPr>
        <w:t>分</w:t>
      </w:r>
    </w:p>
    <w:p w14:paraId="3003F998" w14:textId="77777777" w:rsidR="00A6538B" w:rsidRDefault="00A6538B" w:rsidP="00A6538B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  R→</w:t>
      </w:r>
      <w:r>
        <w:t>~</w:t>
      </w:r>
      <w:r>
        <w:rPr>
          <w:rFonts w:ascii="宋体" w:hAnsi="宋体" w:hint="eastAsia"/>
          <w:szCs w:val="21"/>
        </w:rPr>
        <w:t xml:space="preserve">S     P                    </w:t>
      </w:r>
      <w:r>
        <w:rPr>
          <w:bCs/>
        </w:rPr>
        <w:t>----1</w:t>
      </w:r>
      <w:r>
        <w:rPr>
          <w:rFonts w:hint="eastAsia"/>
          <w:bCs/>
        </w:rPr>
        <w:t>分</w:t>
      </w:r>
    </w:p>
    <w:p w14:paraId="238B0EA4" w14:textId="77777777" w:rsidR="00A6538B" w:rsidRDefault="00A6538B" w:rsidP="00A6538B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（3）   </w:t>
      </w:r>
      <w:r>
        <w:t>~</w:t>
      </w:r>
      <w:r>
        <w:rPr>
          <w:rFonts w:ascii="宋体" w:hAnsi="宋体" w:hint="eastAsia"/>
          <w:szCs w:val="21"/>
        </w:rPr>
        <w:t xml:space="preserve">R      TI（1），（2）           </w:t>
      </w:r>
      <w:r>
        <w:rPr>
          <w:bCs/>
        </w:rPr>
        <w:t>----1</w:t>
      </w:r>
      <w:r>
        <w:rPr>
          <w:rFonts w:hint="eastAsia"/>
          <w:bCs/>
        </w:rPr>
        <w:t>分</w:t>
      </w:r>
    </w:p>
    <w:p w14:paraId="28BD7BED" w14:textId="77777777" w:rsidR="00A6538B" w:rsidRDefault="00A6538B" w:rsidP="00A6538B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（4）  </w:t>
      </w:r>
      <w:r>
        <w:t>~</w:t>
      </w:r>
      <w:r>
        <w:rPr>
          <w:rFonts w:ascii="宋体" w:hAnsi="宋体" w:hint="eastAsia"/>
          <w:szCs w:val="21"/>
        </w:rPr>
        <w:t xml:space="preserve">P→R     P                     </w:t>
      </w:r>
      <w:r>
        <w:rPr>
          <w:bCs/>
        </w:rPr>
        <w:t>----1</w:t>
      </w:r>
      <w:r>
        <w:rPr>
          <w:rFonts w:hint="eastAsia"/>
          <w:bCs/>
        </w:rPr>
        <w:t>分</w:t>
      </w:r>
    </w:p>
    <w:p w14:paraId="0847FE7B" w14:textId="77777777" w:rsidR="00A6538B" w:rsidRDefault="00A6538B" w:rsidP="00A6538B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（5）     P      TI（3），（4）          </w:t>
      </w:r>
      <w:r>
        <w:rPr>
          <w:bCs/>
        </w:rPr>
        <w:t>---2</w:t>
      </w:r>
      <w:r>
        <w:rPr>
          <w:rFonts w:hint="eastAsia"/>
          <w:bCs/>
        </w:rPr>
        <w:t>分</w:t>
      </w:r>
    </w:p>
    <w:p w14:paraId="4CFA5DD2" w14:textId="77777777" w:rsidR="00A6538B" w:rsidRDefault="00A6538B" w:rsidP="00A6538B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（6）   P→</w:t>
      </w:r>
      <w:r>
        <w:t>~</w:t>
      </w:r>
      <w:r>
        <w:rPr>
          <w:rFonts w:ascii="宋体" w:hAnsi="宋体" w:hint="eastAsia"/>
          <w:szCs w:val="21"/>
        </w:rPr>
        <w:t xml:space="preserve">Q    P                    </w:t>
      </w:r>
      <w:r>
        <w:rPr>
          <w:bCs/>
        </w:rPr>
        <w:t>----1</w:t>
      </w:r>
      <w:r>
        <w:rPr>
          <w:rFonts w:hint="eastAsia"/>
          <w:bCs/>
        </w:rPr>
        <w:t>分</w:t>
      </w:r>
    </w:p>
    <w:p w14:paraId="3BEE106A" w14:textId="77777777" w:rsidR="00A6538B" w:rsidRDefault="00A6538B" w:rsidP="00A6538B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（7）   </w:t>
      </w:r>
      <w:r>
        <w:t>~</w:t>
      </w:r>
      <w:r>
        <w:rPr>
          <w:rFonts w:ascii="宋体" w:hAnsi="宋体" w:hint="eastAsia"/>
          <w:szCs w:val="21"/>
        </w:rPr>
        <w:t xml:space="preserve">Q      TI(5），（6）           </w:t>
      </w:r>
      <w:r>
        <w:rPr>
          <w:bCs/>
        </w:rPr>
        <w:t>----1</w:t>
      </w:r>
      <w:r>
        <w:rPr>
          <w:rFonts w:hint="eastAsia"/>
          <w:bCs/>
        </w:rPr>
        <w:t>分</w:t>
      </w:r>
    </w:p>
    <w:p w14:paraId="36F88528" w14:textId="77777777" w:rsidR="00A6538B" w:rsidRDefault="00A6538B" w:rsidP="00A6538B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（8）   S→</w:t>
      </w:r>
      <w:r>
        <w:t>~</w:t>
      </w:r>
      <w:r>
        <w:rPr>
          <w:rFonts w:ascii="宋体" w:hAnsi="宋体" w:hint="eastAsia"/>
          <w:szCs w:val="21"/>
        </w:rPr>
        <w:t xml:space="preserve">Q    CP，（1），（7）        </w:t>
      </w:r>
      <w:r>
        <w:rPr>
          <w:bCs/>
        </w:rPr>
        <w:t>----2</w:t>
      </w:r>
      <w:r>
        <w:rPr>
          <w:rFonts w:hint="eastAsia"/>
          <w:bCs/>
        </w:rPr>
        <w:t>分</w:t>
      </w:r>
    </w:p>
    <w:p w14:paraId="7719106B" w14:textId="77777777" w:rsidR="00A6538B" w:rsidRDefault="00A6538B" w:rsidP="00A6538B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注：如果采用其它方法证明，参考以上评分标准执行</w:t>
      </w:r>
    </w:p>
    <w:p w14:paraId="1797BE40" w14:textId="77777777" w:rsidR="00A6538B" w:rsidRDefault="00A6538B" w:rsidP="00A6538B">
      <w:pPr>
        <w:numPr>
          <w:ilvl w:val="0"/>
          <w:numId w:val="5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证明下面A上的关系是偏序关系，并画出</w:t>
      </w:r>
      <w:proofErr w:type="spellStart"/>
      <w:r>
        <w:rPr>
          <w:rFonts w:ascii="宋体" w:hAnsi="宋体" w:hint="eastAsia"/>
          <w:szCs w:val="21"/>
        </w:rPr>
        <w:t>Hasse</w:t>
      </w:r>
      <w:proofErr w:type="spellEnd"/>
      <w:r>
        <w:rPr>
          <w:rFonts w:ascii="宋体" w:hAnsi="宋体" w:hint="eastAsia"/>
          <w:szCs w:val="21"/>
        </w:rPr>
        <w:t>图</w:t>
      </w:r>
    </w:p>
    <w:p w14:paraId="336A6DF3" w14:textId="77777777" w:rsidR="00A6538B" w:rsidRDefault="00A6538B" w:rsidP="00A6538B">
      <w:pPr>
        <w:spacing w:line="360" w:lineRule="auto"/>
        <w:ind w:left="4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A = {</w:t>
      </w:r>
      <w:proofErr w:type="spellStart"/>
      <w:r>
        <w:rPr>
          <w:rFonts w:ascii="宋体" w:hAnsi="宋体" w:hint="eastAsia"/>
          <w:szCs w:val="21"/>
        </w:rPr>
        <w:t>a,b,c,d,e</w:t>
      </w:r>
      <w:proofErr w:type="spellEnd"/>
      <w:r>
        <w:rPr>
          <w:rFonts w:ascii="宋体" w:hAnsi="宋体" w:hint="eastAsia"/>
          <w:szCs w:val="21"/>
        </w:rPr>
        <w:t>} ,R = {(</w:t>
      </w:r>
      <w:proofErr w:type="spellStart"/>
      <w:r>
        <w:rPr>
          <w:rFonts w:ascii="宋体" w:hAnsi="宋体" w:hint="eastAsia"/>
          <w:szCs w:val="21"/>
        </w:rPr>
        <w:t>a,b</w:t>
      </w:r>
      <w:proofErr w:type="spellEnd"/>
      <w:r>
        <w:rPr>
          <w:rFonts w:ascii="宋体" w:hAnsi="宋体" w:hint="eastAsia"/>
          <w:szCs w:val="21"/>
        </w:rPr>
        <w:t>)，（</w:t>
      </w:r>
      <w:proofErr w:type="spellStart"/>
      <w:r>
        <w:rPr>
          <w:rFonts w:ascii="宋体" w:hAnsi="宋体" w:hint="eastAsia"/>
          <w:szCs w:val="21"/>
        </w:rPr>
        <w:t>a,c</w:t>
      </w:r>
      <w:proofErr w:type="spellEnd"/>
      <w:r>
        <w:rPr>
          <w:rFonts w:ascii="宋体" w:hAnsi="宋体" w:hint="eastAsia"/>
          <w:szCs w:val="21"/>
        </w:rPr>
        <w:t>）,(</w:t>
      </w:r>
      <w:proofErr w:type="spellStart"/>
      <w:r>
        <w:rPr>
          <w:rFonts w:ascii="宋体" w:hAnsi="宋体" w:hint="eastAsia"/>
          <w:szCs w:val="21"/>
        </w:rPr>
        <w:t>a,d</w:t>
      </w:r>
      <w:proofErr w:type="spellEnd"/>
      <w:r>
        <w:rPr>
          <w:rFonts w:ascii="宋体" w:hAnsi="宋体" w:hint="eastAsia"/>
          <w:szCs w:val="21"/>
        </w:rPr>
        <w:t>),(</w:t>
      </w:r>
      <w:proofErr w:type="spellStart"/>
      <w:r>
        <w:rPr>
          <w:rFonts w:ascii="宋体" w:hAnsi="宋体" w:hint="eastAsia"/>
          <w:szCs w:val="21"/>
        </w:rPr>
        <w:t>a,e</w:t>
      </w:r>
      <w:proofErr w:type="spellEnd"/>
      <w:r>
        <w:rPr>
          <w:rFonts w:ascii="宋体" w:hAnsi="宋体" w:hint="eastAsia"/>
          <w:szCs w:val="21"/>
        </w:rPr>
        <w:t>),(</w:t>
      </w:r>
      <w:proofErr w:type="spellStart"/>
      <w:r>
        <w:rPr>
          <w:rFonts w:ascii="宋体" w:hAnsi="宋体" w:hint="eastAsia"/>
          <w:szCs w:val="21"/>
        </w:rPr>
        <w:t>b,e</w:t>
      </w:r>
      <w:proofErr w:type="spellEnd"/>
      <w:r>
        <w:rPr>
          <w:rFonts w:ascii="宋体" w:hAnsi="宋体" w:hint="eastAsia"/>
          <w:szCs w:val="21"/>
        </w:rPr>
        <w:t>),(</w:t>
      </w:r>
      <w:proofErr w:type="spellStart"/>
      <w:r>
        <w:rPr>
          <w:rFonts w:ascii="宋体" w:hAnsi="宋体" w:hint="eastAsia"/>
          <w:szCs w:val="21"/>
        </w:rPr>
        <w:t>c,e</w:t>
      </w:r>
      <w:proofErr w:type="spellEnd"/>
      <w:r>
        <w:rPr>
          <w:rFonts w:ascii="宋体" w:hAnsi="宋体" w:hint="eastAsia"/>
          <w:szCs w:val="21"/>
        </w:rPr>
        <w:t>),(</w:t>
      </w:r>
      <w:proofErr w:type="spellStart"/>
      <w:r>
        <w:rPr>
          <w:rFonts w:ascii="宋体" w:hAnsi="宋体" w:hint="eastAsia"/>
          <w:szCs w:val="21"/>
        </w:rPr>
        <w:t>d,e</w:t>
      </w:r>
      <w:proofErr w:type="spellEnd"/>
      <w:r>
        <w:rPr>
          <w:rFonts w:ascii="宋体" w:hAnsi="宋体" w:hint="eastAsia"/>
          <w:szCs w:val="21"/>
        </w:rPr>
        <w:t>)} ∪ I</w:t>
      </w:r>
      <w:r>
        <w:rPr>
          <w:rFonts w:ascii="宋体" w:hAnsi="宋体" w:hint="eastAsia"/>
          <w:szCs w:val="21"/>
          <w:vertAlign w:val="subscript"/>
        </w:rPr>
        <w:t>A</w:t>
      </w:r>
    </w:p>
    <w:p w14:paraId="1508CECF" w14:textId="77777777" w:rsidR="00A6538B" w:rsidRDefault="00A6538B" w:rsidP="00A6538B">
      <w:pPr>
        <w:spacing w:line="360" w:lineRule="auto"/>
        <w:rPr>
          <w:rFonts w:hint="eastAsia"/>
          <w:b/>
          <w:bCs/>
        </w:rPr>
      </w:pPr>
      <w:r>
        <w:rPr>
          <w:rFonts w:ascii="宋体" w:hAnsi="宋体" w:hint="eastAsia"/>
          <w:szCs w:val="21"/>
        </w:rPr>
        <w:t>证明：</w:t>
      </w:r>
      <w:r>
        <w:rPr>
          <w:rFonts w:ascii="宋体" w:hAnsi="宋体" w:hint="eastAsia"/>
          <w:szCs w:val="21"/>
        </w:rPr>
        <w:tab/>
        <w:t xml:space="preserve">自反性 -- </w:t>
      </w:r>
      <w:r>
        <w:rPr>
          <w:b/>
          <w:bCs/>
        </w:rPr>
        <w:t xml:space="preserve"> </w:t>
      </w:r>
      <w:r>
        <w:rPr>
          <w:rFonts w:ascii="宋体" w:hAnsi="宋体" w:hint="eastAsia"/>
          <w:szCs w:val="21"/>
        </w:rPr>
        <w:t>I</w:t>
      </w:r>
      <w:r>
        <w:rPr>
          <w:rFonts w:ascii="宋体" w:hAnsi="宋体" w:hint="eastAsia"/>
          <w:szCs w:val="21"/>
          <w:vertAlign w:val="subscript"/>
        </w:rPr>
        <w:t>A</w:t>
      </w:r>
      <w:r>
        <w:rPr>
          <w:b/>
          <w:bCs/>
        </w:rPr>
        <w:t xml:space="preserve"> </w:t>
      </w:r>
      <w:r>
        <w:rPr>
          <w:b/>
          <w:bCs/>
        </w:rPr>
        <w:sym w:font="Symbol" w:char="F0CD"/>
      </w:r>
      <w:r>
        <w:rPr>
          <w:b/>
          <w:bCs/>
        </w:rPr>
        <w:t xml:space="preserve">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----1</w:t>
      </w:r>
      <w:r>
        <w:rPr>
          <w:rFonts w:hint="eastAsia"/>
          <w:bCs/>
        </w:rPr>
        <w:t>分</w:t>
      </w:r>
    </w:p>
    <w:p w14:paraId="0DF29246" w14:textId="77777777" w:rsidR="00A6538B" w:rsidRDefault="00A6538B" w:rsidP="00A6538B">
      <w:pPr>
        <w:spacing w:line="360" w:lineRule="auto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Cs/>
        </w:rPr>
        <w:t>反对称性</w:t>
      </w:r>
      <w:r>
        <w:rPr>
          <w:bCs/>
        </w:rPr>
        <w:t xml:space="preserve"> – </w:t>
      </w:r>
      <w:r>
        <w:rPr>
          <w:rFonts w:hint="eastAsia"/>
          <w:bCs/>
        </w:rPr>
        <w:t>因为没有（</w:t>
      </w:r>
      <w:proofErr w:type="spellStart"/>
      <w:r>
        <w:rPr>
          <w:bCs/>
        </w:rPr>
        <w:t>x,y</w:t>
      </w:r>
      <w:proofErr w:type="spellEnd"/>
      <w:r>
        <w:rPr>
          <w:rFonts w:hint="eastAsia"/>
          <w:bCs/>
        </w:rPr>
        <w:t>）</w:t>
      </w:r>
      <w:r>
        <w:rPr>
          <w:bCs/>
        </w:rPr>
        <w:t>(</w:t>
      </w:r>
      <w:proofErr w:type="spellStart"/>
      <w:r>
        <w:rPr>
          <w:bCs/>
        </w:rPr>
        <w:t>y,x</w:t>
      </w:r>
      <w:proofErr w:type="spellEnd"/>
      <w:r>
        <w:rPr>
          <w:bCs/>
        </w:rPr>
        <w:t>)</w:t>
      </w:r>
      <w:r>
        <w:rPr>
          <w:rFonts w:hint="eastAsia"/>
          <w:bCs/>
        </w:rPr>
        <w:t>这样的成对元素存在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---- 2</w:t>
      </w:r>
      <w:r>
        <w:rPr>
          <w:rFonts w:hint="eastAsia"/>
          <w:bCs/>
        </w:rPr>
        <w:t>分</w:t>
      </w:r>
    </w:p>
    <w:p w14:paraId="2DE24E50" w14:textId="77777777" w:rsidR="00A6538B" w:rsidRDefault="00A6538B" w:rsidP="00A6538B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传递性</w:t>
      </w:r>
      <w:r>
        <w:rPr>
          <w:bCs/>
        </w:rPr>
        <w:tab/>
        <w:t>-- R</w:t>
      </w:r>
      <w:r>
        <w:rPr>
          <w:bCs/>
          <w:vertAlign w:val="superscript"/>
        </w:rPr>
        <w:t>2</w:t>
      </w:r>
      <w:r>
        <w:rPr>
          <w:b/>
          <w:bCs/>
        </w:rPr>
        <w:sym w:font="Symbol" w:char="F0CD"/>
      </w:r>
      <w:r>
        <w:rPr>
          <w:b/>
          <w:bCs/>
        </w:rPr>
        <w:t>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---- 3</w:t>
      </w:r>
      <w:r>
        <w:rPr>
          <w:rFonts w:hint="eastAsia"/>
          <w:bCs/>
        </w:rPr>
        <w:t>分</w:t>
      </w:r>
    </w:p>
    <w:p w14:paraId="5DE32675" w14:textId="77777777" w:rsidR="00A6538B" w:rsidRDefault="00A6538B" w:rsidP="00A6538B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画</w:t>
      </w:r>
      <w:proofErr w:type="spellStart"/>
      <w:r>
        <w:rPr>
          <w:bCs/>
        </w:rPr>
        <w:t>hasse</w:t>
      </w:r>
      <w:proofErr w:type="spellEnd"/>
      <w:r>
        <w:rPr>
          <w:rFonts w:hint="eastAsia"/>
          <w:bCs/>
        </w:rPr>
        <w:t>图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---- 4</w:t>
      </w:r>
      <w:r>
        <w:rPr>
          <w:rFonts w:hint="eastAsia"/>
          <w:bCs/>
        </w:rPr>
        <w:t>分</w:t>
      </w:r>
    </w:p>
    <w:p w14:paraId="6E4736B6" w14:textId="77777777" w:rsidR="00A6538B" w:rsidRDefault="00A6538B" w:rsidP="00A6538B">
      <w:pPr>
        <w:spacing w:line="360" w:lineRule="auto"/>
        <w:rPr>
          <w:bCs/>
        </w:rPr>
      </w:pPr>
    </w:p>
    <w:p w14:paraId="3D0AC6A6" w14:textId="289B9B7A" w:rsidR="00A6538B" w:rsidRDefault="00A6538B" w:rsidP="00A6538B">
      <w:pPr>
        <w:pStyle w:val="a3"/>
        <w:spacing w:line="360" w:lineRule="auto"/>
        <w:ind w:left="425"/>
        <w:rPr>
          <w:bCs/>
        </w:rPr>
      </w:pPr>
      <w:r>
        <w:rPr>
          <w:bCs/>
          <w:noProof/>
        </w:rPr>
        <mc:AlternateContent>
          <mc:Choice Requires="wpc">
            <w:drawing>
              <wp:inline distT="0" distB="0" distL="0" distR="0" wp14:anchorId="678169C4" wp14:editId="7293BBE1">
                <wp:extent cx="5143500" cy="1684020"/>
                <wp:effectExtent l="0" t="0" r="0" b="1905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600086" y="297437"/>
                            <a:ext cx="1493463" cy="1175169"/>
                            <a:chOff x="4395" y="10572"/>
                            <a:chExt cx="2045" cy="1612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11930"/>
                              <a:ext cx="157" cy="1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8" y="11387"/>
                              <a:ext cx="156" cy="1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11387"/>
                              <a:ext cx="157" cy="1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17" y="11387"/>
                              <a:ext cx="155" cy="1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10707"/>
                              <a:ext cx="157" cy="1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10"/>
                          <wps:cNvCnPr>
                            <a:cxnSpLocks noChangeShapeType="1"/>
                            <a:stCxn id="3" idx="5"/>
                            <a:endCxn id="2" idx="0"/>
                          </wps:cNvCnPr>
                          <wps:spPr bwMode="auto">
                            <a:xfrm>
                              <a:off x="4842" y="11503"/>
                              <a:ext cx="727" cy="4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1"/>
                          <wps:cNvCnPr>
                            <a:cxnSpLocks noChangeShapeType="1"/>
                            <a:stCxn id="2" idx="0"/>
                            <a:endCxn id="4" idx="4"/>
                          </wps:cNvCnPr>
                          <wps:spPr bwMode="auto">
                            <a:xfrm flipV="1">
                              <a:off x="5569" y="11523"/>
                              <a:ext cx="1" cy="4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2"/>
                          <wps:cNvCnPr>
                            <a:cxnSpLocks noChangeShapeType="1"/>
                            <a:stCxn id="2" idx="0"/>
                            <a:endCxn id="5" idx="4"/>
                          </wps:cNvCnPr>
                          <wps:spPr bwMode="auto">
                            <a:xfrm flipV="1">
                              <a:off x="5569" y="11523"/>
                              <a:ext cx="626" cy="4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3"/>
                          <wps:cNvCnPr>
                            <a:cxnSpLocks noChangeShapeType="1"/>
                            <a:stCxn id="3" idx="7"/>
                            <a:endCxn id="6" idx="4"/>
                          </wps:cNvCnPr>
                          <wps:spPr bwMode="auto">
                            <a:xfrm flipV="1">
                              <a:off x="4842" y="10843"/>
                              <a:ext cx="727" cy="56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4"/>
                          <wps:cNvCnPr>
                            <a:cxnSpLocks noChangeShapeType="1"/>
                            <a:stCxn id="4" idx="0"/>
                            <a:endCxn id="6" idx="4"/>
                          </wps:cNvCnPr>
                          <wps:spPr bwMode="auto">
                            <a:xfrm flipV="1">
                              <a:off x="5569" y="10843"/>
                              <a:ext cx="1" cy="5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5"/>
                          <wps:cNvCnPr>
                            <a:cxnSpLocks noChangeShapeType="1"/>
                            <a:stCxn id="5" idx="0"/>
                            <a:endCxn id="6" idx="4"/>
                          </wps:cNvCnPr>
                          <wps:spPr bwMode="auto">
                            <a:xfrm flipH="1" flipV="1">
                              <a:off x="5569" y="10843"/>
                              <a:ext cx="626" cy="5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7" y="10572"/>
                              <a:ext cx="168" cy="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A679BD" w14:textId="77777777" w:rsidR="00A6538B" w:rsidRDefault="00A6538B" w:rsidP="00A6538B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5" y="11387"/>
                              <a:ext cx="167" cy="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CD0988" w14:textId="77777777" w:rsidR="00A6538B" w:rsidRDefault="00A6538B" w:rsidP="00A6538B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4" y="11387"/>
                              <a:ext cx="167" cy="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976D8E" w14:textId="77777777" w:rsidR="00A6538B" w:rsidRDefault="00A6538B" w:rsidP="00A6538B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3" y="11387"/>
                              <a:ext cx="167" cy="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B65399" w14:textId="77777777" w:rsidR="00A6538B" w:rsidRDefault="00A6538B" w:rsidP="00A6538B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7" y="11930"/>
                              <a:ext cx="167" cy="2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D5BC49" w14:textId="77777777" w:rsidR="00A6538B" w:rsidRDefault="00A6538B" w:rsidP="00A6538B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78169C4" id="画布 18" o:spid="_x0000_s1026" editas="canvas" style="width:405pt;height:132.6pt;mso-position-horizontal-relative:char;mso-position-vertical-relative:line" coordsize="51435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">
                <v:shape id="_x0000_s1027" type="#_x0000_t75" style="position:absolute;width:51435;height:16840;visibility:visible;mso-wrap-style:square">
                  <v:fill o:detectmouseclick="t"/>
                  <v:path o:connecttype="none"/>
                </v:shape>
                <v:group id="Group 4" o:spid="_x0000_s1028" style="position:absolute;left:16000;top:2974;width:14935;height:11752" coordorigin="4395,10572" coordsize="2045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5" o:spid="_x0000_s1029" style="position:absolute;left:5490;top:11930;width:157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<v:oval id="Oval 6" o:spid="_x0000_s1030" style="position:absolute;left:4708;top:11387;width:156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<v:oval id="Oval 7" o:spid="_x0000_s1031" style="position:absolute;left:5490;top:11387;width:157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<v:oval id="Oval 8" o:spid="_x0000_s1032" style="position:absolute;left:6117;top:11387;width:155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<v:oval id="Oval 9" o:spid="_x0000_s1033" style="position:absolute;left:5490;top:10707;width:157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34" type="#_x0000_t32" style="position:absolute;left:4842;top:11503;width:727;height: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<v:shape id="AutoShape 11" o:spid="_x0000_s1035" type="#_x0000_t32" style="position:absolute;left:5569;top:11523;width:1;height:4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"/>
                  <v:shape id="AutoShape 12" o:spid="_x0000_s1036" type="#_x0000_t32" style="position:absolute;left:5569;top:11523;width:626;height:4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m8wgAAANo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"/>
                  <v:shape id="AutoShape 13" o:spid="_x0000_s1037" type="#_x0000_t32" style="position:absolute;left:4842;top:10843;width:727;height:5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<v:shape id="AutoShape 14" o:spid="_x0000_s1038" type="#_x0000_t32" style="position:absolute;left:5569;top:10843;width:1;height:5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  <v:shape id="AutoShape 15" o:spid="_x0000_s1039" type="#_x0000_t32" style="position:absolute;left:5569;top:10843;width:626;height:5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40" type="#_x0000_t202" style="position:absolute;left:5177;top:10572;width:168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8A679BD" w14:textId="77777777" w:rsidR="00A6538B" w:rsidRDefault="00A6538B" w:rsidP="00A6538B">
                          <w:r>
                            <w:t>e</w:t>
                          </w:r>
                        </w:p>
                      </w:txbxContent>
                    </v:textbox>
                  </v:shape>
                  <v:shape id="Text Box 17" o:spid="_x0000_s1041" type="#_x0000_t202" style="position:absolute;left:4395;top:11387;width:167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3ACD0988" w14:textId="77777777" w:rsidR="00A6538B" w:rsidRDefault="00A6538B" w:rsidP="00A6538B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5334;top:11387;width:167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14:paraId="25976D8E" w14:textId="77777777" w:rsidR="00A6538B" w:rsidRDefault="00A6538B" w:rsidP="00A6538B"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6273;top:11387;width:167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  <v:textbox inset="0,0,0,0">
                      <w:txbxContent>
                        <w:p w14:paraId="24B65399" w14:textId="77777777" w:rsidR="00A6538B" w:rsidRDefault="00A6538B" w:rsidP="00A6538B">
                          <w:r>
                            <w:t>d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5177;top:11930;width:167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14:paraId="1ED5BC49" w14:textId="77777777" w:rsidR="00A6538B" w:rsidRDefault="00A6538B" w:rsidP="00A6538B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173A2BF" w14:textId="77777777" w:rsidR="00A6538B" w:rsidRDefault="00A6538B" w:rsidP="00A6538B">
      <w:pPr>
        <w:snapToGrid w:val="0"/>
        <w:rPr>
          <w:rFonts w:hint="eastAsia"/>
        </w:rPr>
      </w:pPr>
      <w:r>
        <w:t>3</w:t>
      </w:r>
      <w:r>
        <w:rPr>
          <w:rFonts w:hint="eastAsia"/>
        </w:rPr>
        <w:t>、证明：在有限群中周期大于</w:t>
      </w:r>
      <w:r>
        <w:t>2</w:t>
      </w:r>
      <w:r>
        <w:rPr>
          <w:rFonts w:hint="eastAsia"/>
        </w:rPr>
        <w:t>的元素的个数必定为偶数</w:t>
      </w:r>
    </w:p>
    <w:p w14:paraId="2C376E6D" w14:textId="77777777" w:rsidR="00A6538B" w:rsidRDefault="00A6538B" w:rsidP="00A6538B">
      <w:pPr>
        <w:spacing w:line="360" w:lineRule="auto"/>
      </w:pPr>
      <w:r>
        <w:rPr>
          <w:rFonts w:hint="eastAsia"/>
        </w:rPr>
        <w:t>证明：因为群的元素</w:t>
      </w:r>
      <w:r>
        <w:t>a</w:t>
      </w:r>
      <w:r>
        <w:rPr>
          <w:rFonts w:hint="eastAsia"/>
        </w:rPr>
        <w:t>和</w:t>
      </w:r>
      <w:r>
        <w:t>a</w:t>
      </w:r>
      <w:r>
        <w:rPr>
          <w:vertAlign w:val="superscript"/>
        </w:rPr>
        <w:t>-1</w:t>
      </w:r>
      <w:r>
        <w:rPr>
          <w:rFonts w:hint="eastAsia"/>
        </w:rPr>
        <w:t>的周期相同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</w:t>
      </w:r>
      <w:r>
        <w:tab/>
        <w:t>2</w:t>
      </w:r>
      <w:r>
        <w:rPr>
          <w:rFonts w:hint="eastAsia"/>
        </w:rPr>
        <w:t>分</w:t>
      </w:r>
    </w:p>
    <w:p w14:paraId="65941ACB" w14:textId="77777777" w:rsidR="00A6538B" w:rsidRDefault="00A6538B" w:rsidP="00A6538B">
      <w:pPr>
        <w:spacing w:line="360" w:lineRule="auto"/>
      </w:pPr>
      <w:r>
        <w:lastRenderedPageBreak/>
        <w:tab/>
      </w:r>
      <w:r>
        <w:rPr>
          <w:rFonts w:hint="eastAsia"/>
        </w:rPr>
        <w:t>如果</w:t>
      </w:r>
      <w:r>
        <w:t>a</w:t>
      </w:r>
      <w:r>
        <w:rPr>
          <w:rFonts w:hint="eastAsia"/>
        </w:rPr>
        <w:t>是周期大于</w:t>
      </w:r>
      <w:r>
        <w:t>2</w:t>
      </w:r>
      <w:r>
        <w:rPr>
          <w:rFonts w:hint="eastAsia"/>
        </w:rPr>
        <w:t>的元素，则</w:t>
      </w:r>
      <w:r>
        <w:t xml:space="preserve"> a</w:t>
      </w:r>
      <w:r>
        <w:rPr>
          <w:vertAlign w:val="superscript"/>
        </w:rPr>
        <w:t>-1</w:t>
      </w:r>
      <w:r>
        <w:rPr>
          <w:rFonts w:ascii="宋体" w:hAnsi="宋体" w:hint="eastAsia"/>
        </w:rPr>
        <w:t>≠</w:t>
      </w:r>
      <w:r>
        <w:t>a</w:t>
      </w:r>
      <w:r>
        <w:rPr>
          <w:rFonts w:hint="eastAsia"/>
        </w:rPr>
        <w:t>，否则</w:t>
      </w:r>
      <w:r>
        <w:t xml:space="preserve"> a</w:t>
      </w:r>
      <w:r>
        <w:rPr>
          <w:vertAlign w:val="superscript"/>
        </w:rPr>
        <w:t>-1</w:t>
      </w:r>
      <w:r>
        <w:t>*a = a</w:t>
      </w:r>
      <w:r>
        <w:rPr>
          <w:vertAlign w:val="superscript"/>
        </w:rPr>
        <w:t>2</w:t>
      </w:r>
      <w:r>
        <w:t xml:space="preserve"> = e</w:t>
      </w:r>
      <w:r>
        <w:rPr>
          <w:rFonts w:hint="eastAsia"/>
        </w:rPr>
        <w:t>，矛盾</w:t>
      </w:r>
      <w:r>
        <w:tab/>
        <w:t xml:space="preserve">---- </w:t>
      </w:r>
      <w:r>
        <w:tab/>
        <w:t>4</w:t>
      </w:r>
      <w:r>
        <w:rPr>
          <w:rFonts w:hint="eastAsia"/>
        </w:rPr>
        <w:t>分</w:t>
      </w:r>
    </w:p>
    <w:p w14:paraId="7DD4DDB8" w14:textId="77777777" w:rsidR="00A6538B" w:rsidRDefault="00A6538B" w:rsidP="00A6538B">
      <w:pPr>
        <w:spacing w:line="360" w:lineRule="auto"/>
      </w:pPr>
      <w:r>
        <w:tab/>
      </w:r>
      <w:r>
        <w:rPr>
          <w:rFonts w:hint="eastAsia"/>
        </w:rPr>
        <w:t>因为逆元是唯一的，所以周期大于</w:t>
      </w:r>
      <w:r>
        <w:t>2</w:t>
      </w:r>
      <w:r>
        <w:rPr>
          <w:rFonts w:hint="eastAsia"/>
        </w:rPr>
        <w:t>的元素是成对出现的</w:t>
      </w:r>
      <w:r>
        <w:tab/>
      </w:r>
      <w:r>
        <w:tab/>
      </w:r>
      <w:r>
        <w:tab/>
        <w:t>----</w:t>
      </w:r>
      <w:r>
        <w:tab/>
        <w:t>2</w:t>
      </w:r>
      <w:r>
        <w:rPr>
          <w:rFonts w:hint="eastAsia"/>
        </w:rPr>
        <w:t>分</w:t>
      </w:r>
    </w:p>
    <w:p w14:paraId="6A4AE556" w14:textId="77777777" w:rsidR="00A6538B" w:rsidRDefault="00A6538B" w:rsidP="00A6538B">
      <w:pPr>
        <w:spacing w:line="360" w:lineRule="auto"/>
      </w:pPr>
      <w:r>
        <w:tab/>
      </w:r>
      <w:r>
        <w:rPr>
          <w:rFonts w:hint="eastAsia"/>
        </w:rPr>
        <w:t>所以，周期大于</w:t>
      </w:r>
      <w:r>
        <w:t>2</w:t>
      </w:r>
      <w:r>
        <w:rPr>
          <w:rFonts w:hint="eastAsia"/>
        </w:rPr>
        <w:t>的元素的个数为偶数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</w:t>
      </w:r>
      <w:r>
        <w:tab/>
        <w:t>2</w:t>
      </w:r>
      <w:r>
        <w:rPr>
          <w:rFonts w:hint="eastAsia"/>
        </w:rPr>
        <w:t>分</w:t>
      </w:r>
    </w:p>
    <w:p w14:paraId="3F5D8AAD" w14:textId="77777777" w:rsidR="005A7349" w:rsidRPr="00A6538B" w:rsidRDefault="005A7349"/>
    <w:sectPr w:rsidR="005A7349" w:rsidRPr="00A65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charset w:val="86"/>
    <w:family w:val="modern"/>
    <w:pitch w:val="fixed"/>
    <w:sig w:usb0="00000000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21D4"/>
    <w:multiLevelType w:val="hybridMultilevel"/>
    <w:tmpl w:val="058C0938"/>
    <w:lvl w:ilvl="0" w:tplc="547DB33B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21B1968"/>
    <w:multiLevelType w:val="hybridMultilevel"/>
    <w:tmpl w:val="4D6A4048"/>
    <w:lvl w:ilvl="0" w:tplc="547DB33B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9DA6959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47DAD59"/>
    <w:multiLevelType w:val="singleLevel"/>
    <w:tmpl w:val="547DAD59"/>
    <w:lvl w:ilvl="0">
      <w:start w:val="3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547DD0ED"/>
    <w:multiLevelType w:val="singleLevel"/>
    <w:tmpl w:val="547DD0ED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4" w15:restartNumberingAfterBreak="0">
    <w:nsid w:val="700F48C7"/>
    <w:multiLevelType w:val="hybridMultilevel"/>
    <w:tmpl w:val="9E688F36"/>
    <w:lvl w:ilvl="0" w:tplc="547DB33B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3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5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5E"/>
    <w:rsid w:val="005A7349"/>
    <w:rsid w:val="009D7C5E"/>
    <w:rsid w:val="00A6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7128"/>
  <w15:chartTrackingRefBased/>
  <w15:docId w15:val="{5BC4A275-6EA0-4A4B-B01A-D7677212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3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A6538B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semiHidden/>
    <w:rsid w:val="00A6538B"/>
    <w:rPr>
      <w:rFonts w:ascii="Times New Roman" w:eastAsia="黑体" w:hAnsi="Times New Roman" w:cs="Times New Roman"/>
      <w:b/>
      <w:szCs w:val="20"/>
    </w:rPr>
  </w:style>
  <w:style w:type="paragraph" w:styleId="a3">
    <w:name w:val="Normal (Web)"/>
    <w:basedOn w:val="a"/>
    <w:uiPriority w:val="99"/>
    <w:unhideWhenUsed/>
    <w:rsid w:val="00A653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ruoxi fan</dc:creator>
  <cp:keywords/>
  <dc:description/>
  <cp:lastModifiedBy>ruoxi fan</cp:lastModifiedBy>
  <cp:revision>3</cp:revision>
  <dcterms:created xsi:type="dcterms:W3CDTF">2019-12-20T16:18:00Z</dcterms:created>
  <dcterms:modified xsi:type="dcterms:W3CDTF">2019-12-20T16:20:00Z</dcterms:modified>
</cp:coreProperties>
</file>