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9C" w:rsidRDefault="00212A9C" w:rsidP="00212A9C">
      <w:pPr>
        <w:autoSpaceDE w:val="0"/>
        <w:autoSpaceDN w:val="0"/>
        <w:adjustRightInd w:val="0"/>
        <w:jc w:val="left"/>
        <w:rPr>
          <w:rFonts w:ascii="宋体"/>
          <w:kern w:val="0"/>
          <w:szCs w:val="20"/>
          <w:lang w:val="zh-CN"/>
        </w:rPr>
      </w:pPr>
      <w:r>
        <w:rPr>
          <w:rFonts w:hint="eastAsia"/>
        </w:rPr>
        <w:t>6-18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int="eastAsia"/>
          <w:kern w:val="0"/>
          <w:szCs w:val="20"/>
          <w:lang w:val="zh-CN"/>
        </w:rPr>
        <w:t>设有</w:t>
      </w:r>
      <w:r>
        <w:rPr>
          <w:rFonts w:ascii="宋体"/>
          <w:i/>
          <w:kern w:val="0"/>
          <w:position w:val="-6"/>
          <w:szCs w:val="20"/>
          <w:lang w:val="zh-CN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3.95pt" o:ole="">
            <v:imagedata r:id="rId4" o:title=""/>
          </v:shape>
          <o:OLEObject Type="Embed" ProgID="Equation.3" ShapeID="_x0000_i1025" DrawAspect="Content" ObjectID="_1573408024" r:id="rId5"/>
        </w:object>
      </w:r>
      <w:proofErr w:type="gramStart"/>
      <w:r>
        <w:rPr>
          <w:rFonts w:ascii="宋体" w:hint="eastAsia"/>
          <w:kern w:val="0"/>
          <w:szCs w:val="20"/>
          <w:lang w:val="zh-CN"/>
        </w:rPr>
        <w:t>个</w:t>
      </w:r>
      <w:proofErr w:type="gramEnd"/>
      <w:r>
        <w:rPr>
          <w:rFonts w:ascii="宋体" w:hint="eastAsia"/>
          <w:kern w:val="0"/>
          <w:szCs w:val="20"/>
          <w:lang w:val="zh-CN"/>
        </w:rPr>
        <w:t>粒子的系统，其速率分布如题</w:t>
      </w:r>
      <w:r>
        <w:rPr>
          <w:rFonts w:ascii="宋体"/>
          <w:kern w:val="0"/>
          <w:szCs w:val="20"/>
          <w:lang w:val="zh-CN"/>
        </w:rPr>
        <w:t>6-18</w:t>
      </w:r>
      <w:r>
        <w:rPr>
          <w:rFonts w:ascii="宋体" w:hint="eastAsia"/>
          <w:kern w:val="0"/>
          <w:szCs w:val="20"/>
          <w:lang w:val="zh-CN"/>
        </w:rPr>
        <w:t>图所示．求</w: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ascii="宋体"/>
          <w:kern w:val="0"/>
          <w:szCs w:val="20"/>
          <w:lang w:val="zh-CN"/>
        </w:rPr>
      </w:pPr>
      <w:r>
        <w:rPr>
          <w:rFonts w:ascii="宋体"/>
          <w:kern w:val="0"/>
          <w:szCs w:val="20"/>
          <w:lang w:val="zh-CN"/>
        </w:rPr>
        <w:t>(1)</w:t>
      </w:r>
      <w:r>
        <w:rPr>
          <w:rFonts w:ascii="宋体" w:hint="eastAsia"/>
          <w:kern w:val="0"/>
          <w:szCs w:val="20"/>
          <w:lang w:val="zh-CN"/>
        </w:rPr>
        <w:t>分布函数</w:t>
      </w:r>
      <w:r>
        <w:rPr>
          <w:rFonts w:ascii="宋体"/>
          <w:kern w:val="0"/>
          <w:position w:val="-10"/>
          <w:szCs w:val="20"/>
          <w:lang w:val="zh-CN"/>
        </w:rPr>
        <w:object w:dxaOrig="520" w:dyaOrig="320">
          <v:shape id="_x0000_i1026" type="#_x0000_t75" style="width:25.95pt;height:15.85pt" o:ole="">
            <v:imagedata r:id="rId6" o:title=""/>
          </v:shape>
          <o:OLEObject Type="Embed" ProgID="Equation.3" ShapeID="_x0000_i1026" DrawAspect="Content" ObjectID="_1573408025" r:id="rId7"/>
        </w:object>
      </w:r>
      <w:r>
        <w:rPr>
          <w:rFonts w:ascii="宋体" w:hint="eastAsia"/>
          <w:kern w:val="0"/>
          <w:szCs w:val="20"/>
          <w:lang w:val="zh-CN"/>
        </w:rPr>
        <w:t>的表达式；</w: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ascii="宋体"/>
          <w:kern w:val="0"/>
          <w:szCs w:val="20"/>
          <w:lang w:val="zh-CN"/>
        </w:rPr>
      </w:pPr>
      <w:r>
        <w:rPr>
          <w:rFonts w:ascii="宋体"/>
          <w:kern w:val="0"/>
          <w:szCs w:val="20"/>
          <w:lang w:val="zh-CN"/>
        </w:rPr>
        <w:t>(2)</w:t>
      </w:r>
      <w:r>
        <w:rPr>
          <w:rFonts w:ascii="宋体"/>
          <w:kern w:val="0"/>
          <w:position w:val="-6"/>
          <w:szCs w:val="20"/>
          <w:lang w:val="zh-CN"/>
        </w:rPr>
        <w:object w:dxaOrig="200" w:dyaOrig="220">
          <v:shape id="_x0000_i1027" type="#_x0000_t75" style="width:10.05pt;height:10.85pt" o:ole="">
            <v:imagedata r:id="rId8" o:title=""/>
          </v:shape>
          <o:OLEObject Type="Embed" ProgID="Equation.3" ShapeID="_x0000_i1027" DrawAspect="Content" ObjectID="_1573408026" r:id="rId9"/>
        </w:object>
      </w:r>
      <w:r>
        <w:rPr>
          <w:rFonts w:ascii="宋体" w:hint="eastAsia"/>
          <w:kern w:val="0"/>
          <w:szCs w:val="20"/>
          <w:lang w:val="zh-CN"/>
        </w:rPr>
        <w:t>与</w:t>
      </w:r>
      <w:r>
        <w:rPr>
          <w:rFonts w:ascii="宋体"/>
          <w:kern w:val="0"/>
          <w:position w:val="-12"/>
          <w:szCs w:val="20"/>
          <w:lang w:val="zh-CN"/>
        </w:rPr>
        <w:object w:dxaOrig="260" w:dyaOrig="360">
          <v:shape id="_x0000_i1028" type="#_x0000_t75" style="width:13.15pt;height:18.2pt" o:ole="">
            <v:imagedata r:id="rId10" o:title=""/>
          </v:shape>
          <o:OLEObject Type="Embed" ProgID="Equation.3" ShapeID="_x0000_i1028" DrawAspect="Content" ObjectID="_1573408027" r:id="rId11"/>
        </w:object>
      </w:r>
      <w:r>
        <w:rPr>
          <w:rFonts w:ascii="宋体" w:hint="eastAsia"/>
          <w:kern w:val="0"/>
          <w:szCs w:val="20"/>
          <w:lang w:val="zh-CN"/>
        </w:rPr>
        <w:t>之间的关系；</w: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ascii="宋体"/>
          <w:kern w:val="0"/>
          <w:szCs w:val="20"/>
          <w:lang w:val="zh-CN"/>
        </w:rPr>
      </w:pPr>
      <w:r>
        <w:rPr>
          <w:rFonts w:ascii="宋体"/>
          <w:kern w:val="0"/>
          <w:szCs w:val="20"/>
          <w:lang w:val="zh-CN"/>
        </w:rPr>
        <w:t>(3)</w:t>
      </w:r>
      <w:r>
        <w:rPr>
          <w:rFonts w:ascii="宋体" w:hint="eastAsia"/>
          <w:kern w:val="0"/>
          <w:szCs w:val="20"/>
          <w:lang w:val="zh-CN"/>
        </w:rPr>
        <w:t>速度在</w:t>
      </w:r>
      <w:r>
        <w:rPr>
          <w:rFonts w:ascii="宋体"/>
          <w:kern w:val="0"/>
          <w:szCs w:val="20"/>
          <w:lang w:val="zh-CN"/>
        </w:rPr>
        <w:t>1.5</w:t>
      </w:r>
      <w:r>
        <w:rPr>
          <w:rFonts w:ascii="宋体"/>
          <w:kern w:val="0"/>
          <w:position w:val="-12"/>
          <w:szCs w:val="20"/>
          <w:lang w:val="zh-CN"/>
        </w:rPr>
        <w:object w:dxaOrig="260" w:dyaOrig="360">
          <v:shape id="_x0000_i1029" type="#_x0000_t75" style="width:13.15pt;height:18.2pt" o:ole="">
            <v:imagedata r:id="rId10" o:title=""/>
          </v:shape>
          <o:OLEObject Type="Embed" ProgID="Equation.3" ShapeID="_x0000_i1029" DrawAspect="Content" ObjectID="_1573408028" r:id="rId12"/>
        </w:object>
      </w:r>
      <w:r>
        <w:rPr>
          <w:rFonts w:ascii="宋体" w:hint="eastAsia"/>
          <w:kern w:val="0"/>
          <w:szCs w:val="20"/>
          <w:lang w:val="zh-CN"/>
        </w:rPr>
        <w:t>到</w:t>
      </w:r>
      <w:r>
        <w:rPr>
          <w:rFonts w:ascii="宋体"/>
          <w:kern w:val="0"/>
          <w:szCs w:val="20"/>
          <w:lang w:val="zh-CN"/>
        </w:rPr>
        <w:t>2.0</w:t>
      </w:r>
      <w:r>
        <w:rPr>
          <w:rFonts w:ascii="宋体"/>
          <w:kern w:val="0"/>
          <w:position w:val="-12"/>
          <w:szCs w:val="20"/>
          <w:lang w:val="zh-CN"/>
        </w:rPr>
        <w:object w:dxaOrig="260" w:dyaOrig="360">
          <v:shape id="_x0000_i1030" type="#_x0000_t75" style="width:13.15pt;height:18.2pt" o:ole="">
            <v:imagedata r:id="rId10" o:title=""/>
          </v:shape>
          <o:OLEObject Type="Embed" ProgID="Equation.3" ShapeID="_x0000_i1030" DrawAspect="Content" ObjectID="_1573408029" r:id="rId13"/>
        </w:object>
      </w:r>
      <w:r>
        <w:rPr>
          <w:rFonts w:ascii="宋体" w:hint="eastAsia"/>
          <w:kern w:val="0"/>
          <w:szCs w:val="20"/>
          <w:lang w:val="zh-CN"/>
        </w:rPr>
        <w:t>之间的粒子数．</w: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ascii="宋体"/>
          <w:kern w:val="0"/>
          <w:szCs w:val="20"/>
          <w:lang w:val="zh-CN"/>
        </w:rPr>
      </w:pPr>
      <w:r>
        <w:rPr>
          <w:rFonts w:ascii="宋体"/>
          <w:kern w:val="0"/>
          <w:szCs w:val="20"/>
          <w:lang w:val="zh-CN"/>
        </w:rPr>
        <w:t>(4)</w:t>
      </w:r>
      <w:r>
        <w:rPr>
          <w:rFonts w:ascii="宋体" w:hint="eastAsia"/>
          <w:kern w:val="0"/>
          <w:szCs w:val="20"/>
          <w:lang w:val="zh-CN"/>
        </w:rPr>
        <w:t>粒子的平均速率．</w:t>
      </w:r>
    </w:p>
    <w:p w:rsidR="00212A9C" w:rsidRDefault="00212A9C" w:rsidP="00212A9C">
      <w:pPr>
        <w:pStyle w:val="a3"/>
        <w:rPr>
          <w:rFonts w:hint="eastAsia"/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>(5)0.5</w:t>
      </w:r>
      <w:r>
        <w:rPr>
          <w:kern w:val="0"/>
          <w:position w:val="-12"/>
          <w:szCs w:val="20"/>
          <w:lang w:val="zh-CN"/>
        </w:rPr>
        <w:object w:dxaOrig="260" w:dyaOrig="360">
          <v:shape id="_x0000_i1031" type="#_x0000_t75" style="width:13.15pt;height:18.2pt" o:ole="">
            <v:imagedata r:id="rId10" o:title=""/>
          </v:shape>
          <o:OLEObject Type="Embed" ProgID="Equation.3" ShapeID="_x0000_i1031" DrawAspect="Content" ObjectID="_1573408030" r:id="rId14"/>
        </w:object>
      </w:r>
      <w:r>
        <w:rPr>
          <w:rFonts w:hint="eastAsia"/>
          <w:kern w:val="0"/>
          <w:szCs w:val="20"/>
          <w:lang w:val="zh-CN"/>
        </w:rPr>
        <w:t>到</w:t>
      </w:r>
      <w:r>
        <w:rPr>
          <w:kern w:val="0"/>
          <w:szCs w:val="20"/>
          <w:lang w:val="zh-CN"/>
        </w:rPr>
        <w:t>1</w:t>
      </w:r>
      <w:r>
        <w:rPr>
          <w:kern w:val="0"/>
          <w:position w:val="-12"/>
          <w:szCs w:val="20"/>
          <w:lang w:val="zh-CN"/>
        </w:rPr>
        <w:object w:dxaOrig="260" w:dyaOrig="360">
          <v:shape id="_x0000_i1032" type="#_x0000_t75" style="width:13.15pt;height:18.2pt" o:ole="">
            <v:imagedata r:id="rId10" o:title=""/>
          </v:shape>
          <o:OLEObject Type="Embed" ProgID="Equation.3" ShapeID="_x0000_i1032" DrawAspect="Content" ObjectID="_1573408031" r:id="rId15"/>
        </w:object>
      </w:r>
      <w:r>
        <w:rPr>
          <w:rFonts w:hint="eastAsia"/>
          <w:kern w:val="0"/>
          <w:szCs w:val="20"/>
          <w:lang w:val="zh-CN"/>
        </w:rPr>
        <w:t>区间内粒子平均速率．</w:t>
      </w:r>
    </w:p>
    <w:p w:rsidR="00212A9C" w:rsidRDefault="00212A9C" w:rsidP="00212A9C">
      <w:pPr>
        <w:pStyle w:val="a3"/>
        <w:rPr>
          <w:rFonts w:hint="eastAsia"/>
          <w:kern w:val="0"/>
          <w:szCs w:val="20"/>
          <w:lang w:val="zh-CN"/>
        </w:rPr>
      </w:pPr>
      <w:r>
        <w:rPr>
          <w:rFonts w:hint="eastAsia"/>
          <w:noProof/>
          <w:kern w:val="0"/>
          <w:szCs w:val="20"/>
          <w:lang w:val="zh-CN"/>
        </w:rPr>
        <w:drawing>
          <wp:inline distT="0" distB="0" distL="0" distR="0">
            <wp:extent cx="1622425" cy="821055"/>
            <wp:effectExtent l="0" t="0" r="0" b="0"/>
            <wp:docPr id="1" name="图片 1" descr="\\FU\习题2\习题解答2补图\T6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FU\习题2\习题解答2补图\T61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9C" w:rsidRDefault="00212A9C" w:rsidP="00212A9C">
      <w:pPr>
        <w:pStyle w:val="a3"/>
        <w:ind w:firstLineChars="400" w:firstLine="840"/>
        <w:rPr>
          <w:rFonts w:hint="eastAsia"/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题6-18图</w:t>
      </w:r>
    </w:p>
    <w:p w:rsidR="00212A9C" w:rsidRDefault="00212A9C" w:rsidP="00212A9C">
      <w:pPr>
        <w:pStyle w:val="a3"/>
        <w:ind w:firstLineChars="400" w:firstLine="840"/>
        <w:rPr>
          <w:rFonts w:hint="eastAsia"/>
        </w:rPr>
      </w:pP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解：(1)从图上可得分布函数表达式</w:t>
      </w:r>
    </w:p>
    <w:p w:rsidR="00212A9C" w:rsidRDefault="00212A9C" w:rsidP="00212A9C">
      <w:pPr>
        <w:pStyle w:val="a3"/>
        <w:rPr>
          <w:rFonts w:hint="eastAsia"/>
        </w:rPr>
      </w:pPr>
      <w:r>
        <w:rPr>
          <w:position w:val="-50"/>
        </w:rPr>
        <w:object w:dxaOrig="3440" w:dyaOrig="1120">
          <v:shape id="_x0000_i1034" type="#_x0000_t75" style="width:171.85pt;height:56.15pt" o:ole="">
            <v:imagedata r:id="rId17" o:title=""/>
          </v:shape>
          <o:OLEObject Type="Embed" ProgID="Equation.3" ShapeID="_x0000_i1034" DrawAspect="Content" ObjectID="_1573408032" r:id="rId18"/>
        </w:object>
      </w:r>
    </w:p>
    <w:p w:rsidR="00212A9C" w:rsidRDefault="00212A9C" w:rsidP="00212A9C">
      <w:pPr>
        <w:pStyle w:val="a3"/>
      </w:pPr>
      <w:r>
        <w:rPr>
          <w:position w:val="-50"/>
        </w:rPr>
        <w:object w:dxaOrig="3440" w:dyaOrig="1120">
          <v:shape id="_x0000_i1035" type="#_x0000_t75" style="width:171.85pt;height:56.15pt" o:ole="">
            <v:imagedata r:id="rId19" o:title=""/>
          </v:shape>
          <o:OLEObject Type="Embed" ProgID="Equation.3" ShapeID="_x0000_i1035" DrawAspect="Content" ObjectID="_1573408033" r:id="rId20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position w:val="-10"/>
        </w:rPr>
        <w:object w:dxaOrig="520" w:dyaOrig="320">
          <v:shape id="_x0000_i1036" type="#_x0000_t75" style="width:25.95pt;height:15.85pt" o:ole="">
            <v:imagedata r:id="rId21" o:title=""/>
          </v:shape>
          <o:OLEObject Type="Embed" ProgID="Equation.3" ShapeID="_x0000_i1036" DrawAspect="Content" ObjectID="_1573408034" r:id="rId22"/>
        </w:object>
      </w:r>
      <w:r>
        <w:rPr>
          <w:rFonts w:hint="eastAsia"/>
        </w:rPr>
        <w:t>满足归一化条件，但这里纵坐标是</w:t>
      </w:r>
      <w:r>
        <w:rPr>
          <w:position w:val="-10"/>
        </w:rPr>
        <w:object w:dxaOrig="639" w:dyaOrig="320">
          <v:shape id="_x0000_i1037" type="#_x0000_t75" style="width:32.15pt;height:15.85pt" o:ole="">
            <v:imagedata r:id="rId23" o:title=""/>
          </v:shape>
          <o:OLEObject Type="Embed" ProgID="Equation.3" ShapeID="_x0000_i1037" DrawAspect="Content" ObjectID="_1573408035" r:id="rId24"/>
        </w:object>
      </w:r>
      <w:r>
        <w:rPr>
          <w:rFonts w:hint="eastAsia"/>
        </w:rPr>
        <w:t>而不是</w:t>
      </w:r>
      <w:r>
        <w:rPr>
          <w:position w:val="-10"/>
        </w:rPr>
        <w:object w:dxaOrig="520" w:dyaOrig="320">
          <v:shape id="_x0000_i1038" type="#_x0000_t75" style="width:25.95pt;height:15.85pt" o:ole="">
            <v:imagedata r:id="rId21" o:title=""/>
          </v:shape>
          <o:OLEObject Type="Embed" ProgID="Equation.3" ShapeID="_x0000_i1038" DrawAspect="Content" ObjectID="_1573408036" r:id="rId25"/>
        </w:object>
      </w:r>
      <w:r>
        <w:rPr>
          <w:rFonts w:hint="eastAsia"/>
        </w:rPr>
        <w:t>故曲线下的总面积为</w:t>
      </w:r>
      <w:r>
        <w:rPr>
          <w:position w:val="-6"/>
        </w:rPr>
        <w:object w:dxaOrig="279" w:dyaOrig="279">
          <v:shape id="_x0000_i1039" type="#_x0000_t75" style="width:13.95pt;height:13.95pt" o:ole="">
            <v:imagedata r:id="rId26" o:title=""/>
          </v:shape>
          <o:OLEObject Type="Embed" ProgID="Equation.3" ShapeID="_x0000_i1039" DrawAspect="Content" ObjectID="_1573408037" r:id="rId27"/>
        </w:object>
      </w:r>
      <w:r>
        <w:rPr>
          <w:rFonts w:hint="eastAsia"/>
        </w:rPr>
        <w:t>，</w: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(2)由归一化条件可得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30"/>
        </w:rPr>
        <w:object w:dxaOrig="3860" w:dyaOrig="680">
          <v:shape id="_x0000_i1040" type="#_x0000_t75" style="width:193.15pt;height:34.05pt" o:ole="">
            <v:imagedata r:id="rId28" o:title=""/>
          </v:shape>
          <o:OLEObject Type="Embed" ProgID="Equation.3" ShapeID="_x0000_i1040" DrawAspect="Content" ObjectID="_1573408038" r:id="rId29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(3)可通过面积计算</w:t>
      </w:r>
      <w:r>
        <w:rPr>
          <w:position w:val="-24"/>
        </w:rPr>
        <w:object w:dxaOrig="2640" w:dyaOrig="620">
          <v:shape id="_x0000_i1041" type="#_x0000_t75" style="width:132pt;height:30.95pt" o:ole="">
            <v:imagedata r:id="rId30" o:title=""/>
          </v:shape>
          <o:OLEObject Type="Embed" ProgID="Equation.3" ShapeID="_x0000_i1041" DrawAspect="Content" ObjectID="_1573408039" r:id="rId31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(4)</w:t>
      </w:r>
      <w:r>
        <w:t xml:space="preserve"> </w:t>
      </w:r>
      <w:r>
        <w:rPr>
          <w:position w:val="-6"/>
        </w:rPr>
        <w:object w:dxaOrig="279" w:dyaOrig="279">
          <v:shape id="_x0000_i1042" type="#_x0000_t75" style="width:13.95pt;height:13.95pt" o:ole="">
            <v:imagedata r:id="rId26" o:title=""/>
          </v:shape>
          <o:OLEObject Type="Embed" ProgID="Equation.3" ShapeID="_x0000_i1042" DrawAspect="Content" ObjectID="_1573408040" r:id="rId3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粒子平均速率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30"/>
        </w:rPr>
        <w:object w:dxaOrig="5400" w:dyaOrig="720">
          <v:shape id="_x0000_i1043" type="#_x0000_t75" style="width:270.2pt;height:36pt" o:ole="">
            <v:imagedata r:id="rId33" o:title=""/>
          </v:shape>
          <o:OLEObject Type="Embed" ProgID="Equation.3" ShapeID="_x0000_i1043" DrawAspect="Content" ObjectID="_1573408041" r:id="rId34"/>
        </w:objec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24"/>
        </w:rPr>
        <w:object w:dxaOrig="2900" w:dyaOrig="620">
          <v:shape id="_x0000_i1044" type="#_x0000_t75" style="width:145.15pt;height:30.95pt" o:ole="">
            <v:imagedata r:id="rId35" o:title=""/>
          </v:shape>
          <o:OLEObject Type="Embed" ProgID="Equation.3" ShapeID="_x0000_i1044" DrawAspect="Content" ObjectID="_1573408042" r:id="rId36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(5)</w:t>
      </w:r>
      <w:r>
        <w:rPr>
          <w:position w:val="-12"/>
        </w:rPr>
        <w:object w:dxaOrig="560" w:dyaOrig="360">
          <v:shape id="_x0000_i1045" type="#_x0000_t75" style="width:27.85pt;height:18.2pt" o:ole="">
            <v:imagedata r:id="rId37" o:title=""/>
          </v:shape>
          <o:OLEObject Type="Embed" ProgID="Equation.3" ShapeID="_x0000_i1045" DrawAspect="Content" ObjectID="_1573408043" r:id="rId38"/>
        </w:object>
      </w:r>
      <w:r>
        <w:rPr>
          <w:rFonts w:hint="eastAsia"/>
        </w:rPr>
        <w:t>到</w:t>
      </w:r>
      <w:r>
        <w:rPr>
          <w:position w:val="-12"/>
        </w:rPr>
        <w:object w:dxaOrig="340" w:dyaOrig="360">
          <v:shape id="_x0000_i1046" type="#_x0000_t75" style="width:17.05pt;height:18.2pt" o:ole="">
            <v:imagedata r:id="rId39" o:title=""/>
          </v:shape>
          <o:OLEObject Type="Embed" ProgID="Equation.3" ShapeID="_x0000_i1046" DrawAspect="Content" ObjectID="_1573408044" r:id="rId40"/>
        </w:object>
      </w:r>
      <w:r>
        <w:rPr>
          <w:rFonts w:hint="eastAsia"/>
        </w:rPr>
        <w:t>区间内粒子平均速率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30"/>
        </w:rPr>
        <w:object w:dxaOrig="2600" w:dyaOrig="900">
          <v:shape id="_x0000_i1047" type="#_x0000_t75" style="width:130.05pt;height:44.9pt" o:ole="">
            <v:imagedata r:id="rId41" o:title=""/>
          </v:shape>
          <o:OLEObject Type="Embed" ProgID="Equation.3" ShapeID="_x0000_i1047" DrawAspect="Content" ObjectID="_1573408045" r:id="rId42"/>
        </w:object>
      </w:r>
    </w:p>
    <w:p w:rsidR="00212A9C" w:rsidRDefault="00212A9C" w:rsidP="00212A9C">
      <w:pPr>
        <w:pStyle w:val="a3"/>
      </w:pPr>
      <w:r>
        <w:t xml:space="preserve">  </w:t>
      </w:r>
      <w:r>
        <w:rPr>
          <w:rFonts w:hint="eastAsia"/>
        </w:rPr>
        <w:t xml:space="preserve">                           </w:t>
      </w:r>
      <w:r>
        <w:rPr>
          <w:position w:val="-30"/>
        </w:rPr>
        <w:object w:dxaOrig="3400" w:dyaOrig="720">
          <v:shape id="_x0000_i1048" type="#_x0000_t75" style="width:169.95pt;height:36pt" o:ole="">
            <v:imagedata r:id="rId43" o:title=""/>
          </v:shape>
          <o:OLEObject Type="Embed" ProgID="Equation.3" ShapeID="_x0000_i1048" DrawAspect="Content" ObjectID="_1573408046" r:id="rId44"/>
        </w:object>
      </w:r>
    </w:p>
    <w:p w:rsidR="00212A9C" w:rsidRDefault="00212A9C" w:rsidP="00212A9C">
      <w:pPr>
        <w:pStyle w:val="a3"/>
        <w:jc w:val="center"/>
      </w:pPr>
      <w:r>
        <w:rPr>
          <w:position w:val="-30"/>
        </w:rPr>
        <w:object w:dxaOrig="4640" w:dyaOrig="720">
          <v:shape id="_x0000_i1049" type="#_x0000_t75" style="width:231.85pt;height:36pt" o:ole="">
            <v:imagedata r:id="rId45" o:title=""/>
          </v:shape>
          <o:OLEObject Type="Embed" ProgID="Equation.3" ShapeID="_x0000_i1049" DrawAspect="Content" ObjectID="_1573408047" r:id="rId46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position w:val="-12"/>
        </w:rPr>
        <w:object w:dxaOrig="560" w:dyaOrig="360">
          <v:shape id="_x0000_i1050" type="#_x0000_t75" style="width:27.85pt;height:18.2pt" o:ole="">
            <v:imagedata r:id="rId37" o:title=""/>
          </v:shape>
          <o:OLEObject Type="Embed" ProgID="Equation.3" ShapeID="_x0000_i1050" DrawAspect="Content" ObjectID="_1573408048" r:id="rId47"/>
        </w:object>
      </w:r>
      <w:r>
        <w:rPr>
          <w:rFonts w:hint="eastAsia"/>
        </w:rPr>
        <w:t>到</w:t>
      </w:r>
      <w:r>
        <w:rPr>
          <w:position w:val="-12"/>
        </w:rPr>
        <w:object w:dxaOrig="340" w:dyaOrig="360">
          <v:shape id="_x0000_i1051" type="#_x0000_t75" style="width:17.05pt;height:18.2pt" o:ole="">
            <v:imagedata r:id="rId39" o:title=""/>
          </v:shape>
          <o:OLEObject Type="Embed" ProgID="Equation.3" ShapeID="_x0000_i1051" DrawAspect="Content" ObjectID="_1573408049" r:id="rId48"/>
        </w:object>
      </w:r>
      <w:r>
        <w:rPr>
          <w:rFonts w:hint="eastAsia"/>
        </w:rPr>
        <w:t>区间内粒子数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24"/>
        </w:rPr>
        <w:object w:dxaOrig="4260" w:dyaOrig="620">
          <v:shape id="_x0000_i1052" type="#_x0000_t75" style="width:212.9pt;height:30.95pt" o:ole="">
            <v:imagedata r:id="rId49" o:title=""/>
          </v:shape>
          <o:OLEObject Type="Embed" ProgID="Equation.3" ShapeID="_x0000_i1052" DrawAspect="Content" ObjectID="_1573408050" r:id="rId50"/>
        </w:object>
      </w:r>
    </w:p>
    <w:p w:rsidR="00212A9C" w:rsidRDefault="00212A9C" w:rsidP="00212A9C">
      <w:pPr>
        <w:pStyle w:val="a3"/>
        <w:ind w:firstLineChars="1600" w:firstLine="3360"/>
        <w:rPr>
          <w:rFonts w:hint="eastAsia"/>
        </w:rPr>
      </w:pPr>
      <w:r>
        <w:rPr>
          <w:position w:val="-24"/>
        </w:rPr>
        <w:object w:dxaOrig="1600" w:dyaOrig="660">
          <v:shape id="_x0000_i1053" type="#_x0000_t75" style="width:80.15pt;height:32.9pt" o:ole="">
            <v:imagedata r:id="rId51" o:title=""/>
          </v:shape>
          <o:OLEObject Type="Embed" ProgID="Equation.3" ShapeID="_x0000_i1053" DrawAspect="Content" ObjectID="_1573408051" r:id="rId52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6-19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0"/>
          <w:lang w:val="zh-CN"/>
        </w:rPr>
        <w:t>试计算理想气体分子热运动速率的大小介于</w:t>
      </w:r>
      <w:r>
        <w:rPr>
          <w:kern w:val="0"/>
          <w:position w:val="-14"/>
          <w:szCs w:val="20"/>
          <w:lang w:val="zh-CN"/>
        </w:rPr>
        <w:object w:dxaOrig="1400" w:dyaOrig="400">
          <v:shape id="_x0000_i1083" type="#_x0000_t75" style="width:70.05pt;height:20.15pt" o:ole="">
            <v:imagedata r:id="rId53" o:title=""/>
          </v:shape>
          <o:OLEObject Type="Embed" ProgID="Equation.3" ShapeID="_x0000_i1083" DrawAspect="Content" ObjectID="_1573408052" r:id="rId54"/>
        </w:object>
      </w:r>
      <w:r>
        <w:rPr>
          <w:rFonts w:hint="eastAsia"/>
          <w:kern w:val="0"/>
          <w:szCs w:val="20"/>
          <w:lang w:val="zh-CN"/>
        </w:rPr>
        <w:t>与</w:t>
      </w:r>
      <w:r>
        <w:rPr>
          <w:kern w:val="0"/>
          <w:position w:val="-14"/>
          <w:szCs w:val="20"/>
          <w:lang w:val="zh-CN"/>
        </w:rPr>
        <w:object w:dxaOrig="1400" w:dyaOrig="400">
          <v:shape id="_x0000_i1084" type="#_x0000_t75" style="width:70.05pt;height:20.15pt" o:ole="">
            <v:imagedata r:id="rId55" o:title=""/>
          </v:shape>
          <o:OLEObject Type="Embed" ProgID="Equation.3" ShapeID="_x0000_i1084" DrawAspect="Content" ObjectID="_1573408053" r:id="rId56"/>
        </w:object>
      </w:r>
      <w:r>
        <w:rPr>
          <w:rFonts w:hint="eastAsia"/>
          <w:kern w:val="0"/>
          <w:szCs w:val="20"/>
          <w:lang w:val="zh-CN"/>
        </w:rPr>
        <w:t>之间的分子数占</w:t>
      </w:r>
      <w:proofErr w:type="gramStart"/>
      <w:r>
        <w:rPr>
          <w:rFonts w:hint="eastAsia"/>
          <w:kern w:val="0"/>
          <w:szCs w:val="20"/>
          <w:lang w:val="zh-CN"/>
        </w:rPr>
        <w:t>总分子</w:t>
      </w:r>
      <w:proofErr w:type="gramEnd"/>
      <w:r>
        <w:rPr>
          <w:rFonts w:hint="eastAsia"/>
          <w:kern w:val="0"/>
          <w:szCs w:val="20"/>
          <w:lang w:val="zh-CN"/>
        </w:rPr>
        <w:t>数的百分比．</w: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解：令</w:t>
      </w:r>
      <w:r>
        <w:rPr>
          <w:position w:val="-30"/>
        </w:rPr>
        <w:object w:dxaOrig="740" w:dyaOrig="680">
          <v:shape id="_x0000_i1085" type="#_x0000_t75" style="width:37.15pt;height:34.05pt" o:ole="">
            <v:imagedata r:id="rId57" o:title=""/>
          </v:shape>
          <o:OLEObject Type="Embed" ProgID="Equation.3" ShapeID="_x0000_i1085" DrawAspect="Content" ObjectID="_1573408054" r:id="rId58"/>
        </w:object>
      </w:r>
      <w:r>
        <w:rPr>
          <w:rFonts w:hint="eastAsia"/>
        </w:rPr>
        <w:t>，则麦克斯韦速率分布函数可表示为</w:t>
      </w:r>
    </w:p>
    <w:p w:rsidR="00212A9C" w:rsidRDefault="00212A9C" w:rsidP="00212A9C">
      <w:pPr>
        <w:pStyle w:val="a3"/>
        <w:ind w:firstLineChars="1500" w:firstLine="3150"/>
        <w:rPr>
          <w:rFonts w:hint="eastAsia"/>
        </w:rPr>
      </w:pPr>
      <w:r>
        <w:rPr>
          <w:position w:val="-28"/>
        </w:rPr>
        <w:object w:dxaOrig="1939" w:dyaOrig="660">
          <v:shape id="_x0000_i1086" type="#_x0000_t75" style="width:96.75pt;height:32.9pt" o:ole="">
            <v:imagedata r:id="rId59" o:title=""/>
          </v:shape>
          <o:OLEObject Type="Embed" ProgID="Equation.3" ShapeID="_x0000_i1086" DrawAspect="Content" ObjectID="_1573408055" r:id="rId60"/>
        </w:object>
      </w:r>
    </w:p>
    <w:p w:rsidR="00212A9C" w:rsidRDefault="00212A9C" w:rsidP="00212A9C">
      <w:pPr>
        <w:pStyle w:val="a3"/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>
        <w:rPr>
          <w:position w:val="-6"/>
        </w:rPr>
        <w:object w:dxaOrig="520" w:dyaOrig="279">
          <v:shape id="_x0000_i1087" type="#_x0000_t75" style="width:25.95pt;height:13.95pt" o:ole="">
            <v:imagedata r:id="rId61" o:title=""/>
          </v:shape>
          <o:OLEObject Type="Embed" ProgID="Equation.3" ShapeID="_x0000_i1087" DrawAspect="Content" ObjectID="_1573408056" r:id="rId62"/>
        </w:object>
      </w:r>
      <w:r>
        <w:rPr>
          <w:rFonts w:hint="eastAsia"/>
        </w:rPr>
        <w:t>,</w:t>
      </w:r>
      <w:r>
        <w:rPr>
          <w:position w:val="-6"/>
        </w:rPr>
        <w:object w:dxaOrig="1020" w:dyaOrig="279">
          <v:shape id="_x0000_i1088" type="#_x0000_t75" style="width:51.1pt;height:13.95pt" o:ole="">
            <v:imagedata r:id="rId63" o:title=""/>
          </v:shape>
          <o:OLEObject Type="Embed" ProgID="Equation.3" ShapeID="_x0000_i1088" DrawAspect="Content" ObjectID="_1573408057" r:id="rId64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由</w:t>
      </w:r>
      <w:r>
        <w:t xml:space="preserve"> </w:t>
      </w:r>
      <w:r>
        <w:rPr>
          <w:position w:val="-28"/>
        </w:rPr>
        <w:object w:dxaOrig="1980" w:dyaOrig="660">
          <v:shape id="_x0000_i1089" type="#_x0000_t75" style="width:99.1pt;height:32.9pt" o:ole="">
            <v:imagedata r:id="rId65" o:title=""/>
          </v:shape>
          <o:OLEObject Type="Embed" ProgID="Equation.3" ShapeID="_x0000_i1089" DrawAspect="Content" ObjectID="_1573408058" r:id="rId66"/>
        </w:object>
      </w:r>
      <w:r>
        <w:t xml:space="preserve">  </w:t>
      </w:r>
      <w:r>
        <w:rPr>
          <w:rFonts w:hint="eastAsia"/>
        </w:rPr>
        <w:t>得</w:t>
      </w:r>
    </w:p>
    <w:p w:rsidR="00212A9C" w:rsidRDefault="00212A9C" w:rsidP="00212A9C">
      <w:pPr>
        <w:pStyle w:val="a3"/>
        <w:ind w:firstLineChars="1300" w:firstLine="2730"/>
      </w:pPr>
      <w:r>
        <w:rPr>
          <w:position w:val="-28"/>
        </w:rPr>
        <w:object w:dxaOrig="3320" w:dyaOrig="660">
          <v:shape id="_x0000_i1090" type="#_x0000_t75" style="width:166.05pt;height:32.9pt" o:ole="">
            <v:imagedata r:id="rId67" o:title=""/>
          </v:shape>
          <o:OLEObject Type="Embed" ProgID="Equation.3" ShapeID="_x0000_i1090" DrawAspect="Content" ObjectID="_1573408059" r:id="rId68"/>
        </w:objec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hint="eastAsia"/>
          <w:kern w:val="0"/>
          <w:lang w:val="zh-CN"/>
        </w:rPr>
      </w:pPr>
      <w:r>
        <w:rPr>
          <w:rFonts w:hint="eastAsia"/>
        </w:rPr>
        <w:t>6-20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kern w:val="0"/>
          <w:lang w:val="zh-CN"/>
        </w:rPr>
        <w:t>容器中储有氧气，其压强为</w:t>
      </w:r>
      <w:r>
        <w:rPr>
          <w:kern w:val="0"/>
          <w:lang w:val="zh-CN"/>
        </w:rPr>
        <w:t>p</w:t>
      </w:r>
      <w:r>
        <w:rPr>
          <w:rFonts w:hint="eastAsia"/>
          <w:kern w:val="0"/>
          <w:lang w:val="zh-CN"/>
        </w:rPr>
        <w:t>＝</w:t>
      </w:r>
      <w:r>
        <w:rPr>
          <w:kern w:val="0"/>
          <w:lang w:val="zh-CN"/>
        </w:rPr>
        <w:t>0.1 MPa(</w:t>
      </w:r>
      <w:r>
        <w:rPr>
          <w:rFonts w:hint="eastAsia"/>
          <w:kern w:val="0"/>
          <w:lang w:val="zh-CN"/>
        </w:rPr>
        <w:t>即</w:t>
      </w:r>
      <w:r>
        <w:rPr>
          <w:kern w:val="0"/>
          <w:lang w:val="zh-CN"/>
        </w:rPr>
        <w:t>1atm)</w:t>
      </w:r>
      <w:r>
        <w:rPr>
          <w:rFonts w:hint="eastAsia"/>
          <w:kern w:val="0"/>
          <w:lang w:val="zh-CN"/>
        </w:rPr>
        <w:t>温度为</w:t>
      </w:r>
      <w:r>
        <w:rPr>
          <w:kern w:val="0"/>
          <w:lang w:val="zh-CN"/>
        </w:rPr>
        <w:t>27</w:t>
      </w:r>
      <w:r>
        <w:rPr>
          <w:rFonts w:hint="eastAsia"/>
          <w:kern w:val="0"/>
          <w:lang w:val="zh-CN"/>
        </w:rPr>
        <w:t>℃，求</w:t>
      </w:r>
    </w:p>
    <w:p w:rsidR="00212A9C" w:rsidRDefault="00212A9C" w:rsidP="00212A9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kern w:val="0"/>
          <w:lang w:val="zh-CN"/>
        </w:rPr>
        <w:t>(1)</w:t>
      </w:r>
      <w:r>
        <w:rPr>
          <w:rFonts w:hint="eastAsia"/>
          <w:kern w:val="0"/>
          <w:lang w:val="zh-CN"/>
        </w:rPr>
        <w:t>单位体积中的分子</w:t>
      </w:r>
      <w:r>
        <w:rPr>
          <w:i/>
          <w:kern w:val="0"/>
          <w:lang w:val="zh-CN"/>
        </w:rPr>
        <w:t>n</w: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(2)</w:t>
      </w:r>
      <w:r>
        <w:rPr>
          <w:rFonts w:hint="eastAsia"/>
          <w:kern w:val="0"/>
          <w:lang w:val="zh-CN"/>
        </w:rPr>
        <w:t>氧分子的质量</w:t>
      </w:r>
      <w:r>
        <w:rPr>
          <w:i/>
          <w:kern w:val="0"/>
          <w:lang w:val="zh-CN"/>
        </w:rPr>
        <w:t>m</w: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(3)</w:t>
      </w:r>
      <w:r>
        <w:rPr>
          <w:rFonts w:hint="eastAsia"/>
          <w:kern w:val="0"/>
          <w:lang w:val="zh-CN"/>
        </w:rPr>
        <w:t>气体密度</w:t>
      </w:r>
      <w:r>
        <w:rPr>
          <w:kern w:val="0"/>
          <w:position w:val="-10"/>
          <w:lang w:val="zh-CN"/>
        </w:rPr>
        <w:object w:dxaOrig="240" w:dyaOrig="260">
          <v:shape id="_x0000_i1091" type="#_x0000_t75" style="width:12pt;height:13.15pt" o:ole="">
            <v:imagedata r:id="rId69" o:title=""/>
          </v:shape>
          <o:OLEObject Type="Embed" ProgID="Equation.3" ShapeID="_x0000_i1091" DrawAspect="Content" ObjectID="_1573408060" r:id="rId70"/>
        </w:objec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(4)</w:t>
      </w:r>
      <w:r>
        <w:rPr>
          <w:rFonts w:hint="eastAsia"/>
          <w:kern w:val="0"/>
          <w:lang w:val="zh-CN"/>
        </w:rPr>
        <w:t>分子间的平均距离</w:t>
      </w:r>
      <w:r>
        <w:rPr>
          <w:kern w:val="0"/>
          <w:position w:val="-6"/>
          <w:lang w:val="zh-CN"/>
        </w:rPr>
        <w:object w:dxaOrig="180" w:dyaOrig="340">
          <v:shape id="_x0000_i1092" type="#_x0000_t75" style="width:8.9pt;height:17.05pt" o:ole="">
            <v:imagedata r:id="rId71" o:title=""/>
          </v:shape>
          <o:OLEObject Type="Embed" ProgID="Equation.3" ShapeID="_x0000_i1092" DrawAspect="Content" ObjectID="_1573408061" r:id="rId72"/>
        </w:objec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(5)</w:t>
      </w:r>
      <w:r>
        <w:rPr>
          <w:rFonts w:hint="eastAsia"/>
          <w:kern w:val="0"/>
          <w:lang w:val="zh-CN"/>
        </w:rPr>
        <w:t>平均速率</w:t>
      </w:r>
      <w:r>
        <w:rPr>
          <w:kern w:val="0"/>
          <w:position w:val="-6"/>
          <w:lang w:val="zh-CN"/>
        </w:rPr>
        <w:object w:dxaOrig="180" w:dyaOrig="340">
          <v:shape id="_x0000_i1093" type="#_x0000_t75" style="width:8.9pt;height:17.05pt" o:ole="">
            <v:imagedata r:id="rId73" o:title=""/>
          </v:shape>
          <o:OLEObject Type="Embed" ProgID="Equation.3" ShapeID="_x0000_i1093" DrawAspect="Content" ObjectID="_1573408062" r:id="rId74"/>
        </w:objec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(6)</w:t>
      </w:r>
      <w:r>
        <w:rPr>
          <w:rFonts w:hint="eastAsia"/>
          <w:kern w:val="0"/>
          <w:lang w:val="zh-CN"/>
        </w:rPr>
        <w:t>方均根速率</w:t>
      </w:r>
      <w:r>
        <w:rPr>
          <w:kern w:val="0"/>
          <w:position w:val="-8"/>
          <w:lang w:val="zh-CN"/>
        </w:rPr>
        <w:object w:dxaOrig="480" w:dyaOrig="440">
          <v:shape id="_x0000_i1094" type="#_x0000_t75" style="width:24pt;height:22.05pt" o:ole="">
            <v:imagedata r:id="rId75" o:title=""/>
          </v:shape>
          <o:OLEObject Type="Embed" ProgID="Equation.3" ShapeID="_x0000_i1094" DrawAspect="Content" ObjectID="_1573408063" r:id="rId76"/>
        </w:object>
      </w:r>
      <w:r>
        <w:rPr>
          <w:rFonts w:hint="eastAsia"/>
          <w:kern w:val="0"/>
          <w:lang w:val="zh-CN"/>
        </w:rPr>
        <w:t>；</w:t>
      </w:r>
      <w:r>
        <w:rPr>
          <w:kern w:val="0"/>
          <w:lang w:val="zh-CN"/>
        </w:rPr>
        <w:t>(7)</w:t>
      </w:r>
      <w:r>
        <w:rPr>
          <w:rFonts w:hint="eastAsia"/>
          <w:kern w:val="0"/>
          <w:lang w:val="zh-CN"/>
        </w:rPr>
        <w:t>分子的平均动能</w:t>
      </w:r>
      <w:r>
        <w:rPr>
          <w:kern w:val="0"/>
          <w:position w:val="-4"/>
          <w:lang w:val="zh-CN"/>
        </w:rPr>
        <w:object w:dxaOrig="200" w:dyaOrig="320">
          <v:shape id="_x0000_i1095" type="#_x0000_t75" style="width:10.05pt;height:15.85pt" o:ole="">
            <v:imagedata r:id="rId77" o:title=""/>
          </v:shape>
          <o:OLEObject Type="Embed" ProgID="Equation.3" ShapeID="_x0000_i1095" DrawAspect="Content" ObjectID="_1573408064" r:id="rId78"/>
        </w:object>
      </w:r>
      <w:r>
        <w:rPr>
          <w:rFonts w:hint="eastAsia"/>
          <w:kern w:val="0"/>
          <w:lang w:val="zh-CN"/>
        </w:rPr>
        <w:t>．</w: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解：(1)由气体状态方程</w:t>
      </w:r>
      <w:r>
        <w:rPr>
          <w:position w:val="-10"/>
        </w:rPr>
        <w:object w:dxaOrig="880" w:dyaOrig="320">
          <v:shape id="_x0000_i1096" type="#_x0000_t75" style="width:44.15pt;height:15.85pt" o:ole="">
            <v:imagedata r:id="rId79" o:title=""/>
          </v:shape>
          <o:OLEObject Type="Embed" ProgID="Equation.3" ShapeID="_x0000_i1096" DrawAspect="Content" ObjectID="_1573408065" r:id="rId80"/>
        </w:object>
      </w:r>
      <w:r>
        <w:rPr>
          <w:rFonts w:hint="eastAsia"/>
        </w:rPr>
        <w:t>得</w:t>
      </w:r>
    </w:p>
    <w:p w:rsidR="00212A9C" w:rsidRDefault="00212A9C" w:rsidP="00212A9C">
      <w:pPr>
        <w:pStyle w:val="a3"/>
        <w:ind w:firstLineChars="1000" w:firstLine="2100"/>
        <w:rPr>
          <w:rFonts w:hint="eastAsia"/>
        </w:rPr>
      </w:pPr>
      <w:r>
        <w:rPr>
          <w:position w:val="-24"/>
        </w:rPr>
        <w:object w:dxaOrig="3940" w:dyaOrig="660">
          <v:shape id="_x0000_i1097" type="#_x0000_t75" style="width:197.05pt;height:32.9pt" o:ole="">
            <v:imagedata r:id="rId81" o:title=""/>
          </v:shape>
          <o:OLEObject Type="Embed" ProgID="Equation.3" ShapeID="_x0000_i1097" DrawAspect="Content" ObjectID="_1573408066" r:id="rId82"/>
        </w:object>
      </w:r>
      <w:r>
        <w:rPr>
          <w:position w:val="-4"/>
        </w:rPr>
        <w:object w:dxaOrig="420" w:dyaOrig="300">
          <v:shape id="_x0000_i1098" type="#_x0000_t75" style="width:20.9pt;height:15.1pt" o:ole="">
            <v:imagedata r:id="rId83" o:title=""/>
          </v:shape>
          <o:OLEObject Type="Embed" ProgID="Equation.3" ShapeID="_x0000_i1098" DrawAspect="Content" ObjectID="_1573408067" r:id="rId84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(2)氧分子的质量</w:t>
      </w:r>
    </w:p>
    <w:p w:rsidR="00212A9C" w:rsidRDefault="00212A9C" w:rsidP="00212A9C">
      <w:pPr>
        <w:pStyle w:val="a3"/>
        <w:ind w:firstLineChars="800" w:firstLine="1680"/>
        <w:rPr>
          <w:rFonts w:hint="eastAsia"/>
        </w:rPr>
      </w:pPr>
      <w:r>
        <w:rPr>
          <w:position w:val="-30"/>
        </w:rPr>
        <w:object w:dxaOrig="3480" w:dyaOrig="680">
          <v:shape id="_x0000_i1099" type="#_x0000_t75" style="width:174.2pt;height:34.05pt" o:ole="">
            <v:imagedata r:id="rId85" o:title=""/>
          </v:shape>
          <o:OLEObject Type="Embed" ProgID="Equation.3" ShapeID="_x0000_i1099" DrawAspect="Content" ObjectID="_1573408068" r:id="rId86"/>
        </w:object>
      </w:r>
      <w:r>
        <w:t xml:space="preserve">  </w:t>
      </w:r>
      <w:r>
        <w:rPr>
          <w:position w:val="-10"/>
        </w:rPr>
        <w:object w:dxaOrig="320" w:dyaOrig="320">
          <v:shape id="_x0000_i1100" type="#_x0000_t75" style="width:15.85pt;height:15.85pt" o:ole="">
            <v:imagedata r:id="rId87" o:title=""/>
          </v:shape>
          <o:OLEObject Type="Embed" ProgID="Equation.3" ShapeID="_x0000_i1100" DrawAspect="Content" ObjectID="_1573408069" r:id="rId88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(3)由气体状态方程</w:t>
      </w:r>
      <w:r>
        <w:rPr>
          <w:position w:val="-30"/>
        </w:rPr>
        <w:object w:dxaOrig="1520" w:dyaOrig="680">
          <v:shape id="_x0000_i1101" type="#_x0000_t75" style="width:75.85pt;height:34.05pt" o:ole="">
            <v:imagedata r:id="rId89" o:title=""/>
          </v:shape>
          <o:OLEObject Type="Embed" ProgID="Equation.3" ShapeID="_x0000_i1101" DrawAspect="Content" ObjectID="_1573408070" r:id="rId90"/>
        </w:object>
      </w:r>
      <w:r>
        <w:t xml:space="preserve">  </w:t>
      </w:r>
      <w:r>
        <w:rPr>
          <w:rFonts w:hint="eastAsia"/>
        </w:rPr>
        <w:t>得</w:t>
      </w:r>
    </w:p>
    <w:p w:rsidR="00212A9C" w:rsidRDefault="00212A9C" w:rsidP="00212A9C">
      <w:pPr>
        <w:pStyle w:val="a3"/>
        <w:ind w:firstLineChars="600" w:firstLine="1260"/>
        <w:rPr>
          <w:rFonts w:hint="eastAsia"/>
        </w:rPr>
      </w:pPr>
      <w:r>
        <w:rPr>
          <w:position w:val="-24"/>
        </w:rPr>
        <w:object w:dxaOrig="4260" w:dyaOrig="660">
          <v:shape id="_x0000_i1102" type="#_x0000_t75" style="width:212.9pt;height:32.9pt" o:ole="">
            <v:imagedata r:id="rId91" o:title=""/>
          </v:shape>
          <o:OLEObject Type="Embed" ProgID="Equation.3" ShapeID="_x0000_i1102" DrawAspect="Content" ObjectID="_1573408071" r:id="rId92"/>
        </w:object>
      </w:r>
      <w:r>
        <w:t xml:space="preserve">  </w:t>
      </w:r>
      <w:r>
        <w:rPr>
          <w:position w:val="-10"/>
        </w:rPr>
        <w:object w:dxaOrig="800" w:dyaOrig="360">
          <v:shape id="_x0000_i1103" type="#_x0000_t75" style="width:39.85pt;height:18.2pt" o:ole="">
            <v:imagedata r:id="rId93" o:title=""/>
          </v:shape>
          <o:OLEObject Type="Embed" ProgID="Equation.3" ShapeID="_x0000_i1103" DrawAspect="Content" ObjectID="_1573408072" r:id="rId94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(4)分子间的平均距离可近似计算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32"/>
        </w:rPr>
        <w:object w:dxaOrig="3560" w:dyaOrig="700">
          <v:shape id="_x0000_i1104" type="#_x0000_t75" style="width:178.05pt;height:34.85pt" o:ole="">
            <v:imagedata r:id="rId95" o:title=""/>
          </v:shape>
          <o:OLEObject Type="Embed" ProgID="Equation.3" ShapeID="_x0000_i1104" DrawAspect="Content" ObjectID="_1573408073" r:id="rId96"/>
        </w:object>
      </w:r>
      <w:r>
        <w:t xml:space="preserve"> </w:t>
      </w:r>
      <w:r>
        <w:rPr>
          <w:position w:val="-4"/>
        </w:rPr>
        <w:object w:dxaOrig="260" w:dyaOrig="200">
          <v:shape id="_x0000_i1105" type="#_x0000_t75" style="width:13.15pt;height:10.05pt" o:ole="">
            <v:imagedata r:id="rId97" o:title=""/>
          </v:shape>
          <o:OLEObject Type="Embed" ProgID="Equation.3" ShapeID="_x0000_i1105" DrawAspect="Content" ObjectID="_1573408074" r:id="rId98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(5)平均速率</w:t>
      </w:r>
    </w:p>
    <w:p w:rsidR="00212A9C" w:rsidRDefault="00212A9C" w:rsidP="00212A9C">
      <w:pPr>
        <w:pStyle w:val="a3"/>
        <w:jc w:val="center"/>
      </w:pPr>
      <w:r>
        <w:rPr>
          <w:position w:val="-32"/>
        </w:rPr>
        <w:object w:dxaOrig="4220" w:dyaOrig="760">
          <v:shape id="_x0000_i1106" type="#_x0000_t75" style="width:210.95pt;height:37.95pt" o:ole="">
            <v:imagedata r:id="rId99" o:title=""/>
          </v:shape>
          <o:OLEObject Type="Embed" ProgID="Equation.3" ShapeID="_x0000_i1106" DrawAspect="Content" ObjectID="_1573408075" r:id="rId100"/>
        </w:object>
      </w:r>
      <w:r>
        <w:t xml:space="preserve"> </w:t>
      </w:r>
      <w:r>
        <w:rPr>
          <w:position w:val="-6"/>
        </w:rPr>
        <w:object w:dxaOrig="639" w:dyaOrig="320">
          <v:shape id="_x0000_i1107" type="#_x0000_t75" style="width:32.15pt;height:15.85pt" o:ole="">
            <v:imagedata r:id="rId101" o:title=""/>
          </v:shape>
          <o:OLEObject Type="Embed" ProgID="Equation.3" ShapeID="_x0000_i1107" DrawAspect="Content" ObjectID="_1573408076" r:id="rId102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 xml:space="preserve"> (6)</w:t>
      </w:r>
      <w:r>
        <w:t xml:space="preserve"> </w:t>
      </w:r>
      <w:r>
        <w:rPr>
          <w:rFonts w:hint="eastAsia"/>
        </w:rPr>
        <w:t>方均根速率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32"/>
        </w:rPr>
        <w:object w:dxaOrig="2720" w:dyaOrig="760">
          <v:shape id="_x0000_i1108" type="#_x0000_t75" style="width:135.85pt;height:37.95pt" o:ole="">
            <v:imagedata r:id="rId103" o:title=""/>
          </v:shape>
          <o:OLEObject Type="Embed" ProgID="Equation.3" ShapeID="_x0000_i1108" DrawAspect="Content" ObjectID="_1573408077" r:id="rId104"/>
        </w:object>
      </w:r>
      <w:r>
        <w:rPr>
          <w:position w:val="-6"/>
        </w:rPr>
        <w:object w:dxaOrig="639" w:dyaOrig="320">
          <v:shape id="_x0000_i1109" type="#_x0000_t75" style="width:32.15pt;height:15.85pt" o:ole="">
            <v:imagedata r:id="rId105" o:title=""/>
          </v:shape>
          <o:OLEObject Type="Embed" ProgID="Equation.3" ShapeID="_x0000_i1109" DrawAspect="Content" ObjectID="_1573408078" r:id="rId106"/>
        </w:objec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(7)</w:t>
      </w:r>
      <w:r>
        <w:t xml:space="preserve"> </w:t>
      </w:r>
      <w:r>
        <w:rPr>
          <w:rFonts w:hint="eastAsia"/>
        </w:rPr>
        <w:t>分子的平均动能</w:t>
      </w:r>
    </w:p>
    <w:p w:rsidR="00212A9C" w:rsidRDefault="00212A9C" w:rsidP="00212A9C">
      <w:pPr>
        <w:pStyle w:val="a3"/>
        <w:jc w:val="center"/>
        <w:rPr>
          <w:rFonts w:hint="eastAsia"/>
        </w:rPr>
      </w:pPr>
      <w:r>
        <w:rPr>
          <w:position w:val="-24"/>
        </w:rPr>
        <w:object w:dxaOrig="4500" w:dyaOrig="620">
          <v:shape id="_x0000_i1110" type="#_x0000_t75" style="width:224.9pt;height:30.95pt" o:ole="">
            <v:imagedata r:id="rId107" o:title=""/>
          </v:shape>
          <o:OLEObject Type="Embed" ProgID="Equation.3" ShapeID="_x0000_i1110" DrawAspect="Content" ObjectID="_1573408079" r:id="rId108"/>
        </w:object>
      </w:r>
      <w:r>
        <w:rPr>
          <w:position w:val="-6"/>
        </w:rPr>
        <w:object w:dxaOrig="180" w:dyaOrig="279">
          <v:shape id="_x0000_i1111" type="#_x0000_t75" style="width:8.9pt;height:13.95pt" o:ole="">
            <v:imagedata r:id="rId109" o:title=""/>
          </v:shape>
          <o:OLEObject Type="Embed" ProgID="Equation.3" ShapeID="_x0000_i1111" DrawAspect="Content" ObjectID="_1573408080" r:id="rId110"/>
        </w:object>
      </w:r>
    </w:p>
    <w:p w:rsidR="00212A9C" w:rsidRDefault="00212A9C" w:rsidP="00212A9C">
      <w:pPr>
        <w:pStyle w:val="a3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6-22 </w:t>
      </w:r>
      <w:r>
        <w:rPr>
          <w:rFonts w:hAnsi="Arial" w:cs="Arial" w:hint="eastAsia"/>
          <w:kern w:val="0"/>
          <w:szCs w:val="20"/>
          <w:lang w:val="zh-CN"/>
        </w:rPr>
        <w:t>一瓶氧气，一瓶氢气，等压、等温，氧气体积是氢气的</w:t>
      </w:r>
      <w:r>
        <w:rPr>
          <w:rFonts w:hAnsi="Arial" w:cs="Arial"/>
          <w:kern w:val="0"/>
          <w:szCs w:val="20"/>
          <w:lang w:val="zh-CN"/>
        </w:rPr>
        <w:t>2</w:t>
      </w:r>
      <w:r>
        <w:rPr>
          <w:rFonts w:hAnsi="Arial" w:cs="Arial" w:hint="eastAsia"/>
          <w:kern w:val="0"/>
          <w:szCs w:val="20"/>
          <w:lang w:val="zh-CN"/>
        </w:rPr>
        <w:t>倍，求</w:t>
      </w:r>
      <w:r>
        <w:rPr>
          <w:rFonts w:hAnsi="Arial" w:cs="Arial"/>
          <w:kern w:val="0"/>
          <w:szCs w:val="20"/>
          <w:lang w:val="zh-CN"/>
        </w:rPr>
        <w:t>(1)</w:t>
      </w:r>
      <w:r>
        <w:rPr>
          <w:rFonts w:hAnsi="Arial" w:cs="Arial" w:hint="eastAsia"/>
          <w:kern w:val="0"/>
          <w:szCs w:val="20"/>
          <w:lang w:val="zh-CN"/>
        </w:rPr>
        <w:t>氧气和氢气分子数密度之比；</w:t>
      </w:r>
      <w:r>
        <w:rPr>
          <w:rFonts w:hAnsi="Arial" w:cs="Arial"/>
          <w:kern w:val="0"/>
          <w:szCs w:val="20"/>
          <w:lang w:val="zh-CN"/>
        </w:rPr>
        <w:t>(2)</w:t>
      </w:r>
      <w:r>
        <w:rPr>
          <w:rFonts w:hAnsi="Arial" w:cs="Arial" w:hint="eastAsia"/>
          <w:kern w:val="0"/>
          <w:szCs w:val="20"/>
          <w:lang w:val="zh-CN"/>
        </w:rPr>
        <w:t>氧分子和氢分子的平均速率之比．</w:t>
      </w:r>
    </w:p>
    <w:p w:rsidR="00212A9C" w:rsidRDefault="00212A9C" w:rsidP="00212A9C">
      <w:pPr>
        <w:pStyle w:val="a3"/>
        <w:rPr>
          <w:rFonts w:hint="eastAsia"/>
        </w:rPr>
      </w:pPr>
      <w:r>
        <w:rPr>
          <w:rFonts w:hint="eastAsia"/>
        </w:rPr>
        <w:t>解：(1)因为</w:t>
      </w:r>
      <w:r>
        <w:t xml:space="preserve"> </w:t>
      </w:r>
      <w:r>
        <w:rPr>
          <w:position w:val="-10"/>
        </w:rPr>
        <w:object w:dxaOrig="880" w:dyaOrig="320">
          <v:shape id="_x0000_i1122" type="#_x0000_t75" style="width:44.15pt;height:15.85pt" o:ole="">
            <v:imagedata r:id="rId111" o:title=""/>
          </v:shape>
          <o:OLEObject Type="Embed" ProgID="Equation.3" ShapeID="_x0000_i1122" DrawAspect="Content" ObjectID="_1573408081" r:id="rId112"/>
        </w:object>
      </w:r>
      <w:r>
        <w:rPr>
          <w:rFonts w:hint="eastAsia"/>
        </w:rPr>
        <w:t>则</w:t>
      </w:r>
    </w:p>
    <w:p w:rsidR="00212A9C" w:rsidRDefault="00212A9C" w:rsidP="00212A9C">
      <w:pPr>
        <w:pStyle w:val="a3"/>
      </w:pPr>
      <w:r>
        <w:t xml:space="preserve">               </w:t>
      </w:r>
      <w:r>
        <w:rPr>
          <w:rFonts w:hint="eastAsia"/>
        </w:rPr>
        <w:t xml:space="preserve">                     </w:t>
      </w:r>
      <w:r>
        <w:rPr>
          <w:position w:val="-30"/>
        </w:rPr>
        <w:object w:dxaOrig="740" w:dyaOrig="700">
          <v:shape id="_x0000_i1123" type="#_x0000_t75" style="width:37.15pt;height:34.85pt" o:ole="">
            <v:imagedata r:id="rId113" o:title=""/>
          </v:shape>
          <o:OLEObject Type="Embed" ProgID="Equation.3" ShapeID="_x0000_i1123" DrawAspect="Content" ObjectID="_1573408082" r:id="rId114"/>
        </w:object>
      </w:r>
    </w:p>
    <w:p w:rsidR="00212A9C" w:rsidRDefault="00212A9C" w:rsidP="00212A9C">
      <w:pPr>
        <w:pStyle w:val="a3"/>
        <w:ind w:firstLineChars="200" w:firstLine="420"/>
        <w:rPr>
          <w:rFonts w:hint="eastAsia"/>
        </w:rPr>
      </w:pPr>
      <w:r>
        <w:rPr>
          <w:rFonts w:hint="eastAsia"/>
        </w:rPr>
        <w:t>(2)由平均速率公式</w:t>
      </w:r>
    </w:p>
    <w:p w:rsidR="00212A9C" w:rsidRDefault="00212A9C" w:rsidP="00212A9C">
      <w:pPr>
        <w:pStyle w:val="a3"/>
        <w:jc w:val="center"/>
      </w:pPr>
      <w:r>
        <w:rPr>
          <w:position w:val="-32"/>
        </w:rPr>
        <w:object w:dxaOrig="1540" w:dyaOrig="760">
          <v:shape id="_x0000_i1124" type="#_x0000_t75" style="width:77.05pt;height:37.95pt" o:ole="">
            <v:imagedata r:id="rId115" o:title=""/>
          </v:shape>
          <o:OLEObject Type="Embed" ProgID="Equation.3" ShapeID="_x0000_i1124" DrawAspect="Content" ObjectID="_1573408083" r:id="rId116"/>
        </w:object>
      </w:r>
    </w:p>
    <w:p w:rsidR="00212A9C" w:rsidRDefault="00212A9C" w:rsidP="00212A9C">
      <w:pPr>
        <w:pStyle w:val="a3"/>
        <w:jc w:val="center"/>
      </w:pPr>
      <w:r>
        <w:rPr>
          <w:position w:val="-32"/>
        </w:rPr>
        <w:object w:dxaOrig="1880" w:dyaOrig="760">
          <v:shape id="_x0000_i1125" type="#_x0000_t75" style="width:94.05pt;height:37.95pt" o:ole="">
            <v:imagedata r:id="rId117" o:title=""/>
          </v:shape>
          <o:OLEObject Type="Embed" ProgID="Equation.3" ShapeID="_x0000_i1125" DrawAspect="Content" ObjectID="_1573408084" r:id="rId118"/>
        </w:object>
      </w:r>
    </w:p>
    <w:p w:rsidR="00792A7E" w:rsidRDefault="00792A7E"/>
    <w:sectPr w:rsidR="0079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9C"/>
    <w:rsid w:val="00212A9C"/>
    <w:rsid w:val="0079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3ABE-D4DC-4697-AABF-C0C01F1D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A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12A9C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semiHidden/>
    <w:rsid w:val="00212A9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6" Type="http://schemas.openxmlformats.org/officeDocument/2006/relationships/image" Target="media/image5.png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3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5" Type="http://schemas.openxmlformats.org/officeDocument/2006/relationships/oleObject" Target="embeddings/oleObject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高君彬</dc:creator>
  <cp:keywords/>
  <dc:description/>
  <cp:lastModifiedBy>高君彬</cp:lastModifiedBy>
  <cp:revision>1</cp:revision>
  <dcterms:created xsi:type="dcterms:W3CDTF">2017-11-28T12:56:00Z</dcterms:created>
  <dcterms:modified xsi:type="dcterms:W3CDTF">2017-11-28T13:01:00Z</dcterms:modified>
</cp:coreProperties>
</file>