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86D42" w14:textId="77777777" w:rsidR="00417ECC" w:rsidRDefault="00417ECC" w:rsidP="0019304C">
      <w:pPr>
        <w:spacing w:line="360" w:lineRule="auto"/>
        <w:rPr>
          <w:rFonts w:eastAsia="宋体" w:cs="Times New Roman"/>
          <w:sz w:val="44"/>
          <w:szCs w:val="44"/>
        </w:rPr>
      </w:pPr>
    </w:p>
    <w:p w14:paraId="43D430AD" w14:textId="77777777" w:rsidR="00417ECC" w:rsidRDefault="00417ECC" w:rsidP="0019304C">
      <w:pPr>
        <w:spacing w:line="360" w:lineRule="auto"/>
        <w:rPr>
          <w:rFonts w:eastAsia="宋体" w:cs="Times New Roman"/>
          <w:sz w:val="44"/>
          <w:szCs w:val="44"/>
        </w:rPr>
      </w:pPr>
    </w:p>
    <w:p w14:paraId="3E5C436D" w14:textId="77777777" w:rsidR="00417ECC" w:rsidRDefault="00417ECC" w:rsidP="0019304C">
      <w:pPr>
        <w:spacing w:line="360" w:lineRule="auto"/>
        <w:rPr>
          <w:rFonts w:eastAsia="宋体" w:cs="Times New Roman"/>
          <w:sz w:val="44"/>
          <w:szCs w:val="44"/>
        </w:rPr>
      </w:pPr>
    </w:p>
    <w:p w14:paraId="7493799F" w14:textId="77777777" w:rsidR="00417ECC" w:rsidRDefault="00417ECC" w:rsidP="0019304C">
      <w:pPr>
        <w:spacing w:line="360" w:lineRule="auto"/>
        <w:rPr>
          <w:rFonts w:eastAsia="宋体" w:cs="Times New Roman"/>
          <w:sz w:val="44"/>
          <w:szCs w:val="44"/>
        </w:rPr>
      </w:pPr>
    </w:p>
    <w:p w14:paraId="58ADBE79" w14:textId="77777777" w:rsidR="00417ECC" w:rsidRDefault="00417ECC" w:rsidP="0019304C">
      <w:pPr>
        <w:spacing w:line="360" w:lineRule="auto"/>
        <w:rPr>
          <w:rFonts w:eastAsia="宋体" w:cs="Times New Roman"/>
          <w:sz w:val="44"/>
          <w:szCs w:val="44"/>
        </w:rPr>
      </w:pPr>
    </w:p>
    <w:p w14:paraId="1C710F96" w14:textId="77777777" w:rsidR="00417ECC" w:rsidRDefault="00417ECC" w:rsidP="0019304C">
      <w:pPr>
        <w:spacing w:line="360" w:lineRule="auto"/>
        <w:rPr>
          <w:rFonts w:eastAsia="宋体" w:cs="Times New Roman"/>
          <w:sz w:val="44"/>
          <w:szCs w:val="44"/>
        </w:rPr>
      </w:pPr>
    </w:p>
    <w:p w14:paraId="386FA8FC" w14:textId="77777777" w:rsidR="00417ECC" w:rsidRDefault="00417ECC" w:rsidP="0019304C">
      <w:pPr>
        <w:spacing w:line="360" w:lineRule="auto"/>
        <w:ind w:firstLineChars="300" w:firstLine="1320"/>
        <w:rPr>
          <w:rFonts w:eastAsia="宋体" w:cs="Times New Roman"/>
          <w:sz w:val="44"/>
          <w:szCs w:val="44"/>
        </w:rPr>
      </w:pPr>
      <w:r w:rsidRPr="00417ECC">
        <w:rPr>
          <w:rFonts w:eastAsia="宋体" w:cs="Times New Roman" w:hint="eastAsia"/>
          <w:sz w:val="44"/>
          <w:szCs w:val="44"/>
        </w:rPr>
        <w:t>科</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目：</w:t>
      </w:r>
      <w:r w:rsidRPr="00417ECC">
        <w:rPr>
          <w:rFonts w:eastAsia="宋体" w:cs="Times New Roman"/>
          <w:sz w:val="44"/>
          <w:szCs w:val="44"/>
        </w:rPr>
        <w:t>电磁兼容</w:t>
      </w:r>
      <w:r w:rsidR="00274C87">
        <w:rPr>
          <w:rFonts w:eastAsia="宋体" w:cs="Times New Roman" w:hint="eastAsia"/>
          <w:sz w:val="44"/>
          <w:szCs w:val="44"/>
        </w:rPr>
        <w:t>理论</w:t>
      </w:r>
    </w:p>
    <w:p w14:paraId="2EB2ADEE" w14:textId="77777777" w:rsidR="00417ECC" w:rsidRPr="00417ECC" w:rsidRDefault="00417ECC" w:rsidP="0019304C">
      <w:pPr>
        <w:spacing w:line="360" w:lineRule="auto"/>
        <w:ind w:firstLineChars="300" w:firstLine="1320"/>
        <w:rPr>
          <w:rFonts w:eastAsia="宋体" w:cs="Times New Roman"/>
          <w:sz w:val="44"/>
          <w:szCs w:val="44"/>
        </w:rPr>
      </w:pPr>
    </w:p>
    <w:p w14:paraId="17C749E5" w14:textId="09CE03F3" w:rsidR="00417ECC" w:rsidRDefault="00417ECC" w:rsidP="0019304C">
      <w:pPr>
        <w:spacing w:line="360" w:lineRule="auto"/>
        <w:ind w:firstLineChars="300" w:firstLine="1320"/>
        <w:rPr>
          <w:rFonts w:eastAsia="宋体" w:cs="Times New Roman"/>
          <w:sz w:val="44"/>
          <w:szCs w:val="44"/>
        </w:rPr>
      </w:pPr>
      <w:r w:rsidRPr="00417ECC">
        <w:rPr>
          <w:rFonts w:eastAsia="宋体" w:cs="Times New Roman" w:hint="eastAsia"/>
          <w:sz w:val="44"/>
          <w:szCs w:val="44"/>
        </w:rPr>
        <w:t>班</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级：</w:t>
      </w:r>
      <w:r w:rsidRPr="00417ECC">
        <w:rPr>
          <w:rFonts w:eastAsia="宋体" w:cs="Times New Roman"/>
          <w:sz w:val="44"/>
          <w:szCs w:val="44"/>
        </w:rPr>
        <w:t>17</w:t>
      </w:r>
      <w:r w:rsidR="008E3DCD">
        <w:rPr>
          <w:rFonts w:eastAsia="宋体" w:cs="Times New Roman" w:hint="eastAsia"/>
          <w:sz w:val="44"/>
          <w:szCs w:val="44"/>
        </w:rPr>
        <w:t>0</w:t>
      </w:r>
      <w:r w:rsidR="00615EBE">
        <w:rPr>
          <w:rFonts w:eastAsia="宋体" w:cs="Times New Roman" w:hint="eastAsia"/>
          <w:sz w:val="44"/>
          <w:szCs w:val="44"/>
        </w:rPr>
        <w:t>1</w:t>
      </w:r>
    </w:p>
    <w:p w14:paraId="536AA624" w14:textId="77777777" w:rsidR="00417ECC" w:rsidRPr="00417ECC" w:rsidRDefault="00417ECC" w:rsidP="0019304C">
      <w:pPr>
        <w:spacing w:line="360" w:lineRule="auto"/>
        <w:ind w:firstLineChars="300" w:firstLine="1320"/>
        <w:rPr>
          <w:rFonts w:eastAsia="宋体" w:cs="Times New Roman"/>
          <w:sz w:val="44"/>
          <w:szCs w:val="44"/>
        </w:rPr>
      </w:pPr>
    </w:p>
    <w:p w14:paraId="3D7485A6" w14:textId="33370443" w:rsidR="00417ECC" w:rsidRDefault="00417ECC" w:rsidP="0019304C">
      <w:pPr>
        <w:spacing w:line="360" w:lineRule="auto"/>
        <w:ind w:firstLineChars="300" w:firstLine="1320"/>
        <w:rPr>
          <w:rFonts w:eastAsia="宋体" w:cs="Times New Roman"/>
          <w:sz w:val="44"/>
          <w:szCs w:val="44"/>
        </w:rPr>
      </w:pPr>
      <w:r w:rsidRPr="00417ECC">
        <w:rPr>
          <w:rFonts w:eastAsia="宋体" w:cs="Times New Roman" w:hint="eastAsia"/>
          <w:sz w:val="44"/>
          <w:szCs w:val="44"/>
        </w:rPr>
        <w:t>学</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号：</w:t>
      </w:r>
      <w:r w:rsidRPr="00417ECC">
        <w:rPr>
          <w:rFonts w:eastAsia="宋体" w:cs="Times New Roman" w:hint="eastAsia"/>
          <w:sz w:val="44"/>
          <w:szCs w:val="44"/>
        </w:rPr>
        <w:t>2</w:t>
      </w:r>
      <w:r w:rsidRPr="00417ECC">
        <w:rPr>
          <w:rFonts w:eastAsia="宋体" w:cs="Times New Roman"/>
          <w:sz w:val="44"/>
          <w:szCs w:val="44"/>
        </w:rPr>
        <w:t>017</w:t>
      </w:r>
      <w:r w:rsidR="00615EBE">
        <w:rPr>
          <w:rFonts w:eastAsia="宋体" w:cs="Times New Roman" w:hint="eastAsia"/>
          <w:sz w:val="44"/>
          <w:szCs w:val="44"/>
        </w:rPr>
        <w:t>8523</w:t>
      </w:r>
    </w:p>
    <w:p w14:paraId="3A381197" w14:textId="77777777" w:rsidR="00417ECC" w:rsidRPr="00417ECC" w:rsidRDefault="00417ECC" w:rsidP="0019304C">
      <w:pPr>
        <w:spacing w:line="360" w:lineRule="auto"/>
        <w:ind w:firstLineChars="300" w:firstLine="1320"/>
        <w:rPr>
          <w:rFonts w:eastAsia="宋体" w:cs="Times New Roman"/>
          <w:sz w:val="44"/>
          <w:szCs w:val="44"/>
        </w:rPr>
      </w:pPr>
    </w:p>
    <w:p w14:paraId="140790FF" w14:textId="2EC959BD" w:rsidR="00417ECC" w:rsidRDefault="00417ECC" w:rsidP="0019304C">
      <w:pPr>
        <w:spacing w:line="360" w:lineRule="auto"/>
        <w:ind w:firstLineChars="300" w:firstLine="1320"/>
        <w:rPr>
          <w:rFonts w:eastAsia="宋体" w:cs="Times New Roman"/>
          <w:sz w:val="44"/>
          <w:szCs w:val="44"/>
        </w:rPr>
      </w:pPr>
      <w:r w:rsidRPr="00417ECC">
        <w:rPr>
          <w:rFonts w:eastAsia="宋体" w:cs="Times New Roman" w:hint="eastAsia"/>
          <w:sz w:val="44"/>
          <w:szCs w:val="44"/>
        </w:rPr>
        <w:t>姓</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名：</w:t>
      </w:r>
      <w:r w:rsidR="00615EBE">
        <w:rPr>
          <w:rFonts w:eastAsia="宋体" w:cs="Times New Roman" w:hint="eastAsia"/>
          <w:sz w:val="44"/>
          <w:szCs w:val="44"/>
        </w:rPr>
        <w:t>赵占宇</w:t>
      </w:r>
    </w:p>
    <w:p w14:paraId="01523087" w14:textId="77777777" w:rsidR="00253384" w:rsidRDefault="00253384" w:rsidP="0019304C">
      <w:pPr>
        <w:spacing w:line="360" w:lineRule="auto"/>
        <w:ind w:firstLineChars="300" w:firstLine="1320"/>
        <w:rPr>
          <w:rFonts w:eastAsia="宋体" w:cs="Times New Roman"/>
          <w:sz w:val="44"/>
          <w:szCs w:val="44"/>
        </w:rPr>
      </w:pPr>
    </w:p>
    <w:p w14:paraId="491C4CC3" w14:textId="77777777" w:rsidR="00253384" w:rsidRDefault="00253384" w:rsidP="0019304C">
      <w:pPr>
        <w:spacing w:line="360" w:lineRule="auto"/>
        <w:ind w:firstLineChars="300" w:firstLine="1320"/>
        <w:rPr>
          <w:rFonts w:eastAsia="宋体" w:cs="Times New Roman"/>
          <w:sz w:val="44"/>
          <w:szCs w:val="44"/>
        </w:rPr>
      </w:pPr>
    </w:p>
    <w:p w14:paraId="5DB9A4A3" w14:textId="77777777" w:rsidR="00253384" w:rsidRDefault="00253384" w:rsidP="0019304C">
      <w:pPr>
        <w:spacing w:line="360" w:lineRule="auto"/>
        <w:ind w:firstLineChars="300" w:firstLine="1320"/>
        <w:rPr>
          <w:rFonts w:eastAsia="宋体" w:cs="Times New Roman"/>
          <w:sz w:val="44"/>
          <w:szCs w:val="44"/>
        </w:rPr>
      </w:pPr>
    </w:p>
    <w:p w14:paraId="35EDF7AD" w14:textId="77777777" w:rsidR="00253384" w:rsidRDefault="00253384" w:rsidP="0019304C">
      <w:pPr>
        <w:spacing w:line="360" w:lineRule="auto"/>
        <w:ind w:firstLineChars="300" w:firstLine="1320"/>
        <w:rPr>
          <w:rFonts w:eastAsia="宋体" w:cs="Times New Roman"/>
          <w:sz w:val="44"/>
          <w:szCs w:val="44"/>
        </w:rPr>
      </w:pPr>
    </w:p>
    <w:p w14:paraId="0543885C" w14:textId="77777777" w:rsidR="00253384" w:rsidRDefault="00253384" w:rsidP="0019304C">
      <w:pPr>
        <w:spacing w:line="360" w:lineRule="auto"/>
        <w:ind w:firstLineChars="300" w:firstLine="1320"/>
        <w:rPr>
          <w:rFonts w:eastAsia="宋体" w:cs="Times New Roman"/>
          <w:sz w:val="44"/>
          <w:szCs w:val="44"/>
        </w:rPr>
      </w:pPr>
    </w:p>
    <w:p w14:paraId="0AD2E31A" w14:textId="77777777" w:rsidR="00253384" w:rsidRDefault="00253384" w:rsidP="0019304C">
      <w:pPr>
        <w:spacing w:line="360" w:lineRule="auto"/>
        <w:ind w:firstLineChars="300" w:firstLine="1320"/>
        <w:rPr>
          <w:rFonts w:eastAsia="宋体" w:cs="Times New Roman"/>
          <w:sz w:val="44"/>
          <w:szCs w:val="44"/>
        </w:rPr>
      </w:pPr>
    </w:p>
    <w:p w14:paraId="575F2054" w14:textId="28261065" w:rsidR="00253384" w:rsidRPr="00417ECC" w:rsidRDefault="00253384" w:rsidP="0019304C">
      <w:pPr>
        <w:spacing w:line="360" w:lineRule="auto"/>
        <w:ind w:firstLineChars="300" w:firstLine="1320"/>
        <w:rPr>
          <w:sz w:val="44"/>
          <w:szCs w:val="44"/>
        </w:rPr>
      </w:pPr>
      <w:r>
        <w:rPr>
          <w:rFonts w:eastAsia="宋体" w:cs="Times New Roman" w:hint="eastAsia"/>
          <w:sz w:val="44"/>
          <w:szCs w:val="44"/>
        </w:rPr>
        <w:t>时</w:t>
      </w:r>
      <w:r>
        <w:rPr>
          <w:rFonts w:eastAsia="宋体" w:cs="Times New Roman" w:hint="eastAsia"/>
          <w:sz w:val="44"/>
          <w:szCs w:val="44"/>
        </w:rPr>
        <w:t xml:space="preserve"> </w:t>
      </w:r>
      <w:r>
        <w:rPr>
          <w:rFonts w:eastAsia="宋体" w:cs="Times New Roman"/>
          <w:sz w:val="44"/>
          <w:szCs w:val="44"/>
        </w:rPr>
        <w:t xml:space="preserve">   </w:t>
      </w:r>
      <w:r>
        <w:rPr>
          <w:rFonts w:eastAsia="宋体" w:cs="Times New Roman" w:hint="eastAsia"/>
          <w:sz w:val="44"/>
          <w:szCs w:val="44"/>
        </w:rPr>
        <w:t>间：</w:t>
      </w:r>
      <w:r>
        <w:rPr>
          <w:rFonts w:eastAsia="宋体" w:cs="Times New Roman" w:hint="eastAsia"/>
          <w:sz w:val="44"/>
          <w:szCs w:val="44"/>
        </w:rPr>
        <w:t>2</w:t>
      </w:r>
      <w:r>
        <w:rPr>
          <w:rFonts w:eastAsia="宋体" w:cs="Times New Roman"/>
          <w:sz w:val="44"/>
          <w:szCs w:val="44"/>
        </w:rPr>
        <w:t>020.</w:t>
      </w:r>
      <w:r w:rsidR="00615EBE">
        <w:rPr>
          <w:rFonts w:eastAsia="宋体" w:cs="Times New Roman" w:hint="eastAsia"/>
          <w:sz w:val="44"/>
          <w:szCs w:val="44"/>
        </w:rPr>
        <w:t>05.01</w:t>
      </w:r>
    </w:p>
    <w:p w14:paraId="77682615" w14:textId="77777777" w:rsidR="00417ECC" w:rsidRDefault="00417ECC" w:rsidP="0019304C">
      <w:pPr>
        <w:spacing w:line="360" w:lineRule="auto"/>
      </w:pPr>
      <w:r>
        <w:br w:type="page"/>
      </w:r>
    </w:p>
    <w:p w14:paraId="7189DF39" w14:textId="010D0C46" w:rsidR="003D25CF" w:rsidRDefault="00CC448E" w:rsidP="0019304C">
      <w:pPr>
        <w:pStyle w:val="a7"/>
        <w:numPr>
          <w:ilvl w:val="0"/>
          <w:numId w:val="1"/>
        </w:numPr>
        <w:spacing w:line="360" w:lineRule="auto"/>
        <w:ind w:firstLineChars="0"/>
        <w:rPr>
          <w:rFonts w:eastAsia="宋体" w:cs="Times New Roman"/>
        </w:rPr>
      </w:pPr>
      <w:r>
        <w:rPr>
          <w:rFonts w:eastAsia="宋体" w:cs="Times New Roman" w:hint="eastAsia"/>
        </w:rPr>
        <w:lastRenderedPageBreak/>
        <w:t>简述对电磁兼容的理解以及应用领域，并针对你感兴趣的一个领域阐述自己的见解。</w:t>
      </w:r>
      <w:r>
        <w:rPr>
          <w:rFonts w:eastAsia="宋体" w:cs="Times New Roman" w:hint="eastAsia"/>
        </w:rPr>
        <w:t>(</w:t>
      </w:r>
      <w:r>
        <w:rPr>
          <w:rFonts w:eastAsia="宋体" w:cs="Times New Roman"/>
        </w:rPr>
        <w:t>500</w:t>
      </w:r>
      <w:r>
        <w:rPr>
          <w:rFonts w:eastAsia="宋体" w:cs="Times New Roman" w:hint="eastAsia"/>
        </w:rPr>
        <w:t>字以内，</w:t>
      </w:r>
      <w:r>
        <w:rPr>
          <w:rFonts w:eastAsia="宋体" w:cs="Times New Roman" w:hint="eastAsia"/>
        </w:rPr>
        <w:t>2</w:t>
      </w:r>
      <w:r>
        <w:rPr>
          <w:rFonts w:eastAsia="宋体" w:cs="Times New Roman"/>
        </w:rPr>
        <w:t>020.04.03)</w:t>
      </w:r>
    </w:p>
    <w:p w14:paraId="6C9C9A3E" w14:textId="77777777" w:rsidR="00615EBE" w:rsidRPr="00253384" w:rsidRDefault="00615EBE" w:rsidP="0019304C">
      <w:pPr>
        <w:pStyle w:val="a7"/>
        <w:spacing w:line="360" w:lineRule="auto"/>
        <w:ind w:left="360" w:firstLineChars="0" w:firstLine="0"/>
        <w:rPr>
          <w:rFonts w:eastAsia="宋体" w:cs="Times New Roman" w:hint="eastAsia"/>
        </w:rPr>
      </w:pPr>
    </w:p>
    <w:p w14:paraId="5F6BE4D0" w14:textId="7FD1A6CA" w:rsidR="00615EBE" w:rsidRPr="00615EBE" w:rsidRDefault="00615EBE" w:rsidP="0019304C">
      <w:pPr>
        <w:pStyle w:val="a7"/>
        <w:widowControl w:val="0"/>
        <w:spacing w:line="360" w:lineRule="auto"/>
        <w:ind w:left="357" w:firstLine="480"/>
        <w:rPr>
          <w:rFonts w:eastAsia="宋体" w:cs="Times New Roman" w:hint="eastAsia"/>
        </w:rPr>
      </w:pPr>
      <w:r w:rsidRPr="00615EBE">
        <w:rPr>
          <w:rFonts w:eastAsia="宋体" w:cs="Times New Roman" w:hint="eastAsia"/>
        </w:rPr>
        <w:t>电磁兼容就是要求在有限的空间、时间和频谱资源等条件下，各种用电设备可以共存，且设备或系统在其电磁环境正常工作时，要使其它的用电设备或系统在其可承受干扰的范围内工作。电子、电气设备在工作时不可避免会泄露电磁能量，</w:t>
      </w:r>
      <w:r w:rsidR="00AF4B51">
        <w:rPr>
          <w:rFonts w:eastAsia="宋体" w:cs="Times New Roman" w:hint="eastAsia"/>
        </w:rPr>
        <w:t>为了保证效率、安全与经济，需要用到电磁兼容理论的知识。</w:t>
      </w:r>
    </w:p>
    <w:p w14:paraId="4935E637" w14:textId="77777777" w:rsidR="00615EBE" w:rsidRPr="00615EBE" w:rsidRDefault="00615EBE" w:rsidP="0019304C">
      <w:pPr>
        <w:pStyle w:val="a7"/>
        <w:widowControl w:val="0"/>
        <w:spacing w:line="360" w:lineRule="auto"/>
        <w:ind w:left="357" w:firstLine="480"/>
        <w:rPr>
          <w:rFonts w:eastAsia="宋体" w:cs="Times New Roman"/>
        </w:rPr>
      </w:pPr>
      <w:r w:rsidRPr="00615EBE">
        <w:rPr>
          <w:rFonts w:eastAsia="宋体" w:cs="Times New Roman" w:hint="eastAsia"/>
        </w:rPr>
        <w:t>电磁兼容的主要应用领域，包括但不限于航空和航天技术、卫星技术、无线电通信、电力传输、家用仪器、医疗仪器。</w:t>
      </w:r>
    </w:p>
    <w:p w14:paraId="33CD9FFA" w14:textId="3DA76A9A" w:rsidR="00615EBE" w:rsidRPr="00615EBE" w:rsidRDefault="00615EBE" w:rsidP="0019304C">
      <w:pPr>
        <w:pStyle w:val="a7"/>
        <w:widowControl w:val="0"/>
        <w:spacing w:line="360" w:lineRule="auto"/>
        <w:ind w:left="357" w:firstLine="480"/>
        <w:rPr>
          <w:rFonts w:eastAsia="宋体" w:cs="Times New Roman"/>
        </w:rPr>
      </w:pPr>
      <w:r w:rsidRPr="00615EBE">
        <w:rPr>
          <w:rFonts w:eastAsia="宋体" w:cs="Times New Roman" w:hint="eastAsia"/>
        </w:rPr>
        <w:t>我对无线电通讯领域比较感兴趣。无线电通讯我理解为是人们通过一些方法将需要传送的信息调制到无线电波（电磁波）上，无线电波作为信息的载体由发射端的天线发射出去，经由空间传至接收端的天线，最后人们从无线电波中抽取出信息，从而完成信息的通讯的过程。其中，</w:t>
      </w:r>
      <w:r w:rsidR="00AF4B51">
        <w:rPr>
          <w:rFonts w:eastAsia="宋体" w:cs="Times New Roman" w:hint="eastAsia"/>
        </w:rPr>
        <w:t>信息怎么才能既高效又经济地传输？涉及到电磁兼容设计方法的知识；传递信息的过程如何避免电磁干扰？涉及到去除电磁噪声的知识；</w:t>
      </w:r>
      <w:r w:rsidRPr="00615EBE">
        <w:rPr>
          <w:rFonts w:eastAsia="宋体" w:cs="Times New Roman" w:hint="eastAsia"/>
        </w:rPr>
        <w:t>信号传递过程中如何保持其稳定与保密性？也涉及到</w:t>
      </w:r>
      <w:r>
        <w:rPr>
          <w:rFonts w:eastAsia="宋体" w:cs="Times New Roman" w:hint="eastAsia"/>
        </w:rPr>
        <w:t>电磁泄漏与防护技术的知识。</w:t>
      </w:r>
    </w:p>
    <w:p w14:paraId="727F050C" w14:textId="77777777" w:rsidR="00615EBE" w:rsidRPr="00615EBE" w:rsidRDefault="00615EBE" w:rsidP="0019304C">
      <w:pPr>
        <w:pStyle w:val="a7"/>
        <w:widowControl w:val="0"/>
        <w:spacing w:line="360" w:lineRule="auto"/>
        <w:ind w:left="360" w:firstLineChars="0" w:firstLine="0"/>
        <w:rPr>
          <w:rFonts w:eastAsia="宋体" w:cs="Times New Roman" w:hint="eastAsia"/>
        </w:rPr>
      </w:pPr>
    </w:p>
    <w:p w14:paraId="0DF1854A" w14:textId="77777777" w:rsidR="00615EBE" w:rsidRPr="00615EBE" w:rsidRDefault="00615EBE" w:rsidP="0019304C">
      <w:pPr>
        <w:pStyle w:val="a7"/>
        <w:widowControl w:val="0"/>
        <w:spacing w:line="360" w:lineRule="auto"/>
        <w:ind w:left="360" w:firstLineChars="0" w:firstLine="0"/>
        <w:rPr>
          <w:rFonts w:eastAsia="宋体" w:cs="Times New Roman"/>
        </w:rPr>
      </w:pPr>
      <w:r w:rsidRPr="00615EBE">
        <w:rPr>
          <w:rFonts w:eastAsia="宋体" w:cs="Times New Roman" w:hint="eastAsia"/>
        </w:rPr>
        <w:t>参考文献：</w:t>
      </w:r>
    </w:p>
    <w:p w14:paraId="059318F7" w14:textId="77777777" w:rsidR="00615EBE" w:rsidRPr="00615EBE" w:rsidRDefault="00615EBE" w:rsidP="0019304C">
      <w:pPr>
        <w:pStyle w:val="a7"/>
        <w:widowControl w:val="0"/>
        <w:spacing w:line="360" w:lineRule="auto"/>
        <w:ind w:left="360" w:firstLineChars="0" w:firstLine="0"/>
        <w:rPr>
          <w:rFonts w:eastAsia="宋体" w:cs="Times New Roman"/>
        </w:rPr>
      </w:pPr>
      <w:r w:rsidRPr="00615EBE">
        <w:rPr>
          <w:rFonts w:eastAsia="宋体" w:cs="Times New Roman" w:hint="eastAsia"/>
        </w:rPr>
        <w:t>[</w:t>
      </w:r>
      <w:r w:rsidRPr="00615EBE">
        <w:rPr>
          <w:rFonts w:eastAsia="宋体" w:cs="Times New Roman"/>
        </w:rPr>
        <w:t xml:space="preserve">1]. </w:t>
      </w:r>
      <w:r w:rsidRPr="00615EBE">
        <w:rPr>
          <w:rFonts w:eastAsia="宋体" w:cs="Times New Roman" w:hint="eastAsia"/>
        </w:rPr>
        <w:t>张厚</w:t>
      </w:r>
      <w:r w:rsidRPr="00615EBE">
        <w:rPr>
          <w:rFonts w:eastAsia="宋体" w:cs="Times New Roman"/>
        </w:rPr>
        <w:t xml:space="preserve">. </w:t>
      </w:r>
      <w:r w:rsidRPr="00615EBE">
        <w:rPr>
          <w:rFonts w:eastAsia="宋体" w:cs="Times New Roman" w:hint="eastAsia"/>
        </w:rPr>
        <w:t>电磁兼容原理</w:t>
      </w:r>
      <w:r w:rsidRPr="00615EBE">
        <w:rPr>
          <w:rFonts w:eastAsia="宋体" w:cs="Times New Roman"/>
        </w:rPr>
        <w:t>[M]. 200</w:t>
      </w:r>
      <w:r w:rsidRPr="00615EBE">
        <w:rPr>
          <w:rFonts w:eastAsia="宋体" w:cs="Times New Roman" w:hint="eastAsia"/>
        </w:rPr>
        <w:t>9.4</w:t>
      </w:r>
      <w:r w:rsidRPr="00615EBE">
        <w:rPr>
          <w:rFonts w:eastAsia="宋体" w:cs="Times New Roman"/>
        </w:rPr>
        <w:t>.</w:t>
      </w:r>
    </w:p>
    <w:p w14:paraId="5145879D" w14:textId="77777777" w:rsidR="00DA13F2" w:rsidRPr="00253384" w:rsidRDefault="00DA13F2" w:rsidP="0019304C">
      <w:pPr>
        <w:pStyle w:val="a7"/>
        <w:widowControl w:val="0"/>
        <w:spacing w:line="360" w:lineRule="auto"/>
        <w:ind w:left="357" w:firstLineChars="0" w:firstLine="0"/>
        <w:rPr>
          <w:rFonts w:eastAsia="宋体" w:cs="Times New Roman"/>
        </w:rPr>
      </w:pPr>
    </w:p>
    <w:p w14:paraId="73708040" w14:textId="77777777" w:rsidR="003E4A84" w:rsidRDefault="003E4A84" w:rsidP="0019304C">
      <w:pPr>
        <w:pStyle w:val="a7"/>
        <w:numPr>
          <w:ilvl w:val="0"/>
          <w:numId w:val="1"/>
        </w:numPr>
        <w:spacing w:line="360" w:lineRule="auto"/>
        <w:ind w:firstLineChars="0"/>
        <w:rPr>
          <w:rFonts w:eastAsia="宋体" w:cs="Times New Roman"/>
        </w:rPr>
      </w:pPr>
      <w:r>
        <w:rPr>
          <w:rFonts w:eastAsia="宋体" w:cs="Times New Roman" w:hint="eastAsia"/>
        </w:rPr>
        <w:t>电磁干扰的三要素是什么？常见的自然干扰源和人为干扰源有哪些？</w:t>
      </w:r>
      <w:r w:rsidR="00814EDE">
        <w:rPr>
          <w:rFonts w:eastAsia="宋体" w:cs="Times New Roman" w:hint="eastAsia"/>
        </w:rPr>
        <w:t>(2</w:t>
      </w:r>
      <w:r w:rsidR="00814EDE">
        <w:rPr>
          <w:rFonts w:eastAsia="宋体" w:cs="Times New Roman"/>
        </w:rPr>
        <w:t>020.04.28)</w:t>
      </w:r>
    </w:p>
    <w:p w14:paraId="6754DDE7" w14:textId="77777777" w:rsidR="001C397E" w:rsidRDefault="00206803" w:rsidP="0019304C">
      <w:pPr>
        <w:pStyle w:val="a7"/>
        <w:spacing w:line="360" w:lineRule="auto"/>
        <w:ind w:firstLine="480"/>
        <w:rPr>
          <w:rFonts w:eastAsia="宋体" w:cs="Times New Roman"/>
        </w:rPr>
      </w:pPr>
      <w:r>
        <w:rPr>
          <w:rFonts w:eastAsia="宋体" w:cs="Times New Roman" w:hint="eastAsia"/>
        </w:rPr>
        <w:t>电磁干扰的三要素是电磁干扰源、干扰传播途径和敏感设备。</w:t>
      </w:r>
    </w:p>
    <w:p w14:paraId="36211E84" w14:textId="230B9D7C" w:rsidR="001C397E" w:rsidRDefault="00FF4E31" w:rsidP="0019304C">
      <w:pPr>
        <w:pStyle w:val="a7"/>
        <w:spacing w:line="360" w:lineRule="auto"/>
        <w:ind w:firstLine="480"/>
        <w:rPr>
          <w:rFonts w:eastAsia="宋体" w:cs="Times New Roman"/>
        </w:rPr>
      </w:pPr>
      <w:r>
        <w:rPr>
          <w:rFonts w:eastAsia="宋体" w:cs="Times New Roman" w:hint="eastAsia"/>
        </w:rPr>
        <w:t>自然干扰源主要分为宇宙干扰，大气干扰，热噪声和沉积静电干扰，</w:t>
      </w:r>
      <w:r w:rsidR="00206803">
        <w:rPr>
          <w:rFonts w:eastAsia="宋体" w:cs="Times New Roman" w:hint="eastAsia"/>
        </w:rPr>
        <w:t>常见的自然干扰源</w:t>
      </w:r>
      <w:r w:rsidR="001C397E">
        <w:rPr>
          <w:rFonts w:eastAsia="宋体" w:cs="Times New Roman" w:hint="eastAsia"/>
        </w:rPr>
        <w:t>举例</w:t>
      </w:r>
      <w:r w:rsidR="00206803">
        <w:rPr>
          <w:rFonts w:eastAsia="宋体" w:cs="Times New Roman" w:hint="eastAsia"/>
        </w:rPr>
        <w:t>有</w:t>
      </w:r>
      <w:r w:rsidR="00206803" w:rsidRPr="00B837F3">
        <w:rPr>
          <w:rFonts w:eastAsia="宋体" w:cs="Times New Roman" w:hint="eastAsia"/>
        </w:rPr>
        <w:t>大气层的天电噪声、地球外层空间的宇宙噪声</w:t>
      </w:r>
      <w:r>
        <w:rPr>
          <w:rFonts w:eastAsia="宋体" w:cs="Times New Roman" w:hint="eastAsia"/>
        </w:rPr>
        <w:t>等等</w:t>
      </w:r>
      <w:r w:rsidR="00206803" w:rsidRPr="00B837F3">
        <w:rPr>
          <w:rFonts w:eastAsia="宋体" w:cs="Times New Roman" w:hint="eastAsia"/>
        </w:rPr>
        <w:t>。</w:t>
      </w:r>
    </w:p>
    <w:p w14:paraId="38ADC9DE" w14:textId="77777777" w:rsidR="001C397E" w:rsidRDefault="001C397E" w:rsidP="0019304C">
      <w:pPr>
        <w:pStyle w:val="a7"/>
        <w:spacing w:line="360" w:lineRule="auto"/>
        <w:ind w:firstLine="480"/>
        <w:rPr>
          <w:rFonts w:eastAsia="宋体" w:cs="Times New Roman"/>
        </w:rPr>
      </w:pPr>
      <w:r>
        <w:rPr>
          <w:rFonts w:eastAsia="宋体" w:cs="Times New Roman" w:hint="eastAsia"/>
        </w:rPr>
        <w:lastRenderedPageBreak/>
        <w:t>人为干扰源主要分为工业科学医疗设备干扰、高压电力系统、信息技术设备、静电放电、无线电发射设备等等。</w:t>
      </w:r>
      <w:r w:rsidR="00B837F3" w:rsidRPr="00B837F3">
        <w:rPr>
          <w:rFonts w:eastAsia="宋体" w:cs="Times New Roman" w:hint="eastAsia"/>
        </w:rPr>
        <w:t>常见的人为干扰源</w:t>
      </w:r>
      <w:r>
        <w:rPr>
          <w:rFonts w:eastAsia="宋体" w:cs="Times New Roman" w:hint="eastAsia"/>
        </w:rPr>
        <w:t>举例</w:t>
      </w:r>
      <w:r w:rsidR="00B837F3" w:rsidRPr="00B837F3">
        <w:rPr>
          <w:rFonts w:eastAsia="宋体" w:cs="Times New Roman" w:hint="eastAsia"/>
        </w:rPr>
        <w:t>有</w:t>
      </w:r>
      <w:r w:rsidR="00B837F3" w:rsidRPr="00B837F3">
        <w:rPr>
          <w:rFonts w:eastAsia="宋体" w:cs="Times New Roman" w:hint="eastAsia"/>
        </w:rPr>
        <w:t>广播、电视、通信、雷达和导航等无线电设备</w:t>
      </w:r>
      <w:r w:rsidR="00B837F3" w:rsidRPr="00B837F3">
        <w:rPr>
          <w:rFonts w:eastAsia="宋体" w:cs="Times New Roman" w:hint="eastAsia"/>
        </w:rPr>
        <w:t>、</w:t>
      </w:r>
      <w:r w:rsidR="00B837F3" w:rsidRPr="00B837F3">
        <w:rPr>
          <w:rFonts w:eastAsia="宋体" w:cs="Times New Roman" w:hint="eastAsia"/>
        </w:rPr>
        <w:t>电动机械、家用电器以及工业、医用射频设备</w:t>
      </w:r>
      <w:r w:rsidR="00B837F3" w:rsidRPr="00B837F3">
        <w:rPr>
          <w:rFonts w:eastAsia="宋体" w:cs="Times New Roman" w:hint="eastAsia"/>
        </w:rPr>
        <w:t>等等</w:t>
      </w:r>
      <w:r>
        <w:rPr>
          <w:rFonts w:eastAsia="宋体" w:cs="Times New Roman" w:hint="eastAsia"/>
        </w:rPr>
        <w:t>。</w:t>
      </w:r>
    </w:p>
    <w:p w14:paraId="3DF51EDF" w14:textId="19003995" w:rsidR="003E4A84" w:rsidRPr="003E4A84" w:rsidRDefault="001C397E" w:rsidP="0019304C">
      <w:pPr>
        <w:pStyle w:val="a7"/>
        <w:spacing w:line="360" w:lineRule="auto"/>
        <w:ind w:firstLine="480"/>
        <w:rPr>
          <w:rFonts w:eastAsia="宋体" w:cs="Times New Roman"/>
        </w:rPr>
      </w:pPr>
      <w:r w:rsidRPr="003E4A84">
        <w:rPr>
          <w:rFonts w:eastAsia="宋体" w:cs="Times New Roman"/>
        </w:rPr>
        <w:t xml:space="preserve"> </w:t>
      </w:r>
    </w:p>
    <w:p w14:paraId="7FAE2228" w14:textId="77777777" w:rsidR="003E4A84" w:rsidRDefault="003E4A84" w:rsidP="0019304C">
      <w:pPr>
        <w:pStyle w:val="a7"/>
        <w:numPr>
          <w:ilvl w:val="0"/>
          <w:numId w:val="1"/>
        </w:numPr>
        <w:spacing w:line="360" w:lineRule="auto"/>
        <w:ind w:firstLineChars="0"/>
        <w:rPr>
          <w:rFonts w:eastAsia="宋体" w:cs="Times New Roman"/>
        </w:rPr>
      </w:pPr>
      <w:r>
        <w:rPr>
          <w:rFonts w:eastAsia="宋体" w:cs="Times New Roman" w:hint="eastAsia"/>
        </w:rPr>
        <w:t>如果将战斗机作为一个设备或系统，其正常使用中受到的电磁干扰主要有哪些</w:t>
      </w:r>
      <w:r w:rsidR="002F38E3">
        <w:rPr>
          <w:rFonts w:eastAsia="宋体" w:cs="Times New Roman" w:hint="eastAsia"/>
        </w:rPr>
        <w:t>(</w:t>
      </w:r>
      <w:r w:rsidR="002F38E3">
        <w:rPr>
          <w:rFonts w:eastAsia="宋体" w:cs="Times New Roman" w:hint="eastAsia"/>
        </w:rPr>
        <w:t>至少列举三种</w:t>
      </w:r>
      <w:r w:rsidR="002F38E3">
        <w:rPr>
          <w:rFonts w:eastAsia="宋体" w:cs="Times New Roman"/>
        </w:rPr>
        <w:t>)</w:t>
      </w:r>
      <w:r>
        <w:rPr>
          <w:rFonts w:eastAsia="宋体" w:cs="Times New Roman" w:hint="eastAsia"/>
        </w:rPr>
        <w:t>？采取哪些措施可以抑制这些电磁干扰？</w:t>
      </w:r>
      <w:r w:rsidR="00814EDE">
        <w:rPr>
          <w:rFonts w:eastAsia="宋体" w:cs="Times New Roman" w:hint="eastAsia"/>
        </w:rPr>
        <w:t>(2</w:t>
      </w:r>
      <w:r w:rsidR="00814EDE">
        <w:rPr>
          <w:rFonts w:eastAsia="宋体" w:cs="Times New Roman"/>
        </w:rPr>
        <w:t>020.04.28)</w:t>
      </w:r>
    </w:p>
    <w:p w14:paraId="56614DDE" w14:textId="71EF8548" w:rsidR="003E4A84" w:rsidRDefault="005E7904" w:rsidP="0019304C">
      <w:pPr>
        <w:pStyle w:val="a7"/>
        <w:numPr>
          <w:ilvl w:val="0"/>
          <w:numId w:val="2"/>
        </w:numPr>
        <w:spacing w:line="360" w:lineRule="auto"/>
        <w:ind w:firstLineChars="0"/>
        <w:rPr>
          <w:rFonts w:eastAsia="宋体" w:cs="Times New Roman"/>
        </w:rPr>
      </w:pPr>
      <w:r>
        <w:rPr>
          <w:rFonts w:eastAsia="宋体" w:cs="Times New Roman" w:hint="eastAsia"/>
        </w:rPr>
        <w:t>地面可能存在的大功率无线电台的电磁干扰</w:t>
      </w:r>
    </w:p>
    <w:p w14:paraId="0607B67B" w14:textId="0CD9100C" w:rsidR="005E7904" w:rsidRDefault="005E7904" w:rsidP="0019304C">
      <w:pPr>
        <w:pStyle w:val="a7"/>
        <w:numPr>
          <w:ilvl w:val="0"/>
          <w:numId w:val="2"/>
        </w:numPr>
        <w:spacing w:line="360" w:lineRule="auto"/>
        <w:ind w:firstLineChars="0"/>
        <w:rPr>
          <w:rFonts w:eastAsia="宋体" w:cs="Times New Roman"/>
        </w:rPr>
      </w:pPr>
      <w:r>
        <w:rPr>
          <w:rFonts w:eastAsia="宋体" w:cs="Times New Roman" w:hint="eastAsia"/>
        </w:rPr>
        <w:t>飞机自身的电子设备之间会存在电磁干扰</w:t>
      </w:r>
    </w:p>
    <w:p w14:paraId="7E495D9E" w14:textId="325BA3F4" w:rsidR="005E7904" w:rsidRDefault="005E7904" w:rsidP="0019304C">
      <w:pPr>
        <w:pStyle w:val="a7"/>
        <w:numPr>
          <w:ilvl w:val="0"/>
          <w:numId w:val="2"/>
        </w:numPr>
        <w:spacing w:line="360" w:lineRule="auto"/>
        <w:ind w:firstLineChars="0"/>
        <w:rPr>
          <w:rFonts w:eastAsia="宋体" w:cs="Times New Roman"/>
        </w:rPr>
      </w:pPr>
      <w:r>
        <w:rPr>
          <w:rFonts w:eastAsia="宋体" w:cs="Times New Roman" w:hint="eastAsia"/>
        </w:rPr>
        <w:t>战斗机上人员所携带的通讯设备可能存在电磁干扰</w:t>
      </w:r>
    </w:p>
    <w:p w14:paraId="7E8D67DB" w14:textId="26AE713E" w:rsidR="005E7904" w:rsidRDefault="005E7904" w:rsidP="0019304C">
      <w:pPr>
        <w:spacing w:line="360" w:lineRule="auto"/>
        <w:ind w:left="480"/>
        <w:rPr>
          <w:rFonts w:eastAsia="宋体" w:cs="Times New Roman"/>
        </w:rPr>
      </w:pPr>
    </w:p>
    <w:p w14:paraId="0D3B2142" w14:textId="21E85084" w:rsidR="005E7904" w:rsidRDefault="001C397E" w:rsidP="0019304C">
      <w:pPr>
        <w:spacing w:line="360" w:lineRule="auto"/>
        <w:ind w:left="480" w:firstLineChars="200" w:firstLine="480"/>
        <w:rPr>
          <w:rFonts w:eastAsia="宋体" w:cs="Times New Roman"/>
        </w:rPr>
      </w:pPr>
      <w:r>
        <w:rPr>
          <w:rFonts w:eastAsia="宋体" w:cs="Times New Roman" w:hint="eastAsia"/>
        </w:rPr>
        <w:t>可以采取屏蔽、滤波、接地、搭接、合理布线等传统技术措施，此外还可以采取回避和疏导的技术处理，例如空间方位分离，时间闭锁分隔、频率划分与</w:t>
      </w:r>
      <w:r w:rsidR="00DC0FBA">
        <w:rPr>
          <w:rFonts w:eastAsia="宋体" w:cs="Times New Roman" w:hint="eastAsia"/>
        </w:rPr>
        <w:t>管制</w:t>
      </w:r>
      <w:r>
        <w:rPr>
          <w:rFonts w:eastAsia="宋体" w:cs="Times New Roman" w:hint="eastAsia"/>
        </w:rPr>
        <w:t>、吸收和旁路等等。</w:t>
      </w:r>
    </w:p>
    <w:p w14:paraId="6231450E" w14:textId="74D7368E" w:rsidR="001C397E" w:rsidRPr="005E7904" w:rsidRDefault="001C397E" w:rsidP="0019304C">
      <w:pPr>
        <w:spacing w:line="360" w:lineRule="auto"/>
        <w:ind w:left="480" w:firstLineChars="200" w:firstLine="480"/>
        <w:rPr>
          <w:rFonts w:eastAsia="宋体" w:cs="Times New Roman" w:hint="eastAsia"/>
        </w:rPr>
      </w:pPr>
      <w:r>
        <w:rPr>
          <w:rFonts w:eastAsia="宋体" w:cs="Times New Roman" w:hint="eastAsia"/>
        </w:rPr>
        <w:t>以战斗机系统为例，可以采取加大骚扰源与敏感设备之间空间距离的方法，也可以在</w:t>
      </w:r>
      <w:r w:rsidR="00DC0FBA">
        <w:rPr>
          <w:rFonts w:eastAsia="宋体" w:cs="Times New Roman" w:hint="eastAsia"/>
        </w:rPr>
        <w:t>接近地面无线功率较大的区域时暂时关闭易受干扰的敏感设备，也可以利用信号的频谱特性将干扰分量频率剔除，可以根据实际情况选择不同的抑制电磁干扰的方法。</w:t>
      </w:r>
    </w:p>
    <w:p w14:paraId="712DCA13" w14:textId="77777777" w:rsidR="00DA13F2" w:rsidRPr="0019304C" w:rsidRDefault="00DA13F2" w:rsidP="0019304C">
      <w:pPr>
        <w:spacing w:line="360" w:lineRule="auto"/>
        <w:rPr>
          <w:rFonts w:eastAsia="宋体" w:cs="Times New Roman" w:hint="eastAsia"/>
        </w:rPr>
      </w:pPr>
    </w:p>
    <w:sectPr w:rsidR="00DA13F2" w:rsidRPr="0019304C" w:rsidSect="00417ECC">
      <w:headerReference w:type="default" r:id="rId7"/>
      <w:footerReference w:type="default" r:id="rId8"/>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CF944E" w14:textId="77777777" w:rsidR="00296293" w:rsidRDefault="00296293" w:rsidP="00DE7031">
      <w:pPr>
        <w:spacing w:line="240" w:lineRule="auto"/>
      </w:pPr>
      <w:r>
        <w:separator/>
      </w:r>
    </w:p>
  </w:endnote>
  <w:endnote w:type="continuationSeparator" w:id="0">
    <w:p w14:paraId="149B90EE" w14:textId="77777777" w:rsidR="00296293" w:rsidRDefault="00296293" w:rsidP="00DE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6787667"/>
      <w:docPartObj>
        <w:docPartGallery w:val="Page Numbers (Bottom of Page)"/>
        <w:docPartUnique/>
      </w:docPartObj>
    </w:sdtPr>
    <w:sdtEndPr>
      <w:rPr>
        <w:sz w:val="24"/>
        <w:szCs w:val="24"/>
      </w:rPr>
    </w:sdtEndPr>
    <w:sdtContent>
      <w:p w14:paraId="3EA91E31" w14:textId="77777777" w:rsidR="00417ECC" w:rsidRPr="00417ECC" w:rsidRDefault="00417ECC">
        <w:pPr>
          <w:pStyle w:val="a5"/>
          <w:jc w:val="center"/>
          <w:rPr>
            <w:sz w:val="24"/>
            <w:szCs w:val="24"/>
          </w:rPr>
        </w:pPr>
        <w:r w:rsidRPr="00417ECC">
          <w:rPr>
            <w:sz w:val="24"/>
            <w:szCs w:val="24"/>
          </w:rPr>
          <w:fldChar w:fldCharType="begin"/>
        </w:r>
        <w:r w:rsidRPr="00417ECC">
          <w:rPr>
            <w:sz w:val="24"/>
            <w:szCs w:val="24"/>
          </w:rPr>
          <w:instrText>PAGE   \* MERGEFORMAT</w:instrText>
        </w:r>
        <w:r w:rsidRPr="00417ECC">
          <w:rPr>
            <w:sz w:val="24"/>
            <w:szCs w:val="24"/>
          </w:rPr>
          <w:fldChar w:fldCharType="separate"/>
        </w:r>
        <w:r w:rsidR="003152C1" w:rsidRPr="003152C1">
          <w:rPr>
            <w:noProof/>
            <w:sz w:val="24"/>
            <w:szCs w:val="24"/>
            <w:lang w:val="zh-CN"/>
          </w:rPr>
          <w:t>2</w:t>
        </w:r>
        <w:r w:rsidRPr="00417ECC">
          <w:rPr>
            <w:sz w:val="24"/>
            <w:szCs w:val="24"/>
          </w:rPr>
          <w:fldChar w:fldCharType="end"/>
        </w:r>
      </w:p>
    </w:sdtContent>
  </w:sdt>
  <w:p w14:paraId="78F803DB" w14:textId="77777777" w:rsidR="00417ECC" w:rsidRDefault="00417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89E6E" w14:textId="77777777" w:rsidR="00296293" w:rsidRDefault="00296293" w:rsidP="00DE7031">
      <w:pPr>
        <w:spacing w:line="240" w:lineRule="auto"/>
      </w:pPr>
      <w:r>
        <w:separator/>
      </w:r>
    </w:p>
  </w:footnote>
  <w:footnote w:type="continuationSeparator" w:id="0">
    <w:p w14:paraId="011F0B50" w14:textId="77777777" w:rsidR="00296293" w:rsidRDefault="00296293" w:rsidP="00DE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1FF1" w14:textId="77777777" w:rsidR="00DE7031" w:rsidRPr="00417ECC" w:rsidRDefault="00DE7031" w:rsidP="00417ECC">
    <w:pPr>
      <w:pBdr>
        <w:bottom w:val="thinThickSmallGap" w:sz="24" w:space="1" w:color="auto"/>
      </w:pBdr>
      <w:jc w:val="center"/>
      <w:rPr>
        <w:rFonts w:eastAsia="宋体" w:cs="Times New Roman"/>
        <w:sz w:val="44"/>
        <w:szCs w:val="44"/>
      </w:rPr>
    </w:pPr>
    <w:r w:rsidRPr="00417ECC">
      <w:rPr>
        <w:rFonts w:eastAsia="宋体" w:cs="Times New Roman"/>
        <w:sz w:val="44"/>
        <w:szCs w:val="44"/>
      </w:rPr>
      <w:t>东北大学秦皇岛分校</w:t>
    </w:r>
    <w:r w:rsidR="00417ECC">
      <w:rPr>
        <w:rFonts w:eastAsia="宋体" w:cs="Times New Roman" w:hint="eastAsia"/>
        <w:sz w:val="44"/>
        <w:szCs w:val="44"/>
      </w:rPr>
      <w:t>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42C04"/>
    <w:multiLevelType w:val="hybridMultilevel"/>
    <w:tmpl w:val="E68051B6"/>
    <w:lvl w:ilvl="0" w:tplc="AFFC0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5569B9"/>
    <w:multiLevelType w:val="hybridMultilevel"/>
    <w:tmpl w:val="57A6ED2A"/>
    <w:lvl w:ilvl="0" w:tplc="762CD9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21"/>
    <w:rsid w:val="000A2F21"/>
    <w:rsid w:val="000A5781"/>
    <w:rsid w:val="0019304C"/>
    <w:rsid w:val="001C397E"/>
    <w:rsid w:val="00206803"/>
    <w:rsid w:val="00253384"/>
    <w:rsid w:val="00274C87"/>
    <w:rsid w:val="00296293"/>
    <w:rsid w:val="002E3E9D"/>
    <w:rsid w:val="002F38E3"/>
    <w:rsid w:val="003152C1"/>
    <w:rsid w:val="003D25CF"/>
    <w:rsid w:val="003E4A84"/>
    <w:rsid w:val="00417ECC"/>
    <w:rsid w:val="005E7904"/>
    <w:rsid w:val="00615EBE"/>
    <w:rsid w:val="007755E2"/>
    <w:rsid w:val="00814EDE"/>
    <w:rsid w:val="00837F0C"/>
    <w:rsid w:val="008E3DCD"/>
    <w:rsid w:val="00AF4B51"/>
    <w:rsid w:val="00B837F3"/>
    <w:rsid w:val="00CC448E"/>
    <w:rsid w:val="00CD06F8"/>
    <w:rsid w:val="00DA13F2"/>
    <w:rsid w:val="00DC0FBA"/>
    <w:rsid w:val="00DE7031"/>
    <w:rsid w:val="00EA74B3"/>
    <w:rsid w:val="00F40E2D"/>
    <w:rsid w:val="00FF4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151F4"/>
  <w15:chartTrackingRefBased/>
  <w15:docId w15:val="{0A8BCBD0-93B0-444A-B646-63F51F4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楷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0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7031"/>
    <w:rPr>
      <w:sz w:val="18"/>
      <w:szCs w:val="18"/>
    </w:rPr>
  </w:style>
  <w:style w:type="paragraph" w:styleId="a5">
    <w:name w:val="footer"/>
    <w:basedOn w:val="a"/>
    <w:link w:val="a6"/>
    <w:uiPriority w:val="99"/>
    <w:unhideWhenUsed/>
    <w:rsid w:val="00DE703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7031"/>
    <w:rPr>
      <w:sz w:val="18"/>
      <w:szCs w:val="18"/>
    </w:rPr>
  </w:style>
  <w:style w:type="paragraph" w:styleId="a7">
    <w:name w:val="List Paragraph"/>
    <w:basedOn w:val="a"/>
    <w:uiPriority w:val="34"/>
    <w:qFormat/>
    <w:rsid w:val="00DA13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LJuan</dc:creator>
  <cp:keywords/>
  <dc:description/>
  <cp:lastModifiedBy>a</cp:lastModifiedBy>
  <cp:revision>2</cp:revision>
  <dcterms:created xsi:type="dcterms:W3CDTF">2020-05-04T07:03:00Z</dcterms:created>
  <dcterms:modified xsi:type="dcterms:W3CDTF">2020-05-04T07:03:00Z</dcterms:modified>
</cp:coreProperties>
</file>