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6C1" w:rsidRDefault="006B5E60">
      <w:r>
        <w:t>卷积神经网络的缺点显而易见</w:t>
      </w:r>
      <w:r>
        <w:rPr>
          <w:rFonts w:hint="eastAsia"/>
        </w:rPr>
        <w:t>，图片的大小受到限制，计算时间长，检测精度低，而加入空间金字塔池化层之后，使得我们对任意大小的图片进行卷积提供可能，而且卷积层只需要被计算一次，大大节约了时间，我们的算法也提高了识别精度，在各方面都优于传统的神经网络。</w:t>
      </w:r>
    </w:p>
    <w:p w:rsidR="008B15F3" w:rsidRDefault="008B15F3"/>
    <w:p w:rsidR="008B15F3" w:rsidRDefault="008B15F3" w:rsidP="008B15F3">
      <w:pPr>
        <w:spacing w:line="480" w:lineRule="auto"/>
        <w:rPr>
          <w:rFonts w:ascii="宋体" w:hAnsi="宋体"/>
          <w:sz w:val="24"/>
        </w:rPr>
      </w:pPr>
      <w:r>
        <w:rPr>
          <w:rFonts w:ascii="宋体" w:hAnsi="宋体" w:hint="eastAsia"/>
          <w:sz w:val="24"/>
        </w:rPr>
        <w:t>4.1</w:t>
      </w:r>
      <w:r>
        <w:rPr>
          <w:rFonts w:ascii="宋体" w:hAnsi="宋体"/>
          <w:sz w:val="24"/>
        </w:rPr>
        <w:t xml:space="preserve">  </w:t>
      </w:r>
      <w:r>
        <w:rPr>
          <w:rFonts w:ascii="宋体" w:hAnsi="宋体" w:hint="eastAsia"/>
          <w:sz w:val="24"/>
        </w:rPr>
        <w:t>特点：</w:t>
      </w:r>
    </w:p>
    <w:p w:rsidR="008B15F3" w:rsidRPr="00444C18" w:rsidRDefault="008B15F3" w:rsidP="008B15F3">
      <w:pPr>
        <w:spacing w:line="480" w:lineRule="auto"/>
        <w:rPr>
          <w:rFonts w:ascii="宋体" w:hAnsi="宋体" w:hint="eastAsia"/>
          <w:sz w:val="24"/>
        </w:rPr>
      </w:pPr>
      <w:r>
        <w:rPr>
          <w:rFonts w:ascii="宋体" w:hAnsi="宋体"/>
          <w:sz w:val="24"/>
        </w:rPr>
        <w:tab/>
      </w:r>
      <w:r w:rsidRPr="00444C18">
        <w:rPr>
          <w:rFonts w:ascii="宋体" w:hAnsi="宋体" w:hint="eastAsia"/>
          <w:sz w:val="24"/>
        </w:rPr>
        <w:t>在本</w:t>
      </w:r>
      <w:r>
        <w:rPr>
          <w:rFonts w:ascii="宋体" w:hAnsi="宋体" w:hint="eastAsia"/>
          <w:sz w:val="24"/>
        </w:rPr>
        <w:t>文</w:t>
      </w:r>
      <w:r w:rsidRPr="00444C18">
        <w:rPr>
          <w:rFonts w:ascii="宋体" w:hAnsi="宋体" w:hint="eastAsia"/>
          <w:sz w:val="24"/>
        </w:rPr>
        <w:t>中，我们打破了卷积神经网络只能处理固定大小输入图像的限制。我们提出的空间金字塔池化层使得使用卷积神经网络处理任意大小的图片成为可能。在此基础上，我们提出的算法使得多图像区域得以共享卷积层特征，同时对于一张图像而言，卷积层</w:t>
      </w:r>
      <w:bookmarkStart w:id="0" w:name="_GoBack"/>
      <w:bookmarkEnd w:id="0"/>
      <w:r w:rsidRPr="00444C18">
        <w:rPr>
          <w:rFonts w:ascii="宋体" w:hAnsi="宋体" w:hint="eastAsia"/>
          <w:sz w:val="24"/>
        </w:rPr>
        <w:t>只需要被计算一次。</w:t>
      </w:r>
    </w:p>
    <w:p w:rsidR="008B15F3" w:rsidRDefault="008B15F3" w:rsidP="008B15F3">
      <w:pPr>
        <w:spacing w:line="480" w:lineRule="auto"/>
        <w:rPr>
          <w:rFonts w:ascii="宋体" w:hAnsi="宋体" w:hint="eastAsia"/>
          <w:sz w:val="24"/>
        </w:rPr>
      </w:pPr>
      <w:r w:rsidRPr="00444C18">
        <w:rPr>
          <w:rFonts w:ascii="宋体" w:hAnsi="宋体" w:hint="eastAsia"/>
          <w:sz w:val="24"/>
        </w:rPr>
        <w:t xml:space="preserve">    从物体检测角度看，我们的方法大大降低了算法的计算代价，提升了检测的效率。从长远的角度看，这种神经网络中多区域特征共享的机制会为图像相关算法的发展提供更多的可能性。</w:t>
      </w:r>
    </w:p>
    <w:p w:rsidR="008B15F3" w:rsidRDefault="008B15F3" w:rsidP="008B15F3">
      <w:pPr>
        <w:spacing w:line="480" w:lineRule="auto"/>
        <w:rPr>
          <w:rFonts w:ascii="宋体" w:hAnsi="宋体"/>
          <w:sz w:val="24"/>
        </w:rPr>
      </w:pPr>
      <w:r>
        <w:rPr>
          <w:rFonts w:ascii="宋体" w:hAnsi="宋体" w:hint="eastAsia"/>
          <w:sz w:val="24"/>
        </w:rPr>
        <w:t>4.2</w:t>
      </w:r>
      <w:r>
        <w:rPr>
          <w:rFonts w:ascii="宋体" w:hAnsi="宋体"/>
          <w:sz w:val="24"/>
        </w:rPr>
        <w:t xml:space="preserve">  </w:t>
      </w:r>
      <w:r>
        <w:rPr>
          <w:rFonts w:ascii="宋体" w:hAnsi="宋体" w:hint="eastAsia"/>
          <w:sz w:val="24"/>
        </w:rPr>
        <w:t>不足</w:t>
      </w:r>
    </w:p>
    <w:p w:rsidR="008B15F3" w:rsidRPr="002E1823" w:rsidRDefault="008B15F3" w:rsidP="008B15F3">
      <w:pPr>
        <w:spacing w:line="480" w:lineRule="auto"/>
        <w:ind w:firstLine="420"/>
        <w:rPr>
          <w:rFonts w:ascii="宋体" w:eastAsia="宋体" w:hAnsi="宋体" w:hint="eastAsia"/>
          <w:sz w:val="24"/>
          <w:szCs w:val="24"/>
        </w:rPr>
      </w:pPr>
      <w:r w:rsidRPr="00444C18">
        <w:rPr>
          <w:rFonts w:ascii="宋体" w:hAnsi="宋体" w:hint="eastAsia"/>
          <w:sz w:val="24"/>
        </w:rPr>
        <w:t>卷积</w:t>
      </w:r>
      <w:proofErr w:type="gramStart"/>
      <w:r w:rsidRPr="00444C18">
        <w:rPr>
          <w:rFonts w:ascii="宋体" w:hAnsi="宋体" w:hint="eastAsia"/>
          <w:sz w:val="24"/>
        </w:rPr>
        <w:t>层特征</w:t>
      </w:r>
      <w:proofErr w:type="gramEnd"/>
      <w:r w:rsidRPr="00444C18">
        <w:rPr>
          <w:rFonts w:ascii="宋体" w:hAnsi="宋体" w:hint="eastAsia"/>
          <w:sz w:val="24"/>
        </w:rPr>
        <w:t>图像的计算成为了神经网络检测系统的重要时间瓶颈。对于物体检测问题而言，一般我们需要对较大尺度的图像进行处理，以检测图像中较小的物体，这样所带来的卷积</w:t>
      </w:r>
      <w:proofErr w:type="gramStart"/>
      <w:r>
        <w:rPr>
          <w:rFonts w:ascii="宋体" w:hAnsi="宋体" w:hint="eastAsia"/>
          <w:sz w:val="24"/>
        </w:rPr>
        <w:t>层</w:t>
      </w:r>
      <w:r w:rsidRPr="00444C18">
        <w:rPr>
          <w:rFonts w:ascii="宋体" w:hAnsi="宋体" w:hint="eastAsia"/>
          <w:sz w:val="24"/>
        </w:rPr>
        <w:t>计算</w:t>
      </w:r>
      <w:proofErr w:type="gramEnd"/>
      <w:r w:rsidRPr="00444C18">
        <w:rPr>
          <w:rFonts w:ascii="宋体" w:hAnsi="宋体" w:hint="eastAsia"/>
          <w:sz w:val="24"/>
        </w:rPr>
        <w:t>量会成倍增加，计算代价的问题尤其严重。如何从卷积神经网络的根</w:t>
      </w:r>
      <w:r>
        <w:rPr>
          <w:rFonts w:ascii="宋体" w:hAnsi="宋体" w:hint="eastAsia"/>
          <w:sz w:val="24"/>
        </w:rPr>
        <w:t>本</w:t>
      </w:r>
      <w:r w:rsidRPr="00444C18">
        <w:rPr>
          <w:rFonts w:ascii="宋体" w:hAnsi="宋体" w:hint="eastAsia"/>
          <w:sz w:val="24"/>
        </w:rPr>
        <w:t>入手为检测任务设计独特的网络，以减少卷积</w:t>
      </w:r>
      <w:proofErr w:type="gramStart"/>
      <w:r w:rsidRPr="00444C18">
        <w:rPr>
          <w:rFonts w:ascii="宋体" w:hAnsi="宋体" w:hint="eastAsia"/>
          <w:sz w:val="24"/>
        </w:rPr>
        <w:t>层计算</w:t>
      </w:r>
      <w:proofErr w:type="gramEnd"/>
      <w:r w:rsidRPr="00444C18">
        <w:rPr>
          <w:rFonts w:ascii="宋体" w:hAnsi="宋体" w:hint="eastAsia"/>
          <w:sz w:val="24"/>
        </w:rPr>
        <w:t>量，是个值得研究的问题。</w:t>
      </w:r>
    </w:p>
    <w:p w:rsidR="008B15F3" w:rsidRPr="008B15F3" w:rsidRDefault="008B15F3">
      <w:pPr>
        <w:rPr>
          <w:rFonts w:hint="eastAsia"/>
        </w:rPr>
      </w:pPr>
    </w:p>
    <w:sectPr w:rsidR="008B15F3" w:rsidRPr="008B1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8D5" w:rsidRDefault="00C438D5" w:rsidP="008B15F3">
      <w:r>
        <w:separator/>
      </w:r>
    </w:p>
  </w:endnote>
  <w:endnote w:type="continuationSeparator" w:id="0">
    <w:p w:rsidR="00C438D5" w:rsidRDefault="00C438D5" w:rsidP="008B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8D5" w:rsidRDefault="00C438D5" w:rsidP="008B15F3">
      <w:r>
        <w:separator/>
      </w:r>
    </w:p>
  </w:footnote>
  <w:footnote w:type="continuationSeparator" w:id="0">
    <w:p w:rsidR="00C438D5" w:rsidRDefault="00C438D5" w:rsidP="008B1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384"/>
    <w:rsid w:val="006966C1"/>
    <w:rsid w:val="006B5E60"/>
    <w:rsid w:val="00894384"/>
    <w:rsid w:val="008B15F3"/>
    <w:rsid w:val="00C4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8B07F"/>
  <w15:docId w15:val="{83A3158D-FCC0-406C-86DD-E345ECF0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5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15F3"/>
    <w:rPr>
      <w:sz w:val="18"/>
      <w:szCs w:val="18"/>
    </w:rPr>
  </w:style>
  <w:style w:type="paragraph" w:styleId="a5">
    <w:name w:val="footer"/>
    <w:basedOn w:val="a"/>
    <w:link w:val="a6"/>
    <w:uiPriority w:val="99"/>
    <w:unhideWhenUsed/>
    <w:rsid w:val="008B15F3"/>
    <w:pPr>
      <w:tabs>
        <w:tab w:val="center" w:pos="4153"/>
        <w:tab w:val="right" w:pos="8306"/>
      </w:tabs>
      <w:snapToGrid w:val="0"/>
      <w:jc w:val="left"/>
    </w:pPr>
    <w:rPr>
      <w:sz w:val="18"/>
      <w:szCs w:val="18"/>
    </w:rPr>
  </w:style>
  <w:style w:type="character" w:customStyle="1" w:styleId="a6">
    <w:name w:val="页脚 字符"/>
    <w:basedOn w:val="a0"/>
    <w:link w:val="a5"/>
    <w:uiPriority w:val="99"/>
    <w:rsid w:val="008B15F3"/>
    <w:rPr>
      <w:sz w:val="18"/>
      <w:szCs w:val="18"/>
    </w:rPr>
  </w:style>
  <w:style w:type="paragraph" w:styleId="a7">
    <w:name w:val="Balloon Text"/>
    <w:basedOn w:val="a"/>
    <w:link w:val="a8"/>
    <w:uiPriority w:val="99"/>
    <w:semiHidden/>
    <w:unhideWhenUsed/>
    <w:rsid w:val="008B15F3"/>
    <w:rPr>
      <w:sz w:val="18"/>
      <w:szCs w:val="18"/>
    </w:rPr>
  </w:style>
  <w:style w:type="character" w:customStyle="1" w:styleId="a8">
    <w:name w:val="批注框文本 字符"/>
    <w:basedOn w:val="a0"/>
    <w:link w:val="a7"/>
    <w:uiPriority w:val="99"/>
    <w:semiHidden/>
    <w:rsid w:val="008B15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刘少文</dc:creator>
  <cp:keywords/>
  <dc:description/>
  <cp:lastModifiedBy>陈若愚</cp:lastModifiedBy>
  <cp:revision>3</cp:revision>
  <dcterms:created xsi:type="dcterms:W3CDTF">2020-03-26T23:24:00Z</dcterms:created>
  <dcterms:modified xsi:type="dcterms:W3CDTF">2020-03-27T15:29:00Z</dcterms:modified>
</cp:coreProperties>
</file>