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EEDC" w14:textId="77777777" w:rsidR="00CF1367" w:rsidRDefault="00CF1367" w:rsidP="00137936">
      <w:pPr>
        <w:jc w:val="center"/>
        <w:rPr>
          <w:sz w:val="72"/>
          <w:szCs w:val="72"/>
        </w:rPr>
      </w:pPr>
    </w:p>
    <w:p w14:paraId="763A132D" w14:textId="121821C3" w:rsidR="001A462E" w:rsidRPr="00CF1367" w:rsidRDefault="00CF1367" w:rsidP="00137936">
      <w:pPr>
        <w:jc w:val="center"/>
        <w:rPr>
          <w:sz w:val="72"/>
          <w:szCs w:val="72"/>
        </w:rPr>
      </w:pPr>
      <w:r w:rsidRPr="00CF1367">
        <w:rPr>
          <w:sz w:val="72"/>
          <w:szCs w:val="72"/>
        </w:rPr>
        <w:t xml:space="preserve">PROJECT SUMMARY </w:t>
      </w:r>
    </w:p>
    <w:p w14:paraId="58CC50C7" w14:textId="77777777" w:rsidR="00C7689D" w:rsidRDefault="00C7689D" w:rsidP="00CF1367">
      <w:pPr>
        <w:rPr>
          <w:sz w:val="40"/>
          <w:szCs w:val="40"/>
        </w:rPr>
      </w:pPr>
    </w:p>
    <w:p w14:paraId="1166B591" w14:textId="77777777" w:rsidR="00C7689D" w:rsidRDefault="00C7689D" w:rsidP="00137936">
      <w:pPr>
        <w:jc w:val="center"/>
        <w:rPr>
          <w:sz w:val="40"/>
          <w:szCs w:val="40"/>
        </w:rPr>
      </w:pPr>
    </w:p>
    <w:p w14:paraId="1B531B29" w14:textId="7CB1CA98" w:rsidR="00C7689D" w:rsidRDefault="00CF1367" w:rsidP="00137936">
      <w:pPr>
        <w:jc w:val="center"/>
        <w:rPr>
          <w:sz w:val="40"/>
          <w:szCs w:val="40"/>
        </w:rPr>
      </w:pPr>
      <w:r w:rsidRPr="00CF1367">
        <w:rPr>
          <w:sz w:val="40"/>
          <w:szCs w:val="40"/>
        </w:rPr>
        <w:drawing>
          <wp:inline distT="0" distB="0" distL="0" distR="0" wp14:anchorId="4BB63662" wp14:editId="3467EDBC">
            <wp:extent cx="5867400" cy="3219656"/>
            <wp:effectExtent l="0" t="0" r="0" b="0"/>
            <wp:docPr id="145477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70572" name=""/>
                    <pic:cNvPicPr/>
                  </pic:nvPicPr>
                  <pic:blipFill>
                    <a:blip r:embed="rId7"/>
                    <a:stretch>
                      <a:fillRect/>
                    </a:stretch>
                  </pic:blipFill>
                  <pic:spPr>
                    <a:xfrm>
                      <a:off x="0" y="0"/>
                      <a:ext cx="5889707" cy="3231897"/>
                    </a:xfrm>
                    <a:prstGeom prst="rect">
                      <a:avLst/>
                    </a:prstGeom>
                  </pic:spPr>
                </pic:pic>
              </a:graphicData>
            </a:graphic>
          </wp:inline>
        </w:drawing>
      </w:r>
    </w:p>
    <w:p w14:paraId="3499B200" w14:textId="77777777" w:rsidR="00C7689D" w:rsidRDefault="00C7689D" w:rsidP="00137936">
      <w:pPr>
        <w:jc w:val="center"/>
        <w:rPr>
          <w:sz w:val="40"/>
          <w:szCs w:val="40"/>
        </w:rPr>
      </w:pPr>
    </w:p>
    <w:p w14:paraId="66EBA5E4" w14:textId="77777777" w:rsidR="00C7689D" w:rsidRDefault="00C7689D" w:rsidP="00137936">
      <w:pPr>
        <w:jc w:val="center"/>
        <w:rPr>
          <w:sz w:val="40"/>
          <w:szCs w:val="40"/>
        </w:rPr>
      </w:pPr>
    </w:p>
    <w:p w14:paraId="5D5CDC9B" w14:textId="77777777" w:rsidR="00C7689D" w:rsidRDefault="00C7689D" w:rsidP="00137936">
      <w:pPr>
        <w:jc w:val="center"/>
        <w:rPr>
          <w:sz w:val="40"/>
          <w:szCs w:val="40"/>
        </w:rPr>
      </w:pPr>
    </w:p>
    <w:p w14:paraId="525DC4C5" w14:textId="237D5592" w:rsidR="00C7689D" w:rsidRPr="00CF1367" w:rsidRDefault="00CF1367" w:rsidP="00137936">
      <w:pPr>
        <w:jc w:val="center"/>
        <w:rPr>
          <w:sz w:val="32"/>
          <w:szCs w:val="32"/>
        </w:rPr>
      </w:pPr>
      <w:r w:rsidRPr="00CF1367">
        <w:rPr>
          <w:sz w:val="32"/>
          <w:szCs w:val="32"/>
        </w:rPr>
        <w:t>PRESENTED BY:</w:t>
      </w:r>
    </w:p>
    <w:p w14:paraId="6D436769" w14:textId="083B499F" w:rsidR="00CF1367" w:rsidRPr="00CF1367" w:rsidRDefault="00CF1367" w:rsidP="00137936">
      <w:pPr>
        <w:jc w:val="center"/>
        <w:rPr>
          <w:sz w:val="32"/>
          <w:szCs w:val="32"/>
        </w:rPr>
      </w:pPr>
      <w:r w:rsidRPr="00CF1367">
        <w:rPr>
          <w:sz w:val="32"/>
          <w:szCs w:val="32"/>
        </w:rPr>
        <w:t>RUPAL BHATIA</w:t>
      </w:r>
    </w:p>
    <w:p w14:paraId="15CAD25A" w14:textId="0B678CEE" w:rsidR="00CF1367" w:rsidRPr="00CF1367" w:rsidRDefault="00CF1367" w:rsidP="00137936">
      <w:pPr>
        <w:jc w:val="center"/>
        <w:rPr>
          <w:sz w:val="32"/>
          <w:szCs w:val="32"/>
        </w:rPr>
      </w:pPr>
      <w:r w:rsidRPr="00CF1367">
        <w:rPr>
          <w:sz w:val="32"/>
          <w:szCs w:val="32"/>
        </w:rPr>
        <w:t>200565219</w:t>
      </w:r>
    </w:p>
    <w:p w14:paraId="6549CA50" w14:textId="77777777" w:rsidR="00C7689D" w:rsidRDefault="00C7689D" w:rsidP="00137936">
      <w:pPr>
        <w:jc w:val="center"/>
        <w:rPr>
          <w:sz w:val="40"/>
          <w:szCs w:val="40"/>
        </w:rPr>
      </w:pPr>
    </w:p>
    <w:p w14:paraId="4C35F2A7" w14:textId="77777777" w:rsidR="00C7689D" w:rsidRPr="00C7689D" w:rsidRDefault="00C7689D" w:rsidP="00CF1367">
      <w:pPr>
        <w:rPr>
          <w:sz w:val="40"/>
          <w:szCs w:val="40"/>
          <w:vertAlign w:val="superscript"/>
        </w:rPr>
      </w:pPr>
    </w:p>
    <w:p w14:paraId="01406550" w14:textId="1F4072CB" w:rsidR="00B12176" w:rsidRDefault="00B12176" w:rsidP="00B32785">
      <w:pPr>
        <w:pStyle w:val="ListParagraph"/>
        <w:numPr>
          <w:ilvl w:val="0"/>
          <w:numId w:val="15"/>
        </w:numPr>
        <w:spacing w:after="0"/>
      </w:pPr>
      <w:r w:rsidRPr="00A24633">
        <w:rPr>
          <w:color w:val="2E74B5" w:themeColor="accent5" w:themeShade="BF"/>
        </w:rPr>
        <w:lastRenderedPageBreak/>
        <w:t>Introduction</w:t>
      </w:r>
    </w:p>
    <w:p w14:paraId="1C70F6FD" w14:textId="77777777" w:rsidR="00B12176" w:rsidRDefault="00B12176" w:rsidP="00B12176">
      <w:pPr>
        <w:pStyle w:val="ListParagraph"/>
        <w:spacing w:after="0"/>
        <w:ind w:left="1080"/>
      </w:pPr>
    </w:p>
    <w:p w14:paraId="5A193899" w14:textId="77777777" w:rsidR="00B12176" w:rsidRPr="00C7689D" w:rsidRDefault="00B12176" w:rsidP="00B12176">
      <w:pPr>
        <w:spacing w:after="0"/>
        <w:rPr>
          <w:b/>
          <w:bCs/>
        </w:rPr>
      </w:pPr>
      <w:r w:rsidRPr="00C7689D">
        <w:rPr>
          <w:b/>
          <w:bCs/>
        </w:rPr>
        <w:t>a. Context:</w:t>
      </w:r>
    </w:p>
    <w:p w14:paraId="6E0FBE45" w14:textId="205F07BE" w:rsidR="00B12176" w:rsidRDefault="00B12176" w:rsidP="00B12176">
      <w:pPr>
        <w:pStyle w:val="ListParagraph"/>
        <w:numPr>
          <w:ilvl w:val="0"/>
          <w:numId w:val="2"/>
        </w:numPr>
        <w:spacing w:after="0"/>
      </w:pPr>
      <w:r>
        <w:t>Industry/Topic: Film Industry and Movie Characteristics</w:t>
      </w:r>
    </w:p>
    <w:p w14:paraId="338E63B7" w14:textId="78B8C848" w:rsidR="00B12176" w:rsidRDefault="00B12176" w:rsidP="00B12176">
      <w:pPr>
        <w:pStyle w:val="ListParagraph"/>
        <w:numPr>
          <w:ilvl w:val="0"/>
          <w:numId w:val="2"/>
        </w:numPr>
        <w:spacing w:after="0"/>
      </w:pPr>
      <w:r>
        <w:t>Problem/Opportunity/Question:</w:t>
      </w:r>
    </w:p>
    <w:p w14:paraId="11342D59" w14:textId="77777777" w:rsidR="00B12176" w:rsidRDefault="00B12176" w:rsidP="00B12176">
      <w:pPr>
        <w:pStyle w:val="ListParagraph"/>
        <w:numPr>
          <w:ilvl w:val="2"/>
          <w:numId w:val="3"/>
        </w:numPr>
        <w:spacing w:after="0"/>
      </w:pPr>
      <w:r>
        <w:t>Understanding the factors influencing movie ratings and success.</w:t>
      </w:r>
    </w:p>
    <w:p w14:paraId="698E49A2" w14:textId="23586555" w:rsidR="00B12176" w:rsidRDefault="00B12176" w:rsidP="00B12176">
      <w:pPr>
        <w:pStyle w:val="ListParagraph"/>
        <w:numPr>
          <w:ilvl w:val="2"/>
          <w:numId w:val="3"/>
        </w:numPr>
        <w:spacing w:after="0"/>
      </w:pPr>
      <w:r>
        <w:t>Identifying patterns and trends in the film dataset.</w:t>
      </w:r>
    </w:p>
    <w:p w14:paraId="5FA9B5D5" w14:textId="7657575D" w:rsidR="00B12176" w:rsidRDefault="00B12176" w:rsidP="00B12176">
      <w:pPr>
        <w:pStyle w:val="ListParagraph"/>
        <w:numPr>
          <w:ilvl w:val="0"/>
          <w:numId w:val="2"/>
        </w:numPr>
        <w:spacing w:after="0"/>
      </w:pPr>
      <w:r>
        <w:t>Relevance and Need:</w:t>
      </w:r>
    </w:p>
    <w:p w14:paraId="0CB189AB" w14:textId="77777777" w:rsidR="00B12176" w:rsidRDefault="00B12176" w:rsidP="00B12176">
      <w:pPr>
        <w:pStyle w:val="ListParagraph"/>
        <w:numPr>
          <w:ilvl w:val="2"/>
          <w:numId w:val="8"/>
        </w:numPr>
        <w:spacing w:after="0"/>
      </w:pPr>
      <w:r>
        <w:t>Audience Care: Film studios, directors, actors, and moviegoers.</w:t>
      </w:r>
    </w:p>
    <w:p w14:paraId="11FB1E12" w14:textId="77777777" w:rsidR="00B12176" w:rsidRDefault="00B12176" w:rsidP="00B12176">
      <w:pPr>
        <w:pStyle w:val="ListParagraph"/>
        <w:numPr>
          <w:ilvl w:val="2"/>
          <w:numId w:val="8"/>
        </w:numPr>
        <w:spacing w:after="0"/>
      </w:pPr>
      <w:r>
        <w:t>Why Care: Enhance decision-making for filmmakers, studios, and entertain audiences.</w:t>
      </w:r>
    </w:p>
    <w:p w14:paraId="69BD4DD0" w14:textId="77777777" w:rsidR="00B12176" w:rsidRDefault="00B12176" w:rsidP="00B12176">
      <w:pPr>
        <w:pStyle w:val="ListParagraph"/>
        <w:numPr>
          <w:ilvl w:val="2"/>
          <w:numId w:val="8"/>
        </w:numPr>
        <w:spacing w:after="0"/>
      </w:pPr>
      <w:r>
        <w:t>Drivers: Changing audience preferences, competition in the film industry.</w:t>
      </w:r>
    </w:p>
    <w:p w14:paraId="1E5F0406" w14:textId="394AA3FF" w:rsidR="00B12176" w:rsidRDefault="00B12176" w:rsidP="00B12176">
      <w:pPr>
        <w:pStyle w:val="ListParagraph"/>
        <w:numPr>
          <w:ilvl w:val="0"/>
          <w:numId w:val="2"/>
        </w:numPr>
        <w:spacing w:after="0"/>
      </w:pPr>
      <w:r>
        <w:t>Research Questions (Example SMART Indicators):</w:t>
      </w:r>
    </w:p>
    <w:p w14:paraId="70B65C8B" w14:textId="77777777" w:rsidR="00B12176" w:rsidRDefault="00B12176" w:rsidP="00B12176">
      <w:pPr>
        <w:pStyle w:val="ListParagraph"/>
        <w:numPr>
          <w:ilvl w:val="2"/>
          <w:numId w:val="9"/>
        </w:numPr>
        <w:spacing w:after="0"/>
      </w:pPr>
      <w:r>
        <w:t>Specific: What impact do genres and directors have on movie ratings?</w:t>
      </w:r>
    </w:p>
    <w:p w14:paraId="1F092AD2" w14:textId="77777777" w:rsidR="00B12176" w:rsidRDefault="00B12176" w:rsidP="00B12176">
      <w:pPr>
        <w:pStyle w:val="ListParagraph"/>
        <w:numPr>
          <w:ilvl w:val="2"/>
          <w:numId w:val="9"/>
        </w:numPr>
        <w:spacing w:after="0"/>
      </w:pPr>
      <w:r>
        <w:t>Measurable: How does the runtime of a movie correlate with its success?</w:t>
      </w:r>
    </w:p>
    <w:p w14:paraId="3DBC8A8A" w14:textId="77777777" w:rsidR="00B12176" w:rsidRDefault="00B12176" w:rsidP="00B12176">
      <w:pPr>
        <w:pStyle w:val="ListParagraph"/>
        <w:numPr>
          <w:ilvl w:val="2"/>
          <w:numId w:val="9"/>
        </w:numPr>
        <w:spacing w:after="0"/>
      </w:pPr>
      <w:r>
        <w:t>Achievable: Can we identify patterns in votes and gross earnings?</w:t>
      </w:r>
    </w:p>
    <w:p w14:paraId="051B9838" w14:textId="77777777" w:rsidR="00B12176" w:rsidRDefault="00B12176" w:rsidP="00B12176">
      <w:pPr>
        <w:pStyle w:val="ListParagraph"/>
        <w:numPr>
          <w:ilvl w:val="2"/>
          <w:numId w:val="9"/>
        </w:numPr>
        <w:spacing w:after="0"/>
      </w:pPr>
      <w:r>
        <w:t>Relevant: How does the certification affect the movie's classification?</w:t>
      </w:r>
    </w:p>
    <w:p w14:paraId="12CC04AB" w14:textId="0EAB45C8" w:rsidR="00B12176" w:rsidRDefault="00B12176" w:rsidP="00B12176">
      <w:pPr>
        <w:pStyle w:val="ListParagraph"/>
        <w:numPr>
          <w:ilvl w:val="2"/>
          <w:numId w:val="9"/>
        </w:numPr>
        <w:spacing w:after="0"/>
      </w:pPr>
      <w:r>
        <w:t>Time-bound: What trends emerge over different decades?</w:t>
      </w:r>
    </w:p>
    <w:p w14:paraId="53CAD464" w14:textId="77777777" w:rsidR="00B12176" w:rsidRDefault="00B12176" w:rsidP="00B12176">
      <w:pPr>
        <w:spacing w:after="0"/>
      </w:pPr>
    </w:p>
    <w:p w14:paraId="3BC9E5C2" w14:textId="77777777" w:rsidR="00B12176" w:rsidRDefault="00B12176" w:rsidP="00B12176">
      <w:pPr>
        <w:spacing w:after="0"/>
      </w:pPr>
      <w:r>
        <w:t xml:space="preserve">b. </w:t>
      </w:r>
      <w:r w:rsidRPr="00C7689D">
        <w:rPr>
          <w:b/>
          <w:bCs/>
        </w:rPr>
        <w:t>Data Set:</w:t>
      </w:r>
    </w:p>
    <w:p w14:paraId="4B8022B6" w14:textId="77777777" w:rsidR="00B12176" w:rsidRDefault="00B12176" w:rsidP="00B32785">
      <w:pPr>
        <w:pStyle w:val="ListParagraph"/>
        <w:numPr>
          <w:ilvl w:val="2"/>
          <w:numId w:val="10"/>
        </w:numPr>
        <w:spacing w:after="0"/>
      </w:pPr>
      <w:r>
        <w:t>Description:</w:t>
      </w:r>
    </w:p>
    <w:p w14:paraId="0DC074CA" w14:textId="77777777" w:rsidR="00B12176" w:rsidRDefault="00B12176" w:rsidP="00B32785">
      <w:pPr>
        <w:pStyle w:val="ListParagraph"/>
        <w:spacing w:after="0"/>
        <w:ind w:left="1080"/>
      </w:pPr>
      <w:r>
        <w:t xml:space="preserve">A dataset containing information on movies, including title, year, genre, director, actors, rating, </w:t>
      </w:r>
      <w:proofErr w:type="spellStart"/>
      <w:r>
        <w:t>metascore</w:t>
      </w:r>
      <w:proofErr w:type="spellEnd"/>
      <w:r>
        <w:t>, votes, gross, etc.</w:t>
      </w:r>
    </w:p>
    <w:p w14:paraId="2B4D269A" w14:textId="77777777" w:rsidR="00B12176" w:rsidRDefault="00B12176" w:rsidP="00B32785">
      <w:pPr>
        <w:pStyle w:val="ListParagraph"/>
        <w:numPr>
          <w:ilvl w:val="2"/>
          <w:numId w:val="10"/>
        </w:numPr>
        <w:spacing w:after="0"/>
      </w:pPr>
      <w:r>
        <w:t>Source:</w:t>
      </w:r>
    </w:p>
    <w:p w14:paraId="7E3FA7A0" w14:textId="74A8C087" w:rsidR="00B32785" w:rsidRDefault="00B32785" w:rsidP="00B32785">
      <w:pPr>
        <w:pStyle w:val="ListParagraph"/>
        <w:spacing w:after="0"/>
        <w:ind w:left="1080"/>
      </w:pPr>
      <w:hyperlink r:id="rId8" w:history="1">
        <w:r w:rsidRPr="00D61F59">
          <w:rPr>
            <w:rStyle w:val="Hyperlink"/>
            <w:rFonts w:ascii="Arial" w:hAnsi="Arial" w:cs="Arial"/>
            <w:sz w:val="21"/>
            <w:szCs w:val="21"/>
            <w:bdr w:val="none" w:sz="0" w:space="0" w:color="auto" w:frame="1"/>
            <w:shd w:val="clear" w:color="auto" w:fill="FFFFFF"/>
          </w:rPr>
          <w:t>https://www.kaggle.com/harshitshankhdhar/eda-on-imdb-movies-dataset</w:t>
        </w:r>
      </w:hyperlink>
    </w:p>
    <w:p w14:paraId="17946766" w14:textId="6F7F35CB" w:rsidR="00B12176" w:rsidRDefault="00B12176" w:rsidP="00B32785">
      <w:pPr>
        <w:pStyle w:val="ListParagraph"/>
        <w:numPr>
          <w:ilvl w:val="2"/>
          <w:numId w:val="10"/>
        </w:numPr>
        <w:spacing w:after="0"/>
      </w:pPr>
      <w:r>
        <w:t>Rationale:</w:t>
      </w:r>
    </w:p>
    <w:p w14:paraId="334F6642" w14:textId="77777777" w:rsidR="00B12176" w:rsidRDefault="00B12176" w:rsidP="00B32785">
      <w:pPr>
        <w:pStyle w:val="ListParagraph"/>
        <w:spacing w:after="0"/>
        <w:ind w:left="1080"/>
      </w:pPr>
      <w:r>
        <w:t>Studying the dataset to gain insights into the factors influencing movie success and audience reception.</w:t>
      </w:r>
    </w:p>
    <w:p w14:paraId="0812C048" w14:textId="77777777" w:rsidR="00B12176" w:rsidRDefault="00B12176" w:rsidP="00B32785">
      <w:pPr>
        <w:pStyle w:val="ListParagraph"/>
        <w:numPr>
          <w:ilvl w:val="2"/>
          <w:numId w:val="10"/>
        </w:numPr>
        <w:spacing w:after="0"/>
      </w:pPr>
      <w:r>
        <w:t>Data Dictionary:</w:t>
      </w:r>
    </w:p>
    <w:p w14:paraId="52673683" w14:textId="77777777" w:rsidR="00B12176" w:rsidRDefault="00B12176" w:rsidP="00B32785">
      <w:pPr>
        <w:pStyle w:val="ListParagraph"/>
        <w:spacing w:after="0"/>
        <w:ind w:left="1080"/>
      </w:pPr>
      <w:r>
        <w:t xml:space="preserve">Variables like title, year, runtime, certificate, genre, director, actors, rating, </w:t>
      </w:r>
      <w:proofErr w:type="spellStart"/>
      <w:r>
        <w:t>metascore</w:t>
      </w:r>
      <w:proofErr w:type="spellEnd"/>
      <w:r>
        <w:t>, votes, gross, classification.</w:t>
      </w:r>
    </w:p>
    <w:p w14:paraId="5CA32DCF" w14:textId="77777777" w:rsidR="00B12176" w:rsidRDefault="00B12176" w:rsidP="00B32785">
      <w:pPr>
        <w:pStyle w:val="ListParagraph"/>
        <w:numPr>
          <w:ilvl w:val="2"/>
          <w:numId w:val="10"/>
        </w:numPr>
        <w:spacing w:after="0"/>
      </w:pPr>
      <w:r>
        <w:t>Alignment with Project Requirements:</w:t>
      </w:r>
    </w:p>
    <w:p w14:paraId="4C732160" w14:textId="7B213F74" w:rsidR="00B12176" w:rsidRDefault="00B12176" w:rsidP="00B32785">
      <w:pPr>
        <w:pStyle w:val="ListParagraph"/>
        <w:spacing w:after="0"/>
        <w:ind w:left="1080"/>
      </w:pPr>
      <w:r>
        <w:t>The dataset meets the criteria for the number and types of variables required for analysis</w:t>
      </w:r>
    </w:p>
    <w:p w14:paraId="4316D568" w14:textId="77777777" w:rsidR="00B12176" w:rsidRDefault="00B12176" w:rsidP="00B12176">
      <w:pPr>
        <w:spacing w:after="0"/>
      </w:pPr>
    </w:p>
    <w:p w14:paraId="6BC87A7B" w14:textId="37DBDCBA" w:rsidR="00B12176" w:rsidRDefault="00B12176" w:rsidP="00B12176">
      <w:pPr>
        <w:spacing w:after="0"/>
      </w:pPr>
      <w:r>
        <w:t xml:space="preserve">c. </w:t>
      </w:r>
      <w:r w:rsidRPr="00C7689D">
        <w:rPr>
          <w:b/>
          <w:bCs/>
        </w:rPr>
        <w:t>Research Questions:</w:t>
      </w:r>
    </w:p>
    <w:p w14:paraId="7C10CC8A" w14:textId="77777777" w:rsidR="00B32785" w:rsidRPr="00B32785" w:rsidRDefault="00B32785" w:rsidP="00B32785">
      <w:pPr>
        <w:pStyle w:val="ListParagraph"/>
        <w:numPr>
          <w:ilvl w:val="2"/>
          <w:numId w:val="14"/>
        </w:numPr>
        <w:rPr>
          <w:sz w:val="24"/>
          <w:szCs w:val="24"/>
          <w:lang w:val="en-US"/>
        </w:rPr>
      </w:pPr>
      <w:r w:rsidRPr="00B32785">
        <w:rPr>
          <w:sz w:val="24"/>
          <w:szCs w:val="24"/>
          <w:lang w:val="en-US"/>
        </w:rPr>
        <w:t>How does the genre of a movie impact its IMDb rating?</w:t>
      </w:r>
    </w:p>
    <w:p w14:paraId="2B83D008" w14:textId="77777777" w:rsidR="00B32785" w:rsidRPr="00B32785" w:rsidRDefault="00B32785" w:rsidP="00B32785">
      <w:pPr>
        <w:pStyle w:val="ListParagraph"/>
        <w:numPr>
          <w:ilvl w:val="2"/>
          <w:numId w:val="14"/>
        </w:numPr>
        <w:rPr>
          <w:sz w:val="24"/>
          <w:szCs w:val="24"/>
          <w:lang w:val="en-US"/>
        </w:rPr>
      </w:pPr>
      <w:r w:rsidRPr="00B32785">
        <w:rPr>
          <w:sz w:val="24"/>
          <w:szCs w:val="24"/>
          <w:lang w:val="en-US"/>
        </w:rPr>
        <w:t>Is there a relationship between the release year of a movie and its IMDb rating?</w:t>
      </w:r>
    </w:p>
    <w:p w14:paraId="5577DE2B" w14:textId="5D02F2CA" w:rsidR="00B12176" w:rsidRPr="00B32785" w:rsidRDefault="00B32785" w:rsidP="00B32785">
      <w:pPr>
        <w:pStyle w:val="ListParagraph"/>
        <w:numPr>
          <w:ilvl w:val="2"/>
          <w:numId w:val="14"/>
        </w:numPr>
        <w:rPr>
          <w:sz w:val="24"/>
          <w:szCs w:val="24"/>
          <w:lang w:val="en-US"/>
        </w:rPr>
      </w:pPr>
      <w:r w:rsidRPr="00B32785">
        <w:rPr>
          <w:sz w:val="24"/>
          <w:szCs w:val="24"/>
          <w:lang w:val="en-US"/>
        </w:rPr>
        <w:t>Do movies with higher votes tend to receive more runtime as per IMDb?</w:t>
      </w:r>
    </w:p>
    <w:p w14:paraId="031B1B2F" w14:textId="216806DA" w:rsidR="00B32785" w:rsidRDefault="00B32785" w:rsidP="00B32785">
      <w:pPr>
        <w:spacing w:after="0"/>
      </w:pPr>
      <w:r>
        <w:t xml:space="preserve">d. </w:t>
      </w:r>
      <w:r w:rsidRPr="00C7689D">
        <w:rPr>
          <w:b/>
          <w:bCs/>
        </w:rPr>
        <w:t>Data Analyses:</w:t>
      </w:r>
    </w:p>
    <w:p w14:paraId="41EE8469" w14:textId="77777777" w:rsidR="00B32785" w:rsidRDefault="00B32785" w:rsidP="00F37E1F">
      <w:pPr>
        <w:pStyle w:val="ListParagraph"/>
        <w:numPr>
          <w:ilvl w:val="2"/>
          <w:numId w:val="16"/>
        </w:numPr>
        <w:spacing w:after="0"/>
      </w:pPr>
      <w:r>
        <w:t>Data Cleaning and Manipulation Steps:</w:t>
      </w:r>
    </w:p>
    <w:p w14:paraId="6FF2B295" w14:textId="1D354CE8" w:rsidR="00F37E1F" w:rsidRDefault="00F37E1F" w:rsidP="00F37E1F">
      <w:pPr>
        <w:spacing w:after="0" w:line="240" w:lineRule="auto"/>
        <w:ind w:left="720"/>
      </w:pPr>
      <w:r>
        <w:t>Step 1: Created a duplicate of the raw data to initiate the cleaning process.</w:t>
      </w:r>
    </w:p>
    <w:p w14:paraId="14174ECF" w14:textId="20D41C27" w:rsidR="00F37E1F" w:rsidRDefault="00F37E1F" w:rsidP="00F37E1F">
      <w:pPr>
        <w:spacing w:after="0" w:line="240" w:lineRule="auto"/>
        <w:ind w:left="720"/>
      </w:pPr>
      <w:r>
        <w:t>Step 2: Added values in the certification column based on Google research and genre relevance.</w:t>
      </w:r>
    </w:p>
    <w:p w14:paraId="230D021A" w14:textId="0448BCAB" w:rsidR="00F37E1F" w:rsidRDefault="00F37E1F" w:rsidP="00F37E1F">
      <w:pPr>
        <w:spacing w:after="0" w:line="240" w:lineRule="auto"/>
        <w:ind w:left="720"/>
      </w:pPr>
      <w:r>
        <w:t>Step 3: Imputed null values in the Meta Score column based on the movie rating.</w:t>
      </w:r>
    </w:p>
    <w:p w14:paraId="0601C7B1" w14:textId="757A9DF2" w:rsidR="00F37E1F" w:rsidRDefault="00F37E1F" w:rsidP="00F37E1F">
      <w:pPr>
        <w:spacing w:after="0" w:line="240" w:lineRule="auto"/>
        <w:ind w:left="720"/>
      </w:pPr>
      <w:r>
        <w:t>Step 4: Created three genre columns (genre 1, genre 2, genre 3) for a more granular genre classification.</w:t>
      </w:r>
    </w:p>
    <w:p w14:paraId="4CC025FD" w14:textId="7C0A4518" w:rsidR="00F37E1F" w:rsidRDefault="00F37E1F" w:rsidP="00F37E1F">
      <w:pPr>
        <w:spacing w:after="0" w:line="240" w:lineRule="auto"/>
        <w:ind w:left="720"/>
      </w:pPr>
      <w:r>
        <w:t>Step 5: Separated each director and star into different columns for better analysis.</w:t>
      </w:r>
    </w:p>
    <w:p w14:paraId="3F0DD7AC" w14:textId="3109B769" w:rsidR="00F37E1F" w:rsidRDefault="00F37E1F" w:rsidP="00F37E1F">
      <w:pPr>
        <w:spacing w:after="0" w:line="240" w:lineRule="auto"/>
        <w:ind w:left="720"/>
      </w:pPr>
      <w:r>
        <w:lastRenderedPageBreak/>
        <w:t>Step 6: Limited the number of columns for stars and directors to three for simplicity and clarity.</w:t>
      </w:r>
    </w:p>
    <w:p w14:paraId="55BF703B" w14:textId="5CCDFD33" w:rsidR="00F37E1F" w:rsidRDefault="00F37E1F" w:rsidP="00F37E1F">
      <w:pPr>
        <w:spacing w:after="0" w:line="240" w:lineRule="auto"/>
        <w:ind w:left="720"/>
      </w:pPr>
      <w:r>
        <w:t>Step 7: Renamed the "stars" column to "actors" for consistency and clearer interpretation.</w:t>
      </w:r>
    </w:p>
    <w:p w14:paraId="67765B79" w14:textId="6577875C" w:rsidR="00F37E1F" w:rsidRDefault="00F37E1F" w:rsidP="00F37E1F">
      <w:pPr>
        <w:spacing w:after="0" w:line="240" w:lineRule="auto"/>
        <w:ind w:left="720"/>
      </w:pPr>
      <w:r>
        <w:t>Step 8: Added "NA" values where there are fewer than two values in the genre, director, and actor fields to handle missing or insufficient data.</w:t>
      </w:r>
    </w:p>
    <w:p w14:paraId="765A7BAC" w14:textId="42A021B9" w:rsidR="00B32785" w:rsidRDefault="00F37E1F" w:rsidP="00F37E1F">
      <w:pPr>
        <w:spacing w:after="0" w:line="240" w:lineRule="auto"/>
        <w:ind w:left="720"/>
      </w:pPr>
      <w:r>
        <w:t>Step 9: Created a comprehensive data dictionary, providing descriptions for each variable to enhance understanding.</w:t>
      </w:r>
    </w:p>
    <w:p w14:paraId="34F9B2F8" w14:textId="77777777" w:rsidR="00B32785" w:rsidRDefault="00B32785" w:rsidP="00B32785">
      <w:pPr>
        <w:spacing w:after="0"/>
      </w:pPr>
    </w:p>
    <w:p w14:paraId="0C79BAFF" w14:textId="52DA1A2A" w:rsidR="00F37E1F" w:rsidRPr="00A24633" w:rsidRDefault="00F37E1F" w:rsidP="00A24633">
      <w:pPr>
        <w:pStyle w:val="ListParagraph"/>
        <w:numPr>
          <w:ilvl w:val="0"/>
          <w:numId w:val="15"/>
        </w:numPr>
        <w:spacing w:after="0"/>
        <w:rPr>
          <w:color w:val="2E74B5" w:themeColor="accent5" w:themeShade="BF"/>
        </w:rPr>
      </w:pPr>
      <w:r w:rsidRPr="00A24633">
        <w:rPr>
          <w:color w:val="2E74B5" w:themeColor="accent5" w:themeShade="BF"/>
        </w:rPr>
        <w:t>Data Dictionary:</w:t>
      </w:r>
    </w:p>
    <w:tbl>
      <w:tblPr>
        <w:tblW w:w="10262" w:type="dxa"/>
        <w:tblInd w:w="-529" w:type="dxa"/>
        <w:tblLook w:val="04A0" w:firstRow="1" w:lastRow="0" w:firstColumn="1" w:lastColumn="0" w:noHBand="0" w:noVBand="1"/>
      </w:tblPr>
      <w:tblGrid>
        <w:gridCol w:w="1551"/>
        <w:gridCol w:w="1036"/>
        <w:gridCol w:w="8330"/>
      </w:tblGrid>
      <w:tr w:rsidR="00F37E1F" w:rsidRPr="00A4121E" w14:paraId="050D9AE1" w14:textId="77777777" w:rsidTr="00F37E1F">
        <w:trPr>
          <w:trHeight w:val="280"/>
        </w:trPr>
        <w:tc>
          <w:tcPr>
            <w:tcW w:w="0" w:type="auto"/>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3BC4AB1"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Elements/ Value</w:t>
            </w:r>
          </w:p>
        </w:tc>
        <w:tc>
          <w:tcPr>
            <w:tcW w:w="0" w:type="auto"/>
            <w:tcBorders>
              <w:top w:val="single" w:sz="4" w:space="0" w:color="auto"/>
              <w:left w:val="nil"/>
              <w:bottom w:val="single" w:sz="4" w:space="0" w:color="auto"/>
              <w:right w:val="single" w:sz="4" w:space="0" w:color="auto"/>
            </w:tcBorders>
            <w:shd w:val="clear" w:color="000000" w:fill="DDEBF7"/>
            <w:noWrap/>
            <w:vAlign w:val="bottom"/>
            <w:hideMark/>
          </w:tcPr>
          <w:p w14:paraId="698A242B"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Data Type</w:t>
            </w:r>
          </w:p>
        </w:tc>
        <w:tc>
          <w:tcPr>
            <w:tcW w:w="0" w:type="auto"/>
            <w:tcBorders>
              <w:top w:val="single" w:sz="4" w:space="0" w:color="auto"/>
              <w:left w:val="nil"/>
              <w:bottom w:val="single" w:sz="4" w:space="0" w:color="auto"/>
              <w:right w:val="single" w:sz="4" w:space="0" w:color="auto"/>
            </w:tcBorders>
            <w:shd w:val="clear" w:color="000000" w:fill="DDEBF7"/>
            <w:noWrap/>
            <w:vAlign w:val="bottom"/>
            <w:hideMark/>
          </w:tcPr>
          <w:p w14:paraId="739A647A"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Description</w:t>
            </w:r>
          </w:p>
        </w:tc>
      </w:tr>
      <w:tr w:rsidR="00F37E1F" w:rsidRPr="00A4121E" w14:paraId="0FA4D02F"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FB5545"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 xml:space="preserve">Title </w:t>
            </w:r>
          </w:p>
        </w:tc>
        <w:tc>
          <w:tcPr>
            <w:tcW w:w="0" w:type="auto"/>
            <w:tcBorders>
              <w:top w:val="nil"/>
              <w:left w:val="nil"/>
              <w:bottom w:val="single" w:sz="4" w:space="0" w:color="auto"/>
              <w:right w:val="single" w:sz="4" w:space="0" w:color="auto"/>
            </w:tcBorders>
            <w:shd w:val="clear" w:color="auto" w:fill="auto"/>
            <w:noWrap/>
            <w:vAlign w:val="bottom"/>
            <w:hideMark/>
          </w:tcPr>
          <w:p w14:paraId="4603265C"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Text</w:t>
            </w:r>
          </w:p>
        </w:tc>
        <w:tc>
          <w:tcPr>
            <w:tcW w:w="0" w:type="auto"/>
            <w:tcBorders>
              <w:top w:val="nil"/>
              <w:left w:val="nil"/>
              <w:bottom w:val="single" w:sz="4" w:space="0" w:color="auto"/>
              <w:right w:val="single" w:sz="4" w:space="0" w:color="auto"/>
            </w:tcBorders>
            <w:shd w:val="clear" w:color="auto" w:fill="auto"/>
            <w:noWrap/>
            <w:vAlign w:val="bottom"/>
            <w:hideMark/>
          </w:tcPr>
          <w:p w14:paraId="01E37FA7"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Name of the movie that describes it in few words</w:t>
            </w:r>
          </w:p>
        </w:tc>
      </w:tr>
      <w:tr w:rsidR="00F37E1F" w:rsidRPr="00A4121E" w14:paraId="2DC62E81"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D35C7D"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 xml:space="preserve">Year </w:t>
            </w:r>
          </w:p>
        </w:tc>
        <w:tc>
          <w:tcPr>
            <w:tcW w:w="0" w:type="auto"/>
            <w:tcBorders>
              <w:top w:val="nil"/>
              <w:left w:val="nil"/>
              <w:bottom w:val="single" w:sz="4" w:space="0" w:color="auto"/>
              <w:right w:val="single" w:sz="4" w:space="0" w:color="auto"/>
            </w:tcBorders>
            <w:shd w:val="clear" w:color="auto" w:fill="auto"/>
            <w:noWrap/>
            <w:vAlign w:val="bottom"/>
            <w:hideMark/>
          </w:tcPr>
          <w:p w14:paraId="079007D9"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Number</w:t>
            </w:r>
          </w:p>
        </w:tc>
        <w:tc>
          <w:tcPr>
            <w:tcW w:w="0" w:type="auto"/>
            <w:tcBorders>
              <w:top w:val="nil"/>
              <w:left w:val="nil"/>
              <w:bottom w:val="single" w:sz="4" w:space="0" w:color="auto"/>
              <w:right w:val="single" w:sz="4" w:space="0" w:color="auto"/>
            </w:tcBorders>
            <w:shd w:val="clear" w:color="auto" w:fill="auto"/>
            <w:noWrap/>
            <w:vAlign w:val="bottom"/>
            <w:hideMark/>
          </w:tcPr>
          <w:p w14:paraId="3B89BA8B"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Year in which the movie was released</w:t>
            </w:r>
          </w:p>
        </w:tc>
      </w:tr>
      <w:tr w:rsidR="00F37E1F" w:rsidRPr="00A4121E" w14:paraId="5F493516"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F2D3B2"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Runtime</w:t>
            </w:r>
          </w:p>
        </w:tc>
        <w:tc>
          <w:tcPr>
            <w:tcW w:w="0" w:type="auto"/>
            <w:tcBorders>
              <w:top w:val="nil"/>
              <w:left w:val="nil"/>
              <w:bottom w:val="single" w:sz="4" w:space="0" w:color="auto"/>
              <w:right w:val="single" w:sz="4" w:space="0" w:color="auto"/>
            </w:tcBorders>
            <w:shd w:val="clear" w:color="auto" w:fill="auto"/>
            <w:noWrap/>
            <w:vAlign w:val="bottom"/>
            <w:hideMark/>
          </w:tcPr>
          <w:p w14:paraId="4CB01C6B"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Number</w:t>
            </w:r>
          </w:p>
        </w:tc>
        <w:tc>
          <w:tcPr>
            <w:tcW w:w="0" w:type="auto"/>
            <w:tcBorders>
              <w:top w:val="nil"/>
              <w:left w:val="nil"/>
              <w:bottom w:val="single" w:sz="4" w:space="0" w:color="auto"/>
              <w:right w:val="single" w:sz="4" w:space="0" w:color="auto"/>
            </w:tcBorders>
            <w:shd w:val="clear" w:color="auto" w:fill="auto"/>
            <w:noWrap/>
            <w:vAlign w:val="bottom"/>
            <w:hideMark/>
          </w:tcPr>
          <w:p w14:paraId="1B3F1D06"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How many times the specific movie has been played by the viewers</w:t>
            </w:r>
          </w:p>
        </w:tc>
      </w:tr>
      <w:tr w:rsidR="00F37E1F" w:rsidRPr="00A4121E" w14:paraId="1F8A26A1"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8678E4"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Certificate</w:t>
            </w:r>
          </w:p>
        </w:tc>
        <w:tc>
          <w:tcPr>
            <w:tcW w:w="0" w:type="auto"/>
            <w:tcBorders>
              <w:top w:val="nil"/>
              <w:left w:val="nil"/>
              <w:bottom w:val="single" w:sz="4" w:space="0" w:color="auto"/>
              <w:right w:val="single" w:sz="4" w:space="0" w:color="auto"/>
            </w:tcBorders>
            <w:shd w:val="clear" w:color="auto" w:fill="auto"/>
            <w:noWrap/>
            <w:vAlign w:val="bottom"/>
            <w:hideMark/>
          </w:tcPr>
          <w:p w14:paraId="3FD88BE2"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Text</w:t>
            </w:r>
          </w:p>
        </w:tc>
        <w:tc>
          <w:tcPr>
            <w:tcW w:w="0" w:type="auto"/>
            <w:tcBorders>
              <w:top w:val="nil"/>
              <w:left w:val="nil"/>
              <w:bottom w:val="single" w:sz="4" w:space="0" w:color="auto"/>
              <w:right w:val="single" w:sz="4" w:space="0" w:color="auto"/>
            </w:tcBorders>
            <w:shd w:val="clear" w:color="auto" w:fill="auto"/>
            <w:noWrap/>
            <w:vAlign w:val="bottom"/>
            <w:hideMark/>
          </w:tcPr>
          <w:p w14:paraId="717B3AC2"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Certification of the movie by the Central Board of Film Certification</w:t>
            </w:r>
          </w:p>
        </w:tc>
      </w:tr>
      <w:tr w:rsidR="00F37E1F" w:rsidRPr="00A4121E" w14:paraId="6140728C"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F8B599"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Genre 1</w:t>
            </w:r>
          </w:p>
        </w:tc>
        <w:tc>
          <w:tcPr>
            <w:tcW w:w="0" w:type="auto"/>
            <w:tcBorders>
              <w:top w:val="nil"/>
              <w:left w:val="nil"/>
              <w:bottom w:val="single" w:sz="4" w:space="0" w:color="auto"/>
              <w:right w:val="single" w:sz="4" w:space="0" w:color="auto"/>
            </w:tcBorders>
            <w:shd w:val="clear" w:color="auto" w:fill="auto"/>
            <w:noWrap/>
            <w:vAlign w:val="bottom"/>
            <w:hideMark/>
          </w:tcPr>
          <w:p w14:paraId="0D5B7086"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Text</w:t>
            </w:r>
          </w:p>
        </w:tc>
        <w:tc>
          <w:tcPr>
            <w:tcW w:w="0" w:type="auto"/>
            <w:tcBorders>
              <w:top w:val="nil"/>
              <w:left w:val="nil"/>
              <w:bottom w:val="single" w:sz="4" w:space="0" w:color="auto"/>
              <w:right w:val="single" w:sz="4" w:space="0" w:color="auto"/>
            </w:tcBorders>
            <w:shd w:val="clear" w:color="auto" w:fill="auto"/>
            <w:noWrap/>
            <w:vAlign w:val="bottom"/>
            <w:hideMark/>
          </w:tcPr>
          <w:p w14:paraId="07F8722A"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Categories that organises the films based on criteria such as character, plot, mood, tone and theme.</w:t>
            </w:r>
          </w:p>
        </w:tc>
      </w:tr>
      <w:tr w:rsidR="00F37E1F" w:rsidRPr="00A4121E" w14:paraId="69DBB522"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775508"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Genre 2</w:t>
            </w:r>
          </w:p>
        </w:tc>
        <w:tc>
          <w:tcPr>
            <w:tcW w:w="0" w:type="auto"/>
            <w:tcBorders>
              <w:top w:val="nil"/>
              <w:left w:val="nil"/>
              <w:bottom w:val="single" w:sz="4" w:space="0" w:color="auto"/>
              <w:right w:val="single" w:sz="4" w:space="0" w:color="auto"/>
            </w:tcBorders>
            <w:shd w:val="clear" w:color="auto" w:fill="auto"/>
            <w:noWrap/>
            <w:vAlign w:val="bottom"/>
            <w:hideMark/>
          </w:tcPr>
          <w:p w14:paraId="7D05C428"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Text</w:t>
            </w:r>
          </w:p>
        </w:tc>
        <w:tc>
          <w:tcPr>
            <w:tcW w:w="0" w:type="auto"/>
            <w:tcBorders>
              <w:top w:val="nil"/>
              <w:left w:val="nil"/>
              <w:bottom w:val="single" w:sz="4" w:space="0" w:color="auto"/>
              <w:right w:val="single" w:sz="4" w:space="0" w:color="auto"/>
            </w:tcBorders>
            <w:shd w:val="clear" w:color="auto" w:fill="auto"/>
            <w:noWrap/>
            <w:vAlign w:val="bottom"/>
            <w:hideMark/>
          </w:tcPr>
          <w:p w14:paraId="614331D5"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Categories that organises the films based on criteria such as character, plot, mood, tone and theme.</w:t>
            </w:r>
          </w:p>
        </w:tc>
      </w:tr>
      <w:tr w:rsidR="00F37E1F" w:rsidRPr="00A4121E" w14:paraId="18334085"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C0C3C0"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Genre 3</w:t>
            </w:r>
          </w:p>
        </w:tc>
        <w:tc>
          <w:tcPr>
            <w:tcW w:w="0" w:type="auto"/>
            <w:tcBorders>
              <w:top w:val="nil"/>
              <w:left w:val="nil"/>
              <w:bottom w:val="single" w:sz="4" w:space="0" w:color="auto"/>
              <w:right w:val="single" w:sz="4" w:space="0" w:color="auto"/>
            </w:tcBorders>
            <w:shd w:val="clear" w:color="auto" w:fill="auto"/>
            <w:noWrap/>
            <w:vAlign w:val="bottom"/>
            <w:hideMark/>
          </w:tcPr>
          <w:p w14:paraId="7A2273E3"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Text</w:t>
            </w:r>
          </w:p>
        </w:tc>
        <w:tc>
          <w:tcPr>
            <w:tcW w:w="0" w:type="auto"/>
            <w:tcBorders>
              <w:top w:val="nil"/>
              <w:left w:val="nil"/>
              <w:bottom w:val="single" w:sz="4" w:space="0" w:color="auto"/>
              <w:right w:val="single" w:sz="4" w:space="0" w:color="auto"/>
            </w:tcBorders>
            <w:shd w:val="clear" w:color="auto" w:fill="auto"/>
            <w:noWrap/>
            <w:vAlign w:val="bottom"/>
            <w:hideMark/>
          </w:tcPr>
          <w:p w14:paraId="16C4D530"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Categories that organises the films based on criteria such as character, plot, mood, tone and theme.</w:t>
            </w:r>
          </w:p>
        </w:tc>
      </w:tr>
      <w:tr w:rsidR="00F37E1F" w:rsidRPr="00A4121E" w14:paraId="485501A2"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3EFCFF"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Director 1</w:t>
            </w:r>
          </w:p>
        </w:tc>
        <w:tc>
          <w:tcPr>
            <w:tcW w:w="0" w:type="auto"/>
            <w:tcBorders>
              <w:top w:val="nil"/>
              <w:left w:val="nil"/>
              <w:bottom w:val="single" w:sz="4" w:space="0" w:color="auto"/>
              <w:right w:val="single" w:sz="4" w:space="0" w:color="auto"/>
            </w:tcBorders>
            <w:shd w:val="clear" w:color="auto" w:fill="auto"/>
            <w:noWrap/>
            <w:vAlign w:val="bottom"/>
            <w:hideMark/>
          </w:tcPr>
          <w:p w14:paraId="687C6B78"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Text</w:t>
            </w:r>
          </w:p>
        </w:tc>
        <w:tc>
          <w:tcPr>
            <w:tcW w:w="0" w:type="auto"/>
            <w:tcBorders>
              <w:top w:val="nil"/>
              <w:left w:val="nil"/>
              <w:bottom w:val="single" w:sz="4" w:space="0" w:color="auto"/>
              <w:right w:val="single" w:sz="4" w:space="0" w:color="auto"/>
            </w:tcBorders>
            <w:shd w:val="clear" w:color="auto" w:fill="auto"/>
            <w:noWrap/>
            <w:vAlign w:val="bottom"/>
            <w:hideMark/>
          </w:tcPr>
          <w:p w14:paraId="0833DA93"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The creative artists who directed the movie.</w:t>
            </w:r>
          </w:p>
        </w:tc>
      </w:tr>
      <w:tr w:rsidR="00F37E1F" w:rsidRPr="00A4121E" w14:paraId="29A150FD"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2C8197"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Director 2</w:t>
            </w:r>
          </w:p>
        </w:tc>
        <w:tc>
          <w:tcPr>
            <w:tcW w:w="0" w:type="auto"/>
            <w:tcBorders>
              <w:top w:val="nil"/>
              <w:left w:val="nil"/>
              <w:bottom w:val="single" w:sz="4" w:space="0" w:color="auto"/>
              <w:right w:val="single" w:sz="4" w:space="0" w:color="auto"/>
            </w:tcBorders>
            <w:shd w:val="clear" w:color="auto" w:fill="auto"/>
            <w:noWrap/>
            <w:vAlign w:val="bottom"/>
            <w:hideMark/>
          </w:tcPr>
          <w:p w14:paraId="46743A3F"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Text</w:t>
            </w:r>
          </w:p>
        </w:tc>
        <w:tc>
          <w:tcPr>
            <w:tcW w:w="0" w:type="auto"/>
            <w:tcBorders>
              <w:top w:val="nil"/>
              <w:left w:val="nil"/>
              <w:bottom w:val="single" w:sz="4" w:space="0" w:color="auto"/>
              <w:right w:val="single" w:sz="4" w:space="0" w:color="auto"/>
            </w:tcBorders>
            <w:shd w:val="clear" w:color="auto" w:fill="auto"/>
            <w:noWrap/>
            <w:vAlign w:val="bottom"/>
            <w:hideMark/>
          </w:tcPr>
          <w:p w14:paraId="73EB6C29"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The creative artists who directed the movie.</w:t>
            </w:r>
          </w:p>
        </w:tc>
      </w:tr>
      <w:tr w:rsidR="00F37E1F" w:rsidRPr="00A4121E" w14:paraId="01B0C2DA"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ACC98F"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Director 3</w:t>
            </w:r>
          </w:p>
        </w:tc>
        <w:tc>
          <w:tcPr>
            <w:tcW w:w="0" w:type="auto"/>
            <w:tcBorders>
              <w:top w:val="nil"/>
              <w:left w:val="nil"/>
              <w:bottom w:val="single" w:sz="4" w:space="0" w:color="auto"/>
              <w:right w:val="single" w:sz="4" w:space="0" w:color="auto"/>
            </w:tcBorders>
            <w:shd w:val="clear" w:color="auto" w:fill="auto"/>
            <w:noWrap/>
            <w:vAlign w:val="bottom"/>
            <w:hideMark/>
          </w:tcPr>
          <w:p w14:paraId="7BBD5002"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Text</w:t>
            </w:r>
          </w:p>
        </w:tc>
        <w:tc>
          <w:tcPr>
            <w:tcW w:w="0" w:type="auto"/>
            <w:tcBorders>
              <w:top w:val="nil"/>
              <w:left w:val="nil"/>
              <w:bottom w:val="single" w:sz="4" w:space="0" w:color="auto"/>
              <w:right w:val="single" w:sz="4" w:space="0" w:color="auto"/>
            </w:tcBorders>
            <w:shd w:val="clear" w:color="auto" w:fill="auto"/>
            <w:noWrap/>
            <w:vAlign w:val="bottom"/>
            <w:hideMark/>
          </w:tcPr>
          <w:p w14:paraId="28B34D7F"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The creative artists who directed the movie.</w:t>
            </w:r>
          </w:p>
        </w:tc>
      </w:tr>
      <w:tr w:rsidR="00F37E1F" w:rsidRPr="00A4121E" w14:paraId="23353E48"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2FE422"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Actor 1</w:t>
            </w:r>
          </w:p>
        </w:tc>
        <w:tc>
          <w:tcPr>
            <w:tcW w:w="0" w:type="auto"/>
            <w:tcBorders>
              <w:top w:val="nil"/>
              <w:left w:val="nil"/>
              <w:bottom w:val="single" w:sz="4" w:space="0" w:color="auto"/>
              <w:right w:val="single" w:sz="4" w:space="0" w:color="auto"/>
            </w:tcBorders>
            <w:shd w:val="clear" w:color="auto" w:fill="auto"/>
            <w:noWrap/>
            <w:vAlign w:val="bottom"/>
            <w:hideMark/>
          </w:tcPr>
          <w:p w14:paraId="494FDC5F"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Text</w:t>
            </w:r>
          </w:p>
        </w:tc>
        <w:tc>
          <w:tcPr>
            <w:tcW w:w="0" w:type="auto"/>
            <w:tcBorders>
              <w:top w:val="nil"/>
              <w:left w:val="nil"/>
              <w:bottom w:val="single" w:sz="4" w:space="0" w:color="auto"/>
              <w:right w:val="single" w:sz="4" w:space="0" w:color="auto"/>
            </w:tcBorders>
            <w:shd w:val="clear" w:color="auto" w:fill="auto"/>
            <w:noWrap/>
            <w:vAlign w:val="bottom"/>
            <w:hideMark/>
          </w:tcPr>
          <w:p w14:paraId="17C60833"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Stars who made the movie realistic with their acting skills.</w:t>
            </w:r>
          </w:p>
        </w:tc>
      </w:tr>
      <w:tr w:rsidR="00F37E1F" w:rsidRPr="00A4121E" w14:paraId="4BBA9D07"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A31B02"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Actor 2</w:t>
            </w:r>
          </w:p>
        </w:tc>
        <w:tc>
          <w:tcPr>
            <w:tcW w:w="0" w:type="auto"/>
            <w:tcBorders>
              <w:top w:val="nil"/>
              <w:left w:val="nil"/>
              <w:bottom w:val="single" w:sz="4" w:space="0" w:color="auto"/>
              <w:right w:val="single" w:sz="4" w:space="0" w:color="auto"/>
            </w:tcBorders>
            <w:shd w:val="clear" w:color="auto" w:fill="auto"/>
            <w:noWrap/>
            <w:vAlign w:val="bottom"/>
            <w:hideMark/>
          </w:tcPr>
          <w:p w14:paraId="2850072D"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Text</w:t>
            </w:r>
          </w:p>
        </w:tc>
        <w:tc>
          <w:tcPr>
            <w:tcW w:w="0" w:type="auto"/>
            <w:tcBorders>
              <w:top w:val="nil"/>
              <w:left w:val="nil"/>
              <w:bottom w:val="single" w:sz="4" w:space="0" w:color="auto"/>
              <w:right w:val="single" w:sz="4" w:space="0" w:color="auto"/>
            </w:tcBorders>
            <w:shd w:val="clear" w:color="auto" w:fill="auto"/>
            <w:noWrap/>
            <w:vAlign w:val="bottom"/>
            <w:hideMark/>
          </w:tcPr>
          <w:p w14:paraId="21300EF5"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Stars who made the movie realistic with their acting skills.</w:t>
            </w:r>
          </w:p>
        </w:tc>
      </w:tr>
      <w:tr w:rsidR="00F37E1F" w:rsidRPr="00A4121E" w14:paraId="2F8937B4" w14:textId="77777777" w:rsidTr="00F37E1F">
        <w:trPr>
          <w:trHeight w:val="7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26EF15"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Actor 3</w:t>
            </w:r>
          </w:p>
        </w:tc>
        <w:tc>
          <w:tcPr>
            <w:tcW w:w="0" w:type="auto"/>
            <w:tcBorders>
              <w:top w:val="nil"/>
              <w:left w:val="nil"/>
              <w:bottom w:val="single" w:sz="4" w:space="0" w:color="auto"/>
              <w:right w:val="single" w:sz="4" w:space="0" w:color="auto"/>
            </w:tcBorders>
            <w:shd w:val="clear" w:color="auto" w:fill="auto"/>
            <w:noWrap/>
            <w:vAlign w:val="bottom"/>
            <w:hideMark/>
          </w:tcPr>
          <w:p w14:paraId="5DAED4CA"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Text</w:t>
            </w:r>
          </w:p>
        </w:tc>
        <w:tc>
          <w:tcPr>
            <w:tcW w:w="0" w:type="auto"/>
            <w:tcBorders>
              <w:top w:val="nil"/>
              <w:left w:val="nil"/>
              <w:bottom w:val="single" w:sz="4" w:space="0" w:color="auto"/>
              <w:right w:val="single" w:sz="4" w:space="0" w:color="auto"/>
            </w:tcBorders>
            <w:shd w:val="clear" w:color="auto" w:fill="auto"/>
            <w:noWrap/>
            <w:vAlign w:val="bottom"/>
            <w:hideMark/>
          </w:tcPr>
          <w:p w14:paraId="17263342"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Stars who made the movie realistic with their acting skills.</w:t>
            </w:r>
          </w:p>
        </w:tc>
      </w:tr>
      <w:tr w:rsidR="00F37E1F" w:rsidRPr="00A4121E" w14:paraId="3CC25AC1" w14:textId="77777777" w:rsidTr="00F37E1F">
        <w:trPr>
          <w:trHeight w:val="26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2ACE3B"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Rating</w:t>
            </w:r>
          </w:p>
        </w:tc>
        <w:tc>
          <w:tcPr>
            <w:tcW w:w="0" w:type="auto"/>
            <w:tcBorders>
              <w:top w:val="nil"/>
              <w:left w:val="nil"/>
              <w:bottom w:val="single" w:sz="4" w:space="0" w:color="auto"/>
              <w:right w:val="single" w:sz="4" w:space="0" w:color="auto"/>
            </w:tcBorders>
            <w:shd w:val="clear" w:color="auto" w:fill="auto"/>
            <w:noWrap/>
            <w:vAlign w:val="bottom"/>
            <w:hideMark/>
          </w:tcPr>
          <w:p w14:paraId="0B367F1C"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Number</w:t>
            </w:r>
          </w:p>
        </w:tc>
        <w:tc>
          <w:tcPr>
            <w:tcW w:w="0" w:type="auto"/>
            <w:tcBorders>
              <w:top w:val="nil"/>
              <w:left w:val="nil"/>
              <w:bottom w:val="single" w:sz="4" w:space="0" w:color="auto"/>
              <w:right w:val="single" w:sz="4" w:space="0" w:color="auto"/>
            </w:tcBorders>
            <w:shd w:val="clear" w:color="auto" w:fill="auto"/>
            <w:noWrap/>
            <w:vAlign w:val="bottom"/>
            <w:hideMark/>
          </w:tcPr>
          <w:p w14:paraId="44B70833"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Cumulative rating out of 100 given to the movies as per the audience.</w:t>
            </w:r>
          </w:p>
        </w:tc>
      </w:tr>
      <w:tr w:rsidR="00F37E1F" w:rsidRPr="00A4121E" w14:paraId="39974D3F" w14:textId="77777777" w:rsidTr="00F37E1F">
        <w:trPr>
          <w:trHeight w:val="26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069DF"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Meta</w:t>
            </w:r>
            <w:r>
              <w:rPr>
                <w:rFonts w:ascii="Calibri" w:eastAsia="Times New Roman" w:hAnsi="Calibri" w:cs="Calibri"/>
                <w:color w:val="000000"/>
                <w:kern w:val="0"/>
                <w:sz w:val="20"/>
                <w:szCs w:val="20"/>
                <w:lang w:eastAsia="en-IN"/>
                <w14:ligatures w14:val="none"/>
              </w:rPr>
              <w:t xml:space="preserve"> </w:t>
            </w:r>
            <w:r w:rsidRPr="00A4121E">
              <w:rPr>
                <w:rFonts w:ascii="Calibri" w:eastAsia="Times New Roman" w:hAnsi="Calibri" w:cs="Calibri"/>
                <w:color w:val="000000"/>
                <w:kern w:val="0"/>
                <w:sz w:val="20"/>
                <w:szCs w:val="20"/>
                <w:lang w:eastAsia="en-IN"/>
                <w14:ligatures w14:val="none"/>
              </w:rPr>
              <w:t>Score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A35A1"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Number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81C02" w14:textId="77777777" w:rsidR="00F37E1F" w:rsidRPr="00A4121E" w:rsidRDefault="00F37E1F" w:rsidP="00F93598">
            <w:pPr>
              <w:spacing w:after="0" w:line="240" w:lineRule="auto"/>
              <w:rPr>
                <w:rFonts w:ascii="Arial" w:eastAsia="Times New Roman" w:hAnsi="Arial" w:cs="Arial"/>
                <w:color w:val="202124"/>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meta</w:t>
            </w:r>
            <w:r>
              <w:rPr>
                <w:rFonts w:ascii="Calibri" w:eastAsia="Times New Roman" w:hAnsi="Calibri" w:cs="Calibri"/>
                <w:color w:val="000000"/>
                <w:kern w:val="0"/>
                <w:sz w:val="20"/>
                <w:szCs w:val="20"/>
                <w:lang w:eastAsia="en-IN"/>
                <w14:ligatures w14:val="none"/>
              </w:rPr>
              <w:t xml:space="preserve"> </w:t>
            </w:r>
            <w:r w:rsidRPr="00A4121E">
              <w:rPr>
                <w:rFonts w:ascii="Calibri" w:eastAsia="Times New Roman" w:hAnsi="Calibri" w:cs="Calibri"/>
                <w:color w:val="000000"/>
                <w:kern w:val="0"/>
                <w:sz w:val="20"/>
                <w:szCs w:val="20"/>
                <w:lang w:eastAsia="en-IN"/>
                <w14:ligatures w14:val="none"/>
              </w:rPr>
              <w:t>score is a weighted average of many reviews coming from reputed critics out of 100.</w:t>
            </w:r>
          </w:p>
        </w:tc>
      </w:tr>
      <w:tr w:rsidR="00F37E1F" w:rsidRPr="00A4121E" w14:paraId="54865EB0" w14:textId="77777777" w:rsidTr="00F37E1F">
        <w:trPr>
          <w:trHeight w:val="26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B4B07"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Votes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A4BAC"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Number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5D057"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Votes given to a specific movie based on what IMDb's users think of a movie</w:t>
            </w:r>
          </w:p>
        </w:tc>
      </w:tr>
      <w:tr w:rsidR="00F37E1F" w:rsidRPr="00A4121E" w14:paraId="65C2638E" w14:textId="77777777" w:rsidTr="00F37E1F">
        <w:trPr>
          <w:trHeight w:val="26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B71E9"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Gross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DC7AC"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Number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1C4A8" w14:textId="77777777" w:rsidR="00F37E1F" w:rsidRPr="00A4121E" w:rsidRDefault="00F37E1F" w:rsidP="00F93598">
            <w:pPr>
              <w:spacing w:after="0" w:line="240" w:lineRule="auto"/>
              <w:rPr>
                <w:rFonts w:ascii="Calibri" w:eastAsia="Times New Roman" w:hAnsi="Calibri" w:cs="Calibri"/>
                <w:color w:val="000000"/>
                <w:kern w:val="0"/>
                <w:sz w:val="20"/>
                <w:szCs w:val="20"/>
                <w:lang w:eastAsia="en-IN"/>
                <w14:ligatures w14:val="none"/>
              </w:rPr>
            </w:pPr>
            <w:r w:rsidRPr="00A4121E">
              <w:rPr>
                <w:rFonts w:ascii="Calibri" w:eastAsia="Times New Roman" w:hAnsi="Calibri" w:cs="Calibri"/>
                <w:color w:val="000000"/>
                <w:kern w:val="0"/>
                <w:sz w:val="20"/>
                <w:szCs w:val="20"/>
                <w:lang w:eastAsia="en-IN"/>
                <w14:ligatures w14:val="none"/>
              </w:rPr>
              <w:t>Gross earning of the movie after.</w:t>
            </w:r>
          </w:p>
        </w:tc>
      </w:tr>
    </w:tbl>
    <w:p w14:paraId="7DC37DFB" w14:textId="77777777" w:rsidR="00F37E1F" w:rsidRDefault="00F37E1F" w:rsidP="00B32785">
      <w:pPr>
        <w:spacing w:after="0"/>
      </w:pPr>
    </w:p>
    <w:p w14:paraId="71EF6244" w14:textId="5CEAF3DD" w:rsidR="00F37E1F" w:rsidRPr="00C7689D" w:rsidRDefault="00F37E1F" w:rsidP="00A24633">
      <w:pPr>
        <w:pStyle w:val="ListParagraph"/>
        <w:numPr>
          <w:ilvl w:val="2"/>
          <w:numId w:val="15"/>
        </w:numPr>
        <w:spacing w:after="0"/>
        <w:rPr>
          <w:b/>
          <w:bCs/>
        </w:rPr>
      </w:pPr>
      <w:r w:rsidRPr="00C7689D">
        <w:rPr>
          <w:b/>
          <w:bCs/>
        </w:rPr>
        <w:t>Statistical Analysis:</w:t>
      </w:r>
    </w:p>
    <w:p w14:paraId="5C60B091" w14:textId="3C9A55E7" w:rsidR="00B32785" w:rsidRDefault="00B32785" w:rsidP="00F37E1F">
      <w:pPr>
        <w:pStyle w:val="ListParagraph"/>
        <w:numPr>
          <w:ilvl w:val="0"/>
          <w:numId w:val="22"/>
        </w:numPr>
        <w:spacing w:after="0"/>
      </w:pPr>
      <w:r>
        <w:t>Research Question 1: How does the genre of a movie impact its IMDb rating?</w:t>
      </w:r>
    </w:p>
    <w:p w14:paraId="0462A304" w14:textId="77777777" w:rsidR="00B32785" w:rsidRDefault="00B32785" w:rsidP="00F37E1F">
      <w:pPr>
        <w:spacing w:after="0"/>
        <w:ind w:left="720" w:firstLine="720"/>
      </w:pPr>
      <w:r>
        <w:t>Conducted a genre-based analysis on IMDb ratings.</w:t>
      </w:r>
    </w:p>
    <w:p w14:paraId="571478FD" w14:textId="77777777" w:rsidR="00B32785" w:rsidRDefault="00B32785" w:rsidP="00F37E1F">
      <w:pPr>
        <w:spacing w:after="0"/>
        <w:ind w:left="720" w:firstLine="720"/>
      </w:pPr>
      <w:r>
        <w:t>Utilized statistical measures, potentially including mean IMDb ratings for each genre.</w:t>
      </w:r>
    </w:p>
    <w:p w14:paraId="47726604" w14:textId="77777777" w:rsidR="00B32785" w:rsidRDefault="00B32785" w:rsidP="00F37E1F">
      <w:pPr>
        <w:spacing w:after="0"/>
        <w:ind w:left="1440"/>
      </w:pPr>
      <w:r>
        <w:t>Visualized the impact of genre on ratings through graphs or charts.</w:t>
      </w:r>
    </w:p>
    <w:p w14:paraId="144A01A6" w14:textId="598DD229" w:rsidR="00B32785" w:rsidRDefault="00B32785" w:rsidP="00F37E1F">
      <w:pPr>
        <w:pStyle w:val="ListParagraph"/>
        <w:numPr>
          <w:ilvl w:val="0"/>
          <w:numId w:val="22"/>
        </w:numPr>
        <w:spacing w:after="0"/>
      </w:pPr>
      <w:r>
        <w:t>Research Question 2: Is there a relationship between the release year of a movie and its IMDb rating?</w:t>
      </w:r>
    </w:p>
    <w:p w14:paraId="762DF220" w14:textId="77777777" w:rsidR="00B32785" w:rsidRDefault="00B32785" w:rsidP="00F37E1F">
      <w:pPr>
        <w:spacing w:after="0"/>
        <w:ind w:left="1440"/>
      </w:pPr>
      <w:r>
        <w:t>Explored the correlation between movie release year and IMDb ratings.</w:t>
      </w:r>
    </w:p>
    <w:p w14:paraId="5BAEB800" w14:textId="77777777" w:rsidR="00B32785" w:rsidRDefault="00B32785" w:rsidP="00F37E1F">
      <w:pPr>
        <w:spacing w:after="0"/>
        <w:ind w:left="1440"/>
      </w:pPr>
      <w:r>
        <w:t>Employed statistical methods such as correlation coefficients or regression analyses.</w:t>
      </w:r>
    </w:p>
    <w:p w14:paraId="58D5B3F0" w14:textId="77777777" w:rsidR="00B32785" w:rsidRDefault="00B32785" w:rsidP="00F37E1F">
      <w:pPr>
        <w:spacing w:after="0"/>
        <w:ind w:left="1440"/>
      </w:pPr>
      <w:r>
        <w:t>Illustrated any trends discovered through visual representations.</w:t>
      </w:r>
    </w:p>
    <w:p w14:paraId="4C057E9F" w14:textId="30C45B3E" w:rsidR="00B32785" w:rsidRDefault="00B32785" w:rsidP="00F37E1F">
      <w:pPr>
        <w:pStyle w:val="ListParagraph"/>
        <w:numPr>
          <w:ilvl w:val="0"/>
          <w:numId w:val="22"/>
        </w:numPr>
        <w:spacing w:after="0"/>
      </w:pPr>
      <w:r>
        <w:t>Research Question 3: Do movies with higher votes tend to receive more runtime as per IMDb?</w:t>
      </w:r>
    </w:p>
    <w:p w14:paraId="09D7727B" w14:textId="77777777" w:rsidR="00B32785" w:rsidRDefault="00B32785" w:rsidP="00F37E1F">
      <w:pPr>
        <w:spacing w:after="0"/>
        <w:ind w:left="1440"/>
      </w:pPr>
      <w:r>
        <w:t>Investigated the relationship between votes and movie runtime.</w:t>
      </w:r>
    </w:p>
    <w:p w14:paraId="294F8E8F" w14:textId="77777777" w:rsidR="00B32785" w:rsidRDefault="00B32785" w:rsidP="00F37E1F">
      <w:pPr>
        <w:spacing w:after="0"/>
        <w:ind w:left="1440"/>
      </w:pPr>
      <w:r>
        <w:t>Utilized scatter plots or regression analyses to examine the correlation.</w:t>
      </w:r>
    </w:p>
    <w:p w14:paraId="6BCE4D23" w14:textId="6C1CCE6D" w:rsidR="00B12176" w:rsidRDefault="00B32785" w:rsidP="00F37E1F">
      <w:pPr>
        <w:spacing w:after="0"/>
        <w:ind w:left="1440"/>
      </w:pPr>
      <w:r>
        <w:t>Presented any significant findings through graphical representations.</w:t>
      </w:r>
    </w:p>
    <w:p w14:paraId="6A5B8D53" w14:textId="77777777" w:rsidR="00A773BE" w:rsidRDefault="00A773BE" w:rsidP="00A773BE">
      <w:pPr>
        <w:spacing w:after="0"/>
        <w:ind w:firstLine="720"/>
      </w:pPr>
    </w:p>
    <w:p w14:paraId="26902F4E" w14:textId="792A646C" w:rsidR="00F37E1F" w:rsidRPr="00C7689D" w:rsidRDefault="00A773BE" w:rsidP="00A24633">
      <w:pPr>
        <w:pStyle w:val="ListParagraph"/>
        <w:numPr>
          <w:ilvl w:val="2"/>
          <w:numId w:val="15"/>
        </w:numPr>
        <w:spacing w:after="0"/>
        <w:rPr>
          <w:b/>
          <w:bCs/>
        </w:rPr>
      </w:pPr>
      <w:r w:rsidRPr="00C7689D">
        <w:rPr>
          <w:b/>
          <w:bCs/>
        </w:rPr>
        <w:t>Analysis for overall study</w:t>
      </w:r>
      <w:r w:rsidR="00F37E1F" w:rsidRPr="00C7689D">
        <w:rPr>
          <w:b/>
          <w:bCs/>
        </w:rPr>
        <w:t>:</w:t>
      </w:r>
    </w:p>
    <w:p w14:paraId="5FE2C0F5" w14:textId="07C6D9A5" w:rsidR="00A773BE" w:rsidRDefault="00A773BE" w:rsidP="00A24633">
      <w:pPr>
        <w:pStyle w:val="ListParagraph"/>
        <w:numPr>
          <w:ilvl w:val="4"/>
          <w:numId w:val="15"/>
        </w:numPr>
        <w:rPr>
          <w:lang w:val="en-US"/>
        </w:rPr>
      </w:pPr>
      <w:r>
        <w:rPr>
          <w:lang w:val="en-US"/>
        </w:rPr>
        <w:t xml:space="preserve">As per the </w:t>
      </w:r>
      <w:r>
        <w:rPr>
          <w:lang w:val="en-US"/>
        </w:rPr>
        <w:t>below</w:t>
      </w:r>
      <w:r>
        <w:rPr>
          <w:lang w:val="en-US"/>
        </w:rPr>
        <w:t xml:space="preserve"> graph there are two outliers in this data which are the highest and the lowest Ratings in the above data.</w:t>
      </w:r>
    </w:p>
    <w:p w14:paraId="19116467" w14:textId="77777777" w:rsidR="00A773BE" w:rsidRDefault="00A773BE" w:rsidP="00A773BE">
      <w:pPr>
        <w:pStyle w:val="ListParagraph"/>
        <w:ind w:left="1800"/>
        <w:rPr>
          <w:lang w:val="en-US"/>
        </w:rPr>
      </w:pPr>
      <w:r>
        <w:rPr>
          <w:lang w:val="en-US"/>
        </w:rPr>
        <w:t xml:space="preserve">Quartile1 = </w:t>
      </w:r>
      <w:r w:rsidRPr="00797298">
        <w:rPr>
          <w:highlight w:val="yellow"/>
          <w:lang w:val="en-US"/>
        </w:rPr>
        <w:t>=QUARTILE.INC(K2:K35,1)</w:t>
      </w:r>
      <w:r>
        <w:rPr>
          <w:lang w:val="en-US"/>
        </w:rPr>
        <w:t xml:space="preserve"> =6.27</w:t>
      </w:r>
    </w:p>
    <w:p w14:paraId="4B457E63" w14:textId="77777777" w:rsidR="00A773BE" w:rsidRDefault="00A773BE" w:rsidP="00A773BE">
      <w:pPr>
        <w:pStyle w:val="ListParagraph"/>
        <w:ind w:left="1800"/>
        <w:rPr>
          <w:lang w:val="en-US"/>
        </w:rPr>
      </w:pPr>
      <w:r>
        <w:rPr>
          <w:lang w:val="en-US"/>
        </w:rPr>
        <w:lastRenderedPageBreak/>
        <w:t xml:space="preserve">Quartile3 = </w:t>
      </w:r>
      <w:r w:rsidRPr="00797298">
        <w:rPr>
          <w:highlight w:val="yellow"/>
          <w:lang w:val="en-US"/>
        </w:rPr>
        <w:t>=QUARTILE.INC(K2:K35,3</w:t>
      </w:r>
      <w:r w:rsidRPr="00797298">
        <w:rPr>
          <w:lang w:val="en-US"/>
        </w:rPr>
        <w:t>)</w:t>
      </w:r>
      <w:r>
        <w:rPr>
          <w:lang w:val="en-US"/>
        </w:rPr>
        <w:t xml:space="preserve"> =7.4</w:t>
      </w:r>
    </w:p>
    <w:p w14:paraId="4B3BD4A5" w14:textId="2EEF2983" w:rsidR="00A773BE" w:rsidRPr="00A773BE" w:rsidRDefault="00A773BE" w:rsidP="00A24633">
      <w:pPr>
        <w:pStyle w:val="ListParagraph"/>
        <w:numPr>
          <w:ilvl w:val="4"/>
          <w:numId w:val="15"/>
        </w:numPr>
        <w:rPr>
          <w:lang w:val="en-US"/>
        </w:rPr>
      </w:pPr>
      <w:r w:rsidRPr="00A773BE">
        <w:rPr>
          <w:lang w:val="en-US"/>
        </w:rPr>
        <w:t>By looking at the data. There are some outlier values in the Certificate variable and those values are the one’s which have the value of “Not Rated”</w:t>
      </w:r>
      <w:r>
        <w:rPr>
          <w:lang w:val="en-US"/>
        </w:rPr>
        <w:t xml:space="preserve"> and as per the below graph ratings with 4.9 and 9.2 are outliers too.</w:t>
      </w:r>
    </w:p>
    <w:p w14:paraId="428A35B9" w14:textId="77777777" w:rsidR="00A773BE" w:rsidRDefault="00A773BE" w:rsidP="00A773BE">
      <w:pPr>
        <w:pStyle w:val="ListParagraph"/>
        <w:ind w:left="1800"/>
        <w:rPr>
          <w:lang w:val="en-US"/>
        </w:rPr>
      </w:pPr>
    </w:p>
    <w:p w14:paraId="55306071" w14:textId="77777777" w:rsidR="00A773BE" w:rsidRDefault="00A773BE" w:rsidP="00A773BE">
      <w:pPr>
        <w:pStyle w:val="ListParagraph"/>
        <w:ind w:left="1800"/>
        <w:rPr>
          <w:lang w:val="en-US"/>
        </w:rPr>
      </w:pPr>
    </w:p>
    <w:p w14:paraId="19D40CC8" w14:textId="5234FA3A" w:rsidR="00A773BE" w:rsidRDefault="00A773BE" w:rsidP="00A773BE">
      <w:pPr>
        <w:pStyle w:val="ListParagraph"/>
        <w:ind w:left="1800"/>
        <w:rPr>
          <w:lang w:val="en-US"/>
        </w:rPr>
      </w:pPr>
      <w:r>
        <w:rPr>
          <w:noProof/>
        </w:rPr>
        <mc:AlternateContent>
          <mc:Choice Requires="cx1">
            <w:drawing>
              <wp:inline distT="0" distB="0" distL="0" distR="0" wp14:anchorId="55705783" wp14:editId="37EF3BB6">
                <wp:extent cx="4607169" cy="2022231"/>
                <wp:effectExtent l="0" t="0" r="3175" b="16510"/>
                <wp:docPr id="1079824028" name="Chart 1">
                  <a:extLst xmlns:a="http://schemas.openxmlformats.org/drawingml/2006/main">
                    <a:ext uri="{FF2B5EF4-FFF2-40B4-BE49-F238E27FC236}">
                      <a16:creationId xmlns:a16="http://schemas.microsoft.com/office/drawing/2014/main" id="{849C5474-2EDC-67BC-586E-97C2ADD1AFE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5705783" wp14:editId="37EF3BB6">
                <wp:extent cx="4607169" cy="2022231"/>
                <wp:effectExtent l="0" t="0" r="3175" b="16510"/>
                <wp:docPr id="1079824028" name="Chart 1">
                  <a:extLst xmlns:a="http://schemas.openxmlformats.org/drawingml/2006/main">
                    <a:ext uri="{FF2B5EF4-FFF2-40B4-BE49-F238E27FC236}">
                      <a16:creationId xmlns:a16="http://schemas.microsoft.com/office/drawing/2014/main" id="{849C5474-2EDC-67BC-586E-97C2ADD1AFE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79824028" name="Chart 1">
                          <a:extLst>
                            <a:ext uri="{FF2B5EF4-FFF2-40B4-BE49-F238E27FC236}">
                              <a16:creationId xmlns:a16="http://schemas.microsoft.com/office/drawing/2014/main" id="{849C5474-2EDC-67BC-586E-97C2ADD1AFE9}"/>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606925" cy="2021840"/>
                        </a:xfrm>
                        <a:prstGeom prst="rect">
                          <a:avLst/>
                        </a:prstGeom>
                      </pic:spPr>
                    </pic:pic>
                  </a:graphicData>
                </a:graphic>
              </wp:inline>
            </w:drawing>
          </mc:Fallback>
        </mc:AlternateContent>
      </w:r>
    </w:p>
    <w:p w14:paraId="47698DF7" w14:textId="77777777" w:rsidR="00A773BE" w:rsidRDefault="00A773BE" w:rsidP="00A773BE">
      <w:pPr>
        <w:pStyle w:val="ListParagraph"/>
        <w:ind w:left="1800"/>
        <w:rPr>
          <w:lang w:val="en-US"/>
        </w:rPr>
      </w:pPr>
    </w:p>
    <w:p w14:paraId="4DCFD6E7" w14:textId="28BC5587" w:rsidR="00A773BE" w:rsidRPr="00A773BE" w:rsidRDefault="00A773BE" w:rsidP="00A24633">
      <w:pPr>
        <w:pStyle w:val="ListParagraph"/>
        <w:numPr>
          <w:ilvl w:val="4"/>
          <w:numId w:val="15"/>
        </w:numPr>
        <w:rPr>
          <w:lang w:val="en-US"/>
        </w:rPr>
      </w:pPr>
      <w:r>
        <w:rPr>
          <w:lang w:val="en-US"/>
        </w:rPr>
        <w:t>Descriptive Analysis for Rating variable:</w:t>
      </w:r>
    </w:p>
    <w:tbl>
      <w:tblPr>
        <w:tblW w:w="0" w:type="auto"/>
        <w:tblLook w:val="04A0" w:firstRow="1" w:lastRow="0" w:firstColumn="1" w:lastColumn="0" w:noHBand="0" w:noVBand="1"/>
      </w:tblPr>
      <w:tblGrid>
        <w:gridCol w:w="2418"/>
        <w:gridCol w:w="1454"/>
      </w:tblGrid>
      <w:tr w:rsidR="00A773BE" w:rsidRPr="00AA59D6" w14:paraId="11286277" w14:textId="77777777" w:rsidTr="00F93598">
        <w:trPr>
          <w:trHeight w:val="300"/>
        </w:trPr>
        <w:tc>
          <w:tcPr>
            <w:tcW w:w="0" w:type="auto"/>
            <w:gridSpan w:val="2"/>
            <w:tcBorders>
              <w:top w:val="single" w:sz="8" w:space="0" w:color="auto"/>
              <w:left w:val="nil"/>
              <w:bottom w:val="nil"/>
              <w:right w:val="nil"/>
            </w:tcBorders>
            <w:shd w:val="clear" w:color="000000" w:fill="A9D08E"/>
            <w:noWrap/>
            <w:vAlign w:val="bottom"/>
            <w:hideMark/>
          </w:tcPr>
          <w:p w14:paraId="40D6F2AB" w14:textId="77777777" w:rsidR="00A773BE" w:rsidRPr="00AA59D6" w:rsidRDefault="00A773BE" w:rsidP="00F93598">
            <w:pPr>
              <w:spacing w:after="0" w:line="240" w:lineRule="auto"/>
              <w:jc w:val="center"/>
              <w:rPr>
                <w:rFonts w:ascii="Calibri" w:eastAsia="Times New Roman" w:hAnsi="Calibri" w:cs="Calibri"/>
                <w:i/>
                <w:iCs/>
                <w:color w:val="000000"/>
                <w:kern w:val="0"/>
                <w:lang w:eastAsia="en-IN"/>
                <w14:ligatures w14:val="none"/>
              </w:rPr>
            </w:pPr>
            <w:r w:rsidRPr="00AA59D6">
              <w:rPr>
                <w:rFonts w:ascii="Calibri" w:eastAsia="Times New Roman" w:hAnsi="Calibri" w:cs="Calibri"/>
                <w:i/>
                <w:iCs/>
                <w:color w:val="000000"/>
                <w:kern w:val="0"/>
                <w:lang w:eastAsia="en-IN"/>
                <w14:ligatures w14:val="none"/>
              </w:rPr>
              <w:t>Descriptive Statistics</w:t>
            </w:r>
          </w:p>
        </w:tc>
      </w:tr>
      <w:tr w:rsidR="00A773BE" w:rsidRPr="00AA59D6" w14:paraId="63DB1B59" w14:textId="77777777" w:rsidTr="00F93598">
        <w:trPr>
          <w:trHeight w:val="288"/>
        </w:trPr>
        <w:tc>
          <w:tcPr>
            <w:tcW w:w="0" w:type="auto"/>
            <w:tcBorders>
              <w:top w:val="single" w:sz="8" w:space="0" w:color="auto"/>
              <w:left w:val="single" w:sz="8" w:space="0" w:color="auto"/>
              <w:bottom w:val="nil"/>
              <w:right w:val="nil"/>
            </w:tcBorders>
            <w:shd w:val="clear" w:color="auto" w:fill="auto"/>
            <w:noWrap/>
            <w:vAlign w:val="bottom"/>
            <w:hideMark/>
          </w:tcPr>
          <w:p w14:paraId="555628A0"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 </w:t>
            </w:r>
          </w:p>
        </w:tc>
        <w:tc>
          <w:tcPr>
            <w:tcW w:w="0" w:type="auto"/>
            <w:tcBorders>
              <w:top w:val="single" w:sz="8" w:space="0" w:color="auto"/>
              <w:left w:val="nil"/>
              <w:bottom w:val="nil"/>
              <w:right w:val="single" w:sz="8" w:space="0" w:color="auto"/>
            </w:tcBorders>
            <w:shd w:val="clear" w:color="auto" w:fill="auto"/>
            <w:noWrap/>
            <w:vAlign w:val="bottom"/>
            <w:hideMark/>
          </w:tcPr>
          <w:p w14:paraId="65616135"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 </w:t>
            </w:r>
          </w:p>
        </w:tc>
      </w:tr>
      <w:tr w:rsidR="00A773BE" w:rsidRPr="00AA59D6" w14:paraId="032BA82F"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67B51127"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Mean</w:t>
            </w:r>
          </w:p>
        </w:tc>
        <w:tc>
          <w:tcPr>
            <w:tcW w:w="0" w:type="auto"/>
            <w:tcBorders>
              <w:top w:val="nil"/>
              <w:left w:val="nil"/>
              <w:bottom w:val="nil"/>
              <w:right w:val="single" w:sz="8" w:space="0" w:color="auto"/>
            </w:tcBorders>
            <w:shd w:val="clear" w:color="auto" w:fill="auto"/>
            <w:noWrap/>
            <w:vAlign w:val="bottom"/>
            <w:hideMark/>
          </w:tcPr>
          <w:p w14:paraId="285FED9F"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6.739459895</w:t>
            </w:r>
          </w:p>
        </w:tc>
      </w:tr>
      <w:tr w:rsidR="00A773BE" w:rsidRPr="00AA59D6" w14:paraId="4717514A"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3CDFC820"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Standard Error</w:t>
            </w:r>
          </w:p>
        </w:tc>
        <w:tc>
          <w:tcPr>
            <w:tcW w:w="0" w:type="auto"/>
            <w:tcBorders>
              <w:top w:val="nil"/>
              <w:left w:val="nil"/>
              <w:bottom w:val="nil"/>
              <w:right w:val="single" w:sz="8" w:space="0" w:color="auto"/>
            </w:tcBorders>
            <w:shd w:val="clear" w:color="auto" w:fill="auto"/>
            <w:noWrap/>
            <w:vAlign w:val="bottom"/>
            <w:hideMark/>
          </w:tcPr>
          <w:p w14:paraId="700D3E2E"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0.016199624</w:t>
            </w:r>
          </w:p>
        </w:tc>
      </w:tr>
      <w:tr w:rsidR="00A773BE" w:rsidRPr="00AA59D6" w14:paraId="225A66B8"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649650FB"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Median</w:t>
            </w:r>
          </w:p>
        </w:tc>
        <w:tc>
          <w:tcPr>
            <w:tcW w:w="0" w:type="auto"/>
            <w:tcBorders>
              <w:top w:val="nil"/>
              <w:left w:val="nil"/>
              <w:bottom w:val="nil"/>
              <w:right w:val="single" w:sz="8" w:space="0" w:color="auto"/>
            </w:tcBorders>
            <w:shd w:val="clear" w:color="auto" w:fill="auto"/>
            <w:noWrap/>
            <w:vAlign w:val="bottom"/>
            <w:hideMark/>
          </w:tcPr>
          <w:p w14:paraId="75ADA9DC"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6.8</w:t>
            </w:r>
          </w:p>
        </w:tc>
      </w:tr>
      <w:tr w:rsidR="00A773BE" w:rsidRPr="00AA59D6" w14:paraId="70809112"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012355D2"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Mode</w:t>
            </w:r>
          </w:p>
        </w:tc>
        <w:tc>
          <w:tcPr>
            <w:tcW w:w="0" w:type="auto"/>
            <w:tcBorders>
              <w:top w:val="nil"/>
              <w:left w:val="nil"/>
              <w:bottom w:val="nil"/>
              <w:right w:val="single" w:sz="8" w:space="0" w:color="auto"/>
            </w:tcBorders>
            <w:shd w:val="clear" w:color="auto" w:fill="auto"/>
            <w:noWrap/>
            <w:vAlign w:val="bottom"/>
            <w:hideMark/>
          </w:tcPr>
          <w:p w14:paraId="43A01CE0"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7.1</w:t>
            </w:r>
          </w:p>
        </w:tc>
      </w:tr>
      <w:tr w:rsidR="00A773BE" w:rsidRPr="00AA59D6" w14:paraId="0ECEA031"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0F4A40B9"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Standard Deviation</w:t>
            </w:r>
          </w:p>
        </w:tc>
        <w:tc>
          <w:tcPr>
            <w:tcW w:w="0" w:type="auto"/>
            <w:tcBorders>
              <w:top w:val="nil"/>
              <w:left w:val="nil"/>
              <w:bottom w:val="nil"/>
              <w:right w:val="single" w:sz="8" w:space="0" w:color="auto"/>
            </w:tcBorders>
            <w:shd w:val="clear" w:color="auto" w:fill="auto"/>
            <w:noWrap/>
            <w:vAlign w:val="bottom"/>
            <w:hideMark/>
          </w:tcPr>
          <w:p w14:paraId="2EA1C350"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0.806897402</w:t>
            </w:r>
          </w:p>
        </w:tc>
      </w:tr>
      <w:tr w:rsidR="00A773BE" w:rsidRPr="00AA59D6" w14:paraId="65EAC401"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27E44042"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Sample Variance</w:t>
            </w:r>
          </w:p>
        </w:tc>
        <w:tc>
          <w:tcPr>
            <w:tcW w:w="0" w:type="auto"/>
            <w:tcBorders>
              <w:top w:val="nil"/>
              <w:left w:val="nil"/>
              <w:bottom w:val="nil"/>
              <w:right w:val="single" w:sz="8" w:space="0" w:color="auto"/>
            </w:tcBorders>
            <w:shd w:val="clear" w:color="auto" w:fill="auto"/>
            <w:noWrap/>
            <w:vAlign w:val="bottom"/>
            <w:hideMark/>
          </w:tcPr>
          <w:p w14:paraId="7A81F040"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0.651083418</w:t>
            </w:r>
          </w:p>
        </w:tc>
      </w:tr>
      <w:tr w:rsidR="00A773BE" w:rsidRPr="00AA59D6" w14:paraId="6AC1C16D"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7A6E44D5"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Kurtosis</w:t>
            </w:r>
          </w:p>
        </w:tc>
        <w:tc>
          <w:tcPr>
            <w:tcW w:w="0" w:type="auto"/>
            <w:tcBorders>
              <w:top w:val="nil"/>
              <w:left w:val="nil"/>
              <w:bottom w:val="nil"/>
              <w:right w:val="single" w:sz="8" w:space="0" w:color="auto"/>
            </w:tcBorders>
            <w:shd w:val="clear" w:color="auto" w:fill="auto"/>
            <w:noWrap/>
            <w:vAlign w:val="bottom"/>
            <w:hideMark/>
          </w:tcPr>
          <w:p w14:paraId="7353A3D9"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-0.528072861</w:t>
            </w:r>
          </w:p>
        </w:tc>
      </w:tr>
      <w:tr w:rsidR="00A773BE" w:rsidRPr="00AA59D6" w14:paraId="0A04E845"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26266DB5"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Skewness</w:t>
            </w:r>
          </w:p>
        </w:tc>
        <w:tc>
          <w:tcPr>
            <w:tcW w:w="0" w:type="auto"/>
            <w:tcBorders>
              <w:top w:val="nil"/>
              <w:left w:val="nil"/>
              <w:bottom w:val="nil"/>
              <w:right w:val="single" w:sz="8" w:space="0" w:color="auto"/>
            </w:tcBorders>
            <w:shd w:val="clear" w:color="auto" w:fill="auto"/>
            <w:noWrap/>
            <w:vAlign w:val="bottom"/>
            <w:hideMark/>
          </w:tcPr>
          <w:p w14:paraId="2B4B7CF1"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-0.014006033</w:t>
            </w:r>
          </w:p>
        </w:tc>
      </w:tr>
      <w:tr w:rsidR="00A773BE" w:rsidRPr="00AA59D6" w14:paraId="446F033A"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794F53D0"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Range</w:t>
            </w:r>
          </w:p>
        </w:tc>
        <w:tc>
          <w:tcPr>
            <w:tcW w:w="0" w:type="auto"/>
            <w:tcBorders>
              <w:top w:val="nil"/>
              <w:left w:val="nil"/>
              <w:bottom w:val="nil"/>
              <w:right w:val="single" w:sz="8" w:space="0" w:color="auto"/>
            </w:tcBorders>
            <w:shd w:val="clear" w:color="auto" w:fill="auto"/>
            <w:noWrap/>
            <w:vAlign w:val="bottom"/>
            <w:hideMark/>
          </w:tcPr>
          <w:p w14:paraId="734F4DF7"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4.4</w:t>
            </w:r>
          </w:p>
        </w:tc>
      </w:tr>
      <w:tr w:rsidR="00A773BE" w:rsidRPr="00AA59D6" w14:paraId="12409F58"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71DBA3B4"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Minimum</w:t>
            </w:r>
          </w:p>
        </w:tc>
        <w:tc>
          <w:tcPr>
            <w:tcW w:w="0" w:type="auto"/>
            <w:tcBorders>
              <w:top w:val="nil"/>
              <w:left w:val="nil"/>
              <w:bottom w:val="nil"/>
              <w:right w:val="single" w:sz="8" w:space="0" w:color="auto"/>
            </w:tcBorders>
            <w:shd w:val="clear" w:color="auto" w:fill="auto"/>
            <w:noWrap/>
            <w:vAlign w:val="bottom"/>
            <w:hideMark/>
          </w:tcPr>
          <w:p w14:paraId="12243637"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4.9</w:t>
            </w:r>
          </w:p>
        </w:tc>
      </w:tr>
      <w:tr w:rsidR="00A773BE" w:rsidRPr="00AA59D6" w14:paraId="1624DBE0"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542DB1C2"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Maximum</w:t>
            </w:r>
          </w:p>
        </w:tc>
        <w:tc>
          <w:tcPr>
            <w:tcW w:w="0" w:type="auto"/>
            <w:tcBorders>
              <w:top w:val="nil"/>
              <w:left w:val="nil"/>
              <w:bottom w:val="nil"/>
              <w:right w:val="single" w:sz="8" w:space="0" w:color="auto"/>
            </w:tcBorders>
            <w:shd w:val="clear" w:color="auto" w:fill="auto"/>
            <w:noWrap/>
            <w:vAlign w:val="bottom"/>
            <w:hideMark/>
          </w:tcPr>
          <w:p w14:paraId="7809418E"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9.3</w:t>
            </w:r>
          </w:p>
        </w:tc>
      </w:tr>
      <w:tr w:rsidR="00A773BE" w:rsidRPr="00AA59D6" w14:paraId="19A83B6B"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1F13DA72"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Sum</w:t>
            </w:r>
          </w:p>
        </w:tc>
        <w:tc>
          <w:tcPr>
            <w:tcW w:w="0" w:type="auto"/>
            <w:tcBorders>
              <w:top w:val="nil"/>
              <w:left w:val="nil"/>
              <w:bottom w:val="nil"/>
              <w:right w:val="single" w:sz="8" w:space="0" w:color="auto"/>
            </w:tcBorders>
            <w:shd w:val="clear" w:color="auto" w:fill="auto"/>
            <w:noWrap/>
            <w:vAlign w:val="bottom"/>
            <w:hideMark/>
          </w:tcPr>
          <w:p w14:paraId="57B0187C"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16720.6</w:t>
            </w:r>
          </w:p>
        </w:tc>
      </w:tr>
      <w:tr w:rsidR="00A773BE" w:rsidRPr="00AA59D6" w14:paraId="6D9E2D97" w14:textId="77777777" w:rsidTr="00F93598">
        <w:trPr>
          <w:trHeight w:val="288"/>
        </w:trPr>
        <w:tc>
          <w:tcPr>
            <w:tcW w:w="0" w:type="auto"/>
            <w:tcBorders>
              <w:top w:val="nil"/>
              <w:left w:val="single" w:sz="8" w:space="0" w:color="auto"/>
              <w:bottom w:val="nil"/>
              <w:right w:val="nil"/>
            </w:tcBorders>
            <w:shd w:val="clear" w:color="auto" w:fill="auto"/>
            <w:noWrap/>
            <w:vAlign w:val="bottom"/>
            <w:hideMark/>
          </w:tcPr>
          <w:p w14:paraId="65FC40B3"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Count</w:t>
            </w:r>
          </w:p>
        </w:tc>
        <w:tc>
          <w:tcPr>
            <w:tcW w:w="0" w:type="auto"/>
            <w:tcBorders>
              <w:top w:val="nil"/>
              <w:left w:val="nil"/>
              <w:bottom w:val="nil"/>
              <w:right w:val="single" w:sz="8" w:space="0" w:color="auto"/>
            </w:tcBorders>
            <w:shd w:val="clear" w:color="auto" w:fill="auto"/>
            <w:noWrap/>
            <w:vAlign w:val="bottom"/>
            <w:hideMark/>
          </w:tcPr>
          <w:p w14:paraId="194B0226"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2481</w:t>
            </w:r>
          </w:p>
        </w:tc>
      </w:tr>
      <w:tr w:rsidR="00A773BE" w:rsidRPr="00AA59D6" w14:paraId="20FECE9C" w14:textId="77777777" w:rsidTr="00F93598">
        <w:trPr>
          <w:trHeight w:val="300"/>
        </w:trPr>
        <w:tc>
          <w:tcPr>
            <w:tcW w:w="0" w:type="auto"/>
            <w:tcBorders>
              <w:top w:val="nil"/>
              <w:left w:val="single" w:sz="8" w:space="0" w:color="auto"/>
              <w:bottom w:val="single" w:sz="8" w:space="0" w:color="auto"/>
              <w:right w:val="nil"/>
            </w:tcBorders>
            <w:shd w:val="clear" w:color="auto" w:fill="auto"/>
            <w:noWrap/>
            <w:vAlign w:val="bottom"/>
            <w:hideMark/>
          </w:tcPr>
          <w:p w14:paraId="6847E620" w14:textId="77777777" w:rsidR="00A773BE" w:rsidRPr="00AA59D6" w:rsidRDefault="00A773BE" w:rsidP="00F93598">
            <w:pPr>
              <w:spacing w:after="0" w:line="240" w:lineRule="auto"/>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Confidence Level(95.0%)</w:t>
            </w:r>
          </w:p>
        </w:tc>
        <w:tc>
          <w:tcPr>
            <w:tcW w:w="0" w:type="auto"/>
            <w:tcBorders>
              <w:top w:val="nil"/>
              <w:left w:val="nil"/>
              <w:bottom w:val="single" w:sz="8" w:space="0" w:color="auto"/>
              <w:right w:val="single" w:sz="8" w:space="0" w:color="auto"/>
            </w:tcBorders>
            <w:shd w:val="clear" w:color="auto" w:fill="auto"/>
            <w:noWrap/>
            <w:vAlign w:val="bottom"/>
            <w:hideMark/>
          </w:tcPr>
          <w:p w14:paraId="29544599" w14:textId="77777777" w:rsidR="00A773BE" w:rsidRPr="00AA59D6" w:rsidRDefault="00A773BE" w:rsidP="00F93598">
            <w:pPr>
              <w:spacing w:after="0" w:line="240" w:lineRule="auto"/>
              <w:jc w:val="right"/>
              <w:rPr>
                <w:rFonts w:ascii="Calibri" w:eastAsia="Times New Roman" w:hAnsi="Calibri" w:cs="Calibri"/>
                <w:color w:val="000000"/>
                <w:kern w:val="0"/>
                <w:lang w:eastAsia="en-IN"/>
                <w14:ligatures w14:val="none"/>
              </w:rPr>
            </w:pPr>
            <w:r w:rsidRPr="00AA59D6">
              <w:rPr>
                <w:rFonts w:ascii="Calibri" w:eastAsia="Times New Roman" w:hAnsi="Calibri" w:cs="Calibri"/>
                <w:color w:val="000000"/>
                <w:kern w:val="0"/>
                <w:lang w:eastAsia="en-IN"/>
                <w14:ligatures w14:val="none"/>
              </w:rPr>
              <w:t>0.031766183</w:t>
            </w:r>
          </w:p>
        </w:tc>
      </w:tr>
    </w:tbl>
    <w:p w14:paraId="1420BB0F" w14:textId="77777777" w:rsidR="00A773BE" w:rsidRDefault="00A773BE" w:rsidP="00A773BE">
      <w:pPr>
        <w:pStyle w:val="ListParagraph"/>
        <w:ind w:left="1800"/>
        <w:rPr>
          <w:lang w:val="en-US"/>
        </w:rPr>
      </w:pPr>
    </w:p>
    <w:p w14:paraId="4DCABDED" w14:textId="173D6242" w:rsidR="00A773BE" w:rsidRDefault="00A773BE" w:rsidP="00CF1367">
      <w:pPr>
        <w:pStyle w:val="ListParagraph"/>
        <w:numPr>
          <w:ilvl w:val="4"/>
          <w:numId w:val="15"/>
        </w:numPr>
        <w:rPr>
          <w:lang w:val="en-US"/>
        </w:rPr>
      </w:pPr>
      <w:r w:rsidRPr="00CF1367">
        <w:rPr>
          <w:lang w:val="en-US"/>
        </w:rPr>
        <w:lastRenderedPageBreak/>
        <w:t>Bar Graph and Table for Rating depending on Genre:</w:t>
      </w:r>
      <w:r>
        <w:rPr>
          <w:noProof/>
        </w:rPr>
        <w:drawing>
          <wp:inline distT="0" distB="0" distL="0" distR="0" wp14:anchorId="0616571E" wp14:editId="688ECA93">
            <wp:extent cx="3434862" cy="1834662"/>
            <wp:effectExtent l="0" t="0" r="13335" b="13335"/>
            <wp:docPr id="734081698" name="Chart 1">
              <a:extLst xmlns:a="http://schemas.openxmlformats.org/drawingml/2006/main">
                <a:ext uri="{FF2B5EF4-FFF2-40B4-BE49-F238E27FC236}">
                  <a16:creationId xmlns:a16="http://schemas.microsoft.com/office/drawing/2014/main" id="{362F76A7-5072-8A68-139C-3A686ABB9B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B80598" w14:textId="77777777" w:rsidR="00CF1367" w:rsidRPr="00CF1367" w:rsidRDefault="00CF1367" w:rsidP="00CF1367">
      <w:pPr>
        <w:pStyle w:val="ListParagraph"/>
        <w:ind w:left="3600"/>
        <w:rPr>
          <w:lang w:val="en-US"/>
        </w:rPr>
      </w:pPr>
    </w:p>
    <w:p w14:paraId="483DE118" w14:textId="2FFC11D1" w:rsidR="00F37E1F" w:rsidRPr="00C7689D" w:rsidRDefault="00A773BE" w:rsidP="00C7689D">
      <w:pPr>
        <w:pStyle w:val="ListParagraph"/>
        <w:numPr>
          <w:ilvl w:val="4"/>
          <w:numId w:val="16"/>
        </w:numPr>
        <w:spacing w:after="0"/>
        <w:rPr>
          <w:b/>
          <w:bCs/>
        </w:rPr>
      </w:pPr>
      <w:r w:rsidRPr="00C7689D">
        <w:rPr>
          <w:b/>
          <w:bCs/>
        </w:rPr>
        <w:t>Manova observation-</w:t>
      </w:r>
    </w:p>
    <w:p w14:paraId="249CC16E" w14:textId="4370E04E" w:rsidR="00A773BE" w:rsidRPr="009C51A6" w:rsidRDefault="00A773BE" w:rsidP="00A773BE">
      <w:pPr>
        <w:pStyle w:val="ListParagraph"/>
        <w:numPr>
          <w:ilvl w:val="0"/>
          <w:numId w:val="28"/>
        </w:numPr>
        <w:rPr>
          <w:lang w:val="en-US"/>
        </w:rPr>
      </w:pPr>
      <w:r w:rsidRPr="009C51A6">
        <w:rPr>
          <w:lang w:val="en-US"/>
        </w:rPr>
        <w:t>Null Hypothesis (H₀): There is no significant difference in the mean values of the dependent variables across different groups (levels of the independent variable).</w:t>
      </w:r>
    </w:p>
    <w:p w14:paraId="2CB553EE" w14:textId="41E9E1B4" w:rsidR="00A773BE" w:rsidRPr="00A773BE" w:rsidRDefault="00A773BE" w:rsidP="00A773BE">
      <w:pPr>
        <w:pStyle w:val="ListParagraph"/>
        <w:numPr>
          <w:ilvl w:val="0"/>
          <w:numId w:val="28"/>
        </w:numPr>
        <w:rPr>
          <w:color w:val="000000" w:themeColor="text1"/>
          <w:lang w:val="en-US"/>
        </w:rPr>
      </w:pPr>
      <w:r w:rsidRPr="009C51A6">
        <w:rPr>
          <w:lang w:val="en-US"/>
        </w:rPr>
        <w:t xml:space="preserve">Alternative Hypothesis (H₁): At least one of the mean values of the dependent </w:t>
      </w:r>
      <w:r w:rsidRPr="00A773BE">
        <w:rPr>
          <w:color w:val="000000" w:themeColor="text1"/>
          <w:lang w:val="en-US"/>
        </w:rPr>
        <w:t>variables is different across groups.</w:t>
      </w:r>
    </w:p>
    <w:p w14:paraId="4361A96D" w14:textId="64FA62F8" w:rsidR="00A773BE" w:rsidRPr="00A773BE" w:rsidRDefault="00A773BE" w:rsidP="00A773BE">
      <w:pPr>
        <w:pStyle w:val="ListParagraph"/>
        <w:numPr>
          <w:ilvl w:val="0"/>
          <w:numId w:val="28"/>
        </w:numPr>
        <w:rPr>
          <w:color w:val="000000" w:themeColor="text1"/>
          <w:lang w:val="en-US"/>
        </w:rPr>
      </w:pPr>
      <w:r w:rsidRPr="00A773BE">
        <w:rPr>
          <w:color w:val="000000" w:themeColor="text1"/>
          <w:lang w:val="en-US"/>
        </w:rPr>
        <w:t>Conclusion:</w:t>
      </w:r>
    </w:p>
    <w:p w14:paraId="7CE5EAAF" w14:textId="14AD9DE1" w:rsidR="00A773BE" w:rsidRDefault="00A773BE" w:rsidP="00A773BE">
      <w:pPr>
        <w:pStyle w:val="ListParagraph"/>
        <w:spacing w:after="0"/>
        <w:ind w:left="2160"/>
        <w:rPr>
          <w:lang w:val="en-US"/>
        </w:rPr>
      </w:pPr>
      <w:r w:rsidRPr="009C51A6">
        <w:rPr>
          <w:lang w:val="en-US"/>
        </w:rPr>
        <w:t xml:space="preserve">The p-values for all test statistics </w:t>
      </w:r>
      <w:r>
        <w:rPr>
          <w:lang w:val="en-US"/>
        </w:rPr>
        <w:t>is 0</w:t>
      </w:r>
      <w:r w:rsidRPr="009C51A6">
        <w:rPr>
          <w:lang w:val="en-US"/>
        </w:rPr>
        <w:t>, indicating strong evidence to reject the null hypothesis</w:t>
      </w:r>
      <w:r>
        <w:rPr>
          <w:lang w:val="en-US"/>
        </w:rPr>
        <w:t xml:space="preserve"> as </w:t>
      </w:r>
      <w:r w:rsidRPr="00D71F0C">
        <w:rPr>
          <w:lang w:val="en-US"/>
        </w:rPr>
        <w:t xml:space="preserve">α = 0.05. </w:t>
      </w:r>
      <w:r w:rsidRPr="009C51A6">
        <w:rPr>
          <w:lang w:val="en-US"/>
        </w:rPr>
        <w:t>Therefore, you can conclude that there is a significant difference in the mean values of the dependent variables across the different groups.</w:t>
      </w:r>
    </w:p>
    <w:p w14:paraId="6B8C1B53" w14:textId="77777777" w:rsidR="007B5023" w:rsidRDefault="007B5023" w:rsidP="007B5023">
      <w:pPr>
        <w:spacing w:after="0"/>
      </w:pPr>
    </w:p>
    <w:p w14:paraId="385616BE" w14:textId="0FF3C7EE" w:rsidR="007B5023" w:rsidRPr="00C7689D" w:rsidRDefault="007B5023" w:rsidP="007B5023">
      <w:pPr>
        <w:pStyle w:val="ListParagraph"/>
        <w:numPr>
          <w:ilvl w:val="4"/>
          <w:numId w:val="30"/>
        </w:numPr>
        <w:spacing w:after="0"/>
        <w:rPr>
          <w:b/>
          <w:bCs/>
        </w:rPr>
      </w:pPr>
      <w:r w:rsidRPr="00C7689D">
        <w:rPr>
          <w:b/>
          <w:bCs/>
        </w:rPr>
        <w:t xml:space="preserve">ANOVA Observations – </w:t>
      </w:r>
    </w:p>
    <w:p w14:paraId="0B956E85" w14:textId="5AC55F5F" w:rsidR="007B5023" w:rsidRPr="007B5023" w:rsidRDefault="007B5023" w:rsidP="007B5023">
      <w:pPr>
        <w:pStyle w:val="ListParagraph"/>
        <w:numPr>
          <w:ilvl w:val="0"/>
          <w:numId w:val="35"/>
        </w:numPr>
        <w:rPr>
          <w:lang w:val="en-US"/>
        </w:rPr>
      </w:pPr>
      <w:r w:rsidRPr="007B5023">
        <w:rPr>
          <w:lang w:val="en-US"/>
        </w:rPr>
        <w:t>Null Hypothesis (H₀): There is no significant difference in the average outcome variable (e.g., rating) among the groups (Non-Action Genre and Action Genre).</w:t>
      </w:r>
    </w:p>
    <w:p w14:paraId="4A72388C" w14:textId="094AB27C" w:rsidR="007B5023" w:rsidRPr="007B5023" w:rsidRDefault="007B5023" w:rsidP="007B5023">
      <w:pPr>
        <w:pStyle w:val="ListParagraph"/>
        <w:numPr>
          <w:ilvl w:val="0"/>
          <w:numId w:val="35"/>
        </w:numPr>
        <w:rPr>
          <w:lang w:val="en-US"/>
        </w:rPr>
      </w:pPr>
      <w:r w:rsidRPr="0062090E">
        <w:rPr>
          <w:lang w:val="en-US"/>
        </w:rPr>
        <w:t>Alternative Hypothesis (H₁): There is a significant difference in the average outcome variable among the groups.</w:t>
      </w:r>
    </w:p>
    <w:p w14:paraId="629A6BC5" w14:textId="77777777" w:rsidR="007B5023" w:rsidRDefault="007B5023" w:rsidP="007B5023">
      <w:pPr>
        <w:pStyle w:val="ListParagraph"/>
        <w:numPr>
          <w:ilvl w:val="0"/>
          <w:numId w:val="35"/>
        </w:numPr>
        <w:rPr>
          <w:color w:val="000000" w:themeColor="text1"/>
          <w:lang w:val="en-US"/>
        </w:rPr>
      </w:pPr>
      <w:r w:rsidRPr="007B5023">
        <w:rPr>
          <w:color w:val="000000" w:themeColor="text1"/>
          <w:lang w:val="en-US"/>
        </w:rPr>
        <w:t>Conclusion:</w:t>
      </w:r>
    </w:p>
    <w:p w14:paraId="0B7F5A3D" w14:textId="136D491C" w:rsidR="007B5023" w:rsidRDefault="007B5023" w:rsidP="007B5023">
      <w:pPr>
        <w:pStyle w:val="ListParagraph"/>
        <w:ind w:left="2160"/>
        <w:rPr>
          <w:lang w:val="en-US"/>
        </w:rPr>
      </w:pPr>
      <w:r w:rsidRPr="007B5023">
        <w:rPr>
          <w:lang w:val="en-US"/>
        </w:rPr>
        <w:t>The p-value is 0.4138 (greater than α = 0.05), so I would fail to reject the null hypothesis. This suggests that there is not enough evidence to conclude a significant difference in the average ratings between Non-Action Genre and Action Genre movies based on the dataset.</w:t>
      </w:r>
    </w:p>
    <w:p w14:paraId="07C90B93" w14:textId="77777777" w:rsidR="007B5023" w:rsidRDefault="007B5023" w:rsidP="007B5023">
      <w:pPr>
        <w:pStyle w:val="ListParagraph"/>
        <w:ind w:left="2160"/>
        <w:rPr>
          <w:lang w:val="en-US"/>
        </w:rPr>
      </w:pPr>
    </w:p>
    <w:p w14:paraId="5C7AC8C1" w14:textId="1CB14CAE" w:rsidR="007B5023" w:rsidRDefault="007B5023" w:rsidP="007B5023">
      <w:pPr>
        <w:pStyle w:val="ListParagraph"/>
        <w:numPr>
          <w:ilvl w:val="0"/>
          <w:numId w:val="35"/>
        </w:numPr>
        <w:rPr>
          <w:color w:val="000000" w:themeColor="text1"/>
          <w:lang w:val="en-US"/>
        </w:rPr>
      </w:pPr>
      <w:r>
        <w:rPr>
          <w:color w:val="000000" w:themeColor="text1"/>
          <w:lang w:val="en-US"/>
        </w:rPr>
        <w:t>Graph for ANOVA-</w:t>
      </w:r>
    </w:p>
    <w:p w14:paraId="1836D231" w14:textId="0A2A5F9F" w:rsidR="007B5023" w:rsidRPr="007B5023" w:rsidRDefault="007B5023" w:rsidP="007B5023">
      <w:pPr>
        <w:pStyle w:val="ListParagraph"/>
        <w:ind w:left="2160"/>
        <w:rPr>
          <w:color w:val="000000" w:themeColor="text1"/>
          <w:lang w:val="en-US"/>
        </w:rPr>
      </w:pPr>
      <w:r>
        <w:rPr>
          <w:noProof/>
        </w:rPr>
        <w:lastRenderedPageBreak/>
        <w:drawing>
          <wp:inline distT="0" distB="0" distL="0" distR="0" wp14:anchorId="16A3049F" wp14:editId="4D122131">
            <wp:extent cx="3985846" cy="2060917"/>
            <wp:effectExtent l="0" t="0" r="15240" b="15875"/>
            <wp:docPr id="1715830222" name="Chart 1">
              <a:extLst xmlns:a="http://schemas.openxmlformats.org/drawingml/2006/main">
                <a:ext uri="{FF2B5EF4-FFF2-40B4-BE49-F238E27FC236}">
                  <a16:creationId xmlns:a16="http://schemas.microsoft.com/office/drawing/2014/main" id="{D2876B47-2E8D-04F7-16A6-A93EF5AA3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0000C4" w14:textId="77777777" w:rsidR="00A773BE" w:rsidRDefault="00A773BE" w:rsidP="007B5023">
      <w:pPr>
        <w:pStyle w:val="ListParagraph"/>
        <w:spacing w:after="0"/>
        <w:ind w:left="2160"/>
      </w:pPr>
    </w:p>
    <w:p w14:paraId="2502186B" w14:textId="4741AD30" w:rsidR="007B5023" w:rsidRDefault="007B5023" w:rsidP="007B5023">
      <w:pPr>
        <w:pStyle w:val="ListParagraph"/>
        <w:numPr>
          <w:ilvl w:val="0"/>
          <w:numId w:val="35"/>
        </w:numPr>
        <w:spacing w:after="0"/>
      </w:pPr>
      <w:r>
        <w:t>Summary Analysis-</w:t>
      </w:r>
    </w:p>
    <w:tbl>
      <w:tblPr>
        <w:tblW w:w="9519" w:type="dxa"/>
        <w:tblLook w:val="04A0" w:firstRow="1" w:lastRow="0" w:firstColumn="1" w:lastColumn="0" w:noHBand="0" w:noVBand="1"/>
      </w:tblPr>
      <w:tblGrid>
        <w:gridCol w:w="1921"/>
        <w:gridCol w:w="1387"/>
        <w:gridCol w:w="663"/>
        <w:gridCol w:w="1387"/>
        <w:gridCol w:w="1387"/>
        <w:gridCol w:w="1387"/>
        <w:gridCol w:w="1387"/>
      </w:tblGrid>
      <w:tr w:rsidR="007B5023" w:rsidRPr="0062090E" w14:paraId="2389CDF2" w14:textId="77777777" w:rsidTr="007B5023">
        <w:trPr>
          <w:trHeight w:val="49"/>
        </w:trPr>
        <w:tc>
          <w:tcPr>
            <w:tcW w:w="0" w:type="auto"/>
            <w:tcBorders>
              <w:top w:val="nil"/>
              <w:left w:val="nil"/>
              <w:bottom w:val="nil"/>
              <w:right w:val="nil"/>
            </w:tcBorders>
            <w:shd w:val="clear" w:color="auto" w:fill="auto"/>
            <w:noWrap/>
            <w:vAlign w:val="bottom"/>
            <w:hideMark/>
          </w:tcPr>
          <w:p w14:paraId="75F56B07"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SUMMARY</w:t>
            </w:r>
          </w:p>
        </w:tc>
        <w:tc>
          <w:tcPr>
            <w:tcW w:w="0" w:type="auto"/>
            <w:tcBorders>
              <w:top w:val="nil"/>
              <w:left w:val="nil"/>
              <w:bottom w:val="nil"/>
              <w:right w:val="nil"/>
            </w:tcBorders>
            <w:shd w:val="clear" w:color="auto" w:fill="auto"/>
            <w:noWrap/>
            <w:vAlign w:val="bottom"/>
            <w:hideMark/>
          </w:tcPr>
          <w:p w14:paraId="6317EC31"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27CD0F5C"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00D3040F"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A4F5970"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126FB0D"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F79ED1A"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r>
      <w:tr w:rsidR="007B5023" w:rsidRPr="0062090E" w14:paraId="44ECC524" w14:textId="77777777" w:rsidTr="007B5023">
        <w:trPr>
          <w:trHeight w:val="48"/>
        </w:trPr>
        <w:tc>
          <w:tcPr>
            <w:tcW w:w="0" w:type="auto"/>
            <w:tcBorders>
              <w:top w:val="single" w:sz="8" w:space="0" w:color="auto"/>
              <w:left w:val="nil"/>
              <w:bottom w:val="single" w:sz="4" w:space="0" w:color="auto"/>
              <w:right w:val="nil"/>
            </w:tcBorders>
            <w:shd w:val="clear" w:color="auto" w:fill="auto"/>
            <w:noWrap/>
            <w:vAlign w:val="bottom"/>
            <w:hideMark/>
          </w:tcPr>
          <w:p w14:paraId="78AE8C09"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r w:rsidRPr="0062090E">
              <w:rPr>
                <w:rFonts w:ascii="Calibri" w:eastAsia="Times New Roman" w:hAnsi="Calibri" w:cs="Calibri"/>
                <w:i/>
                <w:iCs/>
                <w:color w:val="000000"/>
                <w:kern w:val="0"/>
                <w:lang w:eastAsia="en-IN"/>
                <w14:ligatures w14:val="none"/>
              </w:rPr>
              <w:t>Groups</w:t>
            </w:r>
          </w:p>
        </w:tc>
        <w:tc>
          <w:tcPr>
            <w:tcW w:w="0" w:type="auto"/>
            <w:tcBorders>
              <w:top w:val="single" w:sz="8" w:space="0" w:color="auto"/>
              <w:left w:val="nil"/>
              <w:bottom w:val="single" w:sz="4" w:space="0" w:color="auto"/>
              <w:right w:val="nil"/>
            </w:tcBorders>
            <w:shd w:val="clear" w:color="auto" w:fill="auto"/>
            <w:noWrap/>
            <w:vAlign w:val="bottom"/>
            <w:hideMark/>
          </w:tcPr>
          <w:p w14:paraId="5B3F2E47"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r w:rsidRPr="0062090E">
              <w:rPr>
                <w:rFonts w:ascii="Calibri" w:eastAsia="Times New Roman" w:hAnsi="Calibri" w:cs="Calibri"/>
                <w:i/>
                <w:iCs/>
                <w:color w:val="000000"/>
                <w:kern w:val="0"/>
                <w:lang w:eastAsia="en-IN"/>
                <w14:ligatures w14:val="none"/>
              </w:rPr>
              <w:t>Count</w:t>
            </w:r>
          </w:p>
        </w:tc>
        <w:tc>
          <w:tcPr>
            <w:tcW w:w="0" w:type="auto"/>
            <w:tcBorders>
              <w:top w:val="single" w:sz="8" w:space="0" w:color="auto"/>
              <w:left w:val="nil"/>
              <w:bottom w:val="single" w:sz="4" w:space="0" w:color="auto"/>
              <w:right w:val="nil"/>
            </w:tcBorders>
            <w:shd w:val="clear" w:color="auto" w:fill="auto"/>
            <w:noWrap/>
            <w:vAlign w:val="bottom"/>
            <w:hideMark/>
          </w:tcPr>
          <w:p w14:paraId="21DF411F"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r w:rsidRPr="0062090E">
              <w:rPr>
                <w:rFonts w:ascii="Calibri" w:eastAsia="Times New Roman" w:hAnsi="Calibri" w:cs="Calibri"/>
                <w:i/>
                <w:iCs/>
                <w:color w:val="000000"/>
                <w:kern w:val="0"/>
                <w:lang w:eastAsia="en-IN"/>
                <w14:ligatures w14:val="none"/>
              </w:rPr>
              <w:t>Sum</w:t>
            </w:r>
          </w:p>
        </w:tc>
        <w:tc>
          <w:tcPr>
            <w:tcW w:w="0" w:type="auto"/>
            <w:tcBorders>
              <w:top w:val="single" w:sz="8" w:space="0" w:color="auto"/>
              <w:left w:val="nil"/>
              <w:bottom w:val="single" w:sz="4" w:space="0" w:color="auto"/>
              <w:right w:val="nil"/>
            </w:tcBorders>
            <w:shd w:val="clear" w:color="auto" w:fill="auto"/>
            <w:noWrap/>
            <w:vAlign w:val="bottom"/>
            <w:hideMark/>
          </w:tcPr>
          <w:p w14:paraId="0CD20840"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r w:rsidRPr="0062090E">
              <w:rPr>
                <w:rFonts w:ascii="Calibri" w:eastAsia="Times New Roman" w:hAnsi="Calibri" w:cs="Calibri"/>
                <w:i/>
                <w:iCs/>
                <w:color w:val="000000"/>
                <w:kern w:val="0"/>
                <w:lang w:eastAsia="en-IN"/>
                <w14:ligatures w14:val="none"/>
              </w:rPr>
              <w:t>Average</w:t>
            </w:r>
          </w:p>
        </w:tc>
        <w:tc>
          <w:tcPr>
            <w:tcW w:w="0" w:type="auto"/>
            <w:tcBorders>
              <w:top w:val="single" w:sz="8" w:space="0" w:color="auto"/>
              <w:left w:val="nil"/>
              <w:bottom w:val="single" w:sz="4" w:space="0" w:color="auto"/>
              <w:right w:val="nil"/>
            </w:tcBorders>
            <w:shd w:val="clear" w:color="auto" w:fill="auto"/>
            <w:noWrap/>
            <w:vAlign w:val="bottom"/>
            <w:hideMark/>
          </w:tcPr>
          <w:p w14:paraId="70932563"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r w:rsidRPr="0062090E">
              <w:rPr>
                <w:rFonts w:ascii="Calibri" w:eastAsia="Times New Roman" w:hAnsi="Calibri" w:cs="Calibri"/>
                <w:i/>
                <w:iCs/>
                <w:color w:val="000000"/>
                <w:kern w:val="0"/>
                <w:lang w:eastAsia="en-IN"/>
                <w14:ligatures w14:val="none"/>
              </w:rPr>
              <w:t>Variance</w:t>
            </w:r>
          </w:p>
        </w:tc>
        <w:tc>
          <w:tcPr>
            <w:tcW w:w="0" w:type="auto"/>
            <w:tcBorders>
              <w:top w:val="nil"/>
              <w:left w:val="nil"/>
              <w:bottom w:val="nil"/>
              <w:right w:val="nil"/>
            </w:tcBorders>
            <w:shd w:val="clear" w:color="auto" w:fill="auto"/>
            <w:noWrap/>
            <w:vAlign w:val="bottom"/>
            <w:hideMark/>
          </w:tcPr>
          <w:p w14:paraId="580E3243"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3AB1260"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r>
      <w:tr w:rsidR="007B5023" w:rsidRPr="0062090E" w14:paraId="3BE4B5A7" w14:textId="77777777" w:rsidTr="007B5023">
        <w:trPr>
          <w:trHeight w:val="48"/>
        </w:trPr>
        <w:tc>
          <w:tcPr>
            <w:tcW w:w="0" w:type="auto"/>
            <w:tcBorders>
              <w:top w:val="nil"/>
              <w:left w:val="nil"/>
              <w:bottom w:val="nil"/>
              <w:right w:val="nil"/>
            </w:tcBorders>
            <w:shd w:val="clear" w:color="auto" w:fill="auto"/>
            <w:noWrap/>
            <w:vAlign w:val="bottom"/>
            <w:hideMark/>
          </w:tcPr>
          <w:p w14:paraId="4A53CEDE"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Non Action Genre</w:t>
            </w:r>
          </w:p>
        </w:tc>
        <w:tc>
          <w:tcPr>
            <w:tcW w:w="0" w:type="auto"/>
            <w:tcBorders>
              <w:top w:val="nil"/>
              <w:left w:val="nil"/>
              <w:bottom w:val="nil"/>
              <w:right w:val="nil"/>
            </w:tcBorders>
            <w:shd w:val="clear" w:color="auto" w:fill="auto"/>
            <w:noWrap/>
            <w:vAlign w:val="bottom"/>
            <w:hideMark/>
          </w:tcPr>
          <w:p w14:paraId="0C33FDDB"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29</w:t>
            </w:r>
          </w:p>
        </w:tc>
        <w:tc>
          <w:tcPr>
            <w:tcW w:w="0" w:type="auto"/>
            <w:tcBorders>
              <w:top w:val="nil"/>
              <w:left w:val="nil"/>
              <w:bottom w:val="nil"/>
              <w:right w:val="nil"/>
            </w:tcBorders>
            <w:shd w:val="clear" w:color="auto" w:fill="auto"/>
            <w:noWrap/>
            <w:vAlign w:val="bottom"/>
            <w:hideMark/>
          </w:tcPr>
          <w:p w14:paraId="419E80EB"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7531</w:t>
            </w:r>
          </w:p>
        </w:tc>
        <w:tc>
          <w:tcPr>
            <w:tcW w:w="0" w:type="auto"/>
            <w:tcBorders>
              <w:top w:val="nil"/>
              <w:left w:val="nil"/>
              <w:bottom w:val="nil"/>
              <w:right w:val="nil"/>
            </w:tcBorders>
            <w:shd w:val="clear" w:color="auto" w:fill="auto"/>
            <w:noWrap/>
            <w:vAlign w:val="bottom"/>
            <w:hideMark/>
          </w:tcPr>
          <w:p w14:paraId="78C48059"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259.6896552</w:t>
            </w:r>
          </w:p>
        </w:tc>
        <w:tc>
          <w:tcPr>
            <w:tcW w:w="0" w:type="auto"/>
            <w:tcBorders>
              <w:top w:val="nil"/>
              <w:left w:val="nil"/>
              <w:bottom w:val="nil"/>
              <w:right w:val="nil"/>
            </w:tcBorders>
            <w:shd w:val="clear" w:color="auto" w:fill="auto"/>
            <w:noWrap/>
            <w:vAlign w:val="bottom"/>
            <w:hideMark/>
          </w:tcPr>
          <w:p w14:paraId="257CD364"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406154.3645</w:t>
            </w:r>
          </w:p>
        </w:tc>
        <w:tc>
          <w:tcPr>
            <w:tcW w:w="0" w:type="auto"/>
            <w:tcBorders>
              <w:top w:val="nil"/>
              <w:left w:val="nil"/>
              <w:bottom w:val="nil"/>
              <w:right w:val="nil"/>
            </w:tcBorders>
            <w:shd w:val="clear" w:color="auto" w:fill="auto"/>
            <w:noWrap/>
            <w:vAlign w:val="bottom"/>
            <w:hideMark/>
          </w:tcPr>
          <w:p w14:paraId="40C65CF3"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14E8A3E8"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r>
      <w:tr w:rsidR="007B5023" w:rsidRPr="0062090E" w14:paraId="1071421D" w14:textId="77777777" w:rsidTr="007B5023">
        <w:trPr>
          <w:trHeight w:val="49"/>
        </w:trPr>
        <w:tc>
          <w:tcPr>
            <w:tcW w:w="0" w:type="auto"/>
            <w:tcBorders>
              <w:top w:val="nil"/>
              <w:left w:val="nil"/>
              <w:bottom w:val="single" w:sz="8" w:space="0" w:color="auto"/>
              <w:right w:val="nil"/>
            </w:tcBorders>
            <w:shd w:val="clear" w:color="auto" w:fill="auto"/>
            <w:noWrap/>
            <w:vAlign w:val="bottom"/>
            <w:hideMark/>
          </w:tcPr>
          <w:p w14:paraId="50198E40"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Action Genre</w:t>
            </w:r>
          </w:p>
        </w:tc>
        <w:tc>
          <w:tcPr>
            <w:tcW w:w="0" w:type="auto"/>
            <w:tcBorders>
              <w:top w:val="nil"/>
              <w:left w:val="nil"/>
              <w:bottom w:val="single" w:sz="8" w:space="0" w:color="auto"/>
              <w:right w:val="nil"/>
            </w:tcBorders>
            <w:shd w:val="clear" w:color="auto" w:fill="auto"/>
            <w:noWrap/>
            <w:vAlign w:val="bottom"/>
            <w:hideMark/>
          </w:tcPr>
          <w:p w14:paraId="7F730B22"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18</w:t>
            </w:r>
          </w:p>
        </w:tc>
        <w:tc>
          <w:tcPr>
            <w:tcW w:w="0" w:type="auto"/>
            <w:tcBorders>
              <w:top w:val="nil"/>
              <w:left w:val="nil"/>
              <w:bottom w:val="single" w:sz="8" w:space="0" w:color="auto"/>
              <w:right w:val="nil"/>
            </w:tcBorders>
            <w:shd w:val="clear" w:color="auto" w:fill="auto"/>
            <w:noWrap/>
            <w:vAlign w:val="bottom"/>
            <w:hideMark/>
          </w:tcPr>
          <w:p w14:paraId="7B7F080A"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2318</w:t>
            </w:r>
          </w:p>
        </w:tc>
        <w:tc>
          <w:tcPr>
            <w:tcW w:w="0" w:type="auto"/>
            <w:tcBorders>
              <w:top w:val="nil"/>
              <w:left w:val="nil"/>
              <w:bottom w:val="single" w:sz="8" w:space="0" w:color="auto"/>
              <w:right w:val="nil"/>
            </w:tcBorders>
            <w:shd w:val="clear" w:color="auto" w:fill="auto"/>
            <w:noWrap/>
            <w:vAlign w:val="bottom"/>
            <w:hideMark/>
          </w:tcPr>
          <w:p w14:paraId="53646F07"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128.7777778</w:t>
            </w:r>
          </w:p>
        </w:tc>
        <w:tc>
          <w:tcPr>
            <w:tcW w:w="0" w:type="auto"/>
            <w:tcBorders>
              <w:top w:val="nil"/>
              <w:left w:val="nil"/>
              <w:bottom w:val="single" w:sz="8" w:space="0" w:color="auto"/>
              <w:right w:val="nil"/>
            </w:tcBorders>
            <w:shd w:val="clear" w:color="auto" w:fill="auto"/>
            <w:noWrap/>
            <w:vAlign w:val="bottom"/>
            <w:hideMark/>
          </w:tcPr>
          <w:p w14:paraId="4F044213"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71531.24183</w:t>
            </w:r>
          </w:p>
        </w:tc>
        <w:tc>
          <w:tcPr>
            <w:tcW w:w="0" w:type="auto"/>
            <w:tcBorders>
              <w:top w:val="nil"/>
              <w:left w:val="nil"/>
              <w:bottom w:val="nil"/>
              <w:right w:val="nil"/>
            </w:tcBorders>
            <w:shd w:val="clear" w:color="auto" w:fill="auto"/>
            <w:noWrap/>
            <w:vAlign w:val="bottom"/>
            <w:hideMark/>
          </w:tcPr>
          <w:p w14:paraId="7167A745"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088F023"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r>
      <w:tr w:rsidR="007B5023" w:rsidRPr="0062090E" w14:paraId="551AFF8C" w14:textId="77777777" w:rsidTr="007B5023">
        <w:trPr>
          <w:trHeight w:val="48"/>
        </w:trPr>
        <w:tc>
          <w:tcPr>
            <w:tcW w:w="0" w:type="auto"/>
            <w:tcBorders>
              <w:top w:val="nil"/>
              <w:left w:val="nil"/>
              <w:bottom w:val="nil"/>
              <w:right w:val="nil"/>
            </w:tcBorders>
            <w:shd w:val="clear" w:color="auto" w:fill="auto"/>
            <w:noWrap/>
            <w:vAlign w:val="bottom"/>
            <w:hideMark/>
          </w:tcPr>
          <w:p w14:paraId="64020C61"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DA1C7C5"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0279A4F1"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0FB952E6"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3ADEE83"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2A407D5"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9CD53F6"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r>
      <w:tr w:rsidR="007B5023" w:rsidRPr="0062090E" w14:paraId="1CF19EF7" w14:textId="77777777" w:rsidTr="007B5023">
        <w:trPr>
          <w:trHeight w:val="48"/>
        </w:trPr>
        <w:tc>
          <w:tcPr>
            <w:tcW w:w="0" w:type="auto"/>
            <w:tcBorders>
              <w:top w:val="nil"/>
              <w:left w:val="nil"/>
              <w:bottom w:val="nil"/>
              <w:right w:val="nil"/>
            </w:tcBorders>
            <w:shd w:val="clear" w:color="auto" w:fill="auto"/>
            <w:noWrap/>
            <w:vAlign w:val="bottom"/>
            <w:hideMark/>
          </w:tcPr>
          <w:p w14:paraId="07CA8F61"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00EB36D6"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AA364DD"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9616A2C"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932F0E7"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2509C5D"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98BA2CF"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r>
      <w:tr w:rsidR="007B5023" w:rsidRPr="0062090E" w14:paraId="4ACE34B7" w14:textId="77777777" w:rsidTr="007B5023">
        <w:trPr>
          <w:trHeight w:val="49"/>
        </w:trPr>
        <w:tc>
          <w:tcPr>
            <w:tcW w:w="0" w:type="auto"/>
            <w:tcBorders>
              <w:top w:val="nil"/>
              <w:left w:val="nil"/>
              <w:bottom w:val="nil"/>
              <w:right w:val="nil"/>
            </w:tcBorders>
            <w:shd w:val="clear" w:color="auto" w:fill="auto"/>
            <w:noWrap/>
            <w:vAlign w:val="bottom"/>
            <w:hideMark/>
          </w:tcPr>
          <w:p w14:paraId="7C6C334F"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ANOVA</w:t>
            </w:r>
          </w:p>
        </w:tc>
        <w:tc>
          <w:tcPr>
            <w:tcW w:w="0" w:type="auto"/>
            <w:tcBorders>
              <w:top w:val="nil"/>
              <w:left w:val="nil"/>
              <w:bottom w:val="nil"/>
              <w:right w:val="nil"/>
            </w:tcBorders>
            <w:shd w:val="clear" w:color="auto" w:fill="auto"/>
            <w:noWrap/>
            <w:vAlign w:val="bottom"/>
            <w:hideMark/>
          </w:tcPr>
          <w:p w14:paraId="5DF945C6"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EF6A24F"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6BD8153"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F1711B5"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30F54AD"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6E303781"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r>
      <w:tr w:rsidR="007B5023" w:rsidRPr="0062090E" w14:paraId="3A3496A5" w14:textId="77777777" w:rsidTr="007B5023">
        <w:trPr>
          <w:trHeight w:val="48"/>
        </w:trPr>
        <w:tc>
          <w:tcPr>
            <w:tcW w:w="0" w:type="auto"/>
            <w:tcBorders>
              <w:top w:val="single" w:sz="8" w:space="0" w:color="auto"/>
              <w:left w:val="nil"/>
              <w:bottom w:val="single" w:sz="4" w:space="0" w:color="auto"/>
              <w:right w:val="nil"/>
            </w:tcBorders>
            <w:shd w:val="clear" w:color="auto" w:fill="auto"/>
            <w:noWrap/>
            <w:vAlign w:val="bottom"/>
            <w:hideMark/>
          </w:tcPr>
          <w:p w14:paraId="63C93D33"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r w:rsidRPr="0062090E">
              <w:rPr>
                <w:rFonts w:ascii="Calibri" w:eastAsia="Times New Roman" w:hAnsi="Calibri" w:cs="Calibri"/>
                <w:i/>
                <w:iCs/>
                <w:color w:val="000000"/>
                <w:kern w:val="0"/>
                <w:lang w:eastAsia="en-IN"/>
                <w14:ligatures w14:val="none"/>
              </w:rPr>
              <w:t>Source of Variation</w:t>
            </w:r>
          </w:p>
        </w:tc>
        <w:tc>
          <w:tcPr>
            <w:tcW w:w="0" w:type="auto"/>
            <w:tcBorders>
              <w:top w:val="single" w:sz="8" w:space="0" w:color="auto"/>
              <w:left w:val="nil"/>
              <w:bottom w:val="single" w:sz="4" w:space="0" w:color="auto"/>
              <w:right w:val="nil"/>
            </w:tcBorders>
            <w:shd w:val="clear" w:color="auto" w:fill="auto"/>
            <w:noWrap/>
            <w:vAlign w:val="bottom"/>
            <w:hideMark/>
          </w:tcPr>
          <w:p w14:paraId="3A3DBCDF"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r w:rsidRPr="0062090E">
              <w:rPr>
                <w:rFonts w:ascii="Calibri" w:eastAsia="Times New Roman" w:hAnsi="Calibri" w:cs="Calibri"/>
                <w:i/>
                <w:iCs/>
                <w:color w:val="000000"/>
                <w:kern w:val="0"/>
                <w:lang w:eastAsia="en-IN"/>
                <w14:ligatures w14:val="none"/>
              </w:rPr>
              <w:t>SS</w:t>
            </w:r>
          </w:p>
        </w:tc>
        <w:tc>
          <w:tcPr>
            <w:tcW w:w="0" w:type="auto"/>
            <w:tcBorders>
              <w:top w:val="single" w:sz="8" w:space="0" w:color="auto"/>
              <w:left w:val="nil"/>
              <w:bottom w:val="single" w:sz="4" w:space="0" w:color="auto"/>
              <w:right w:val="nil"/>
            </w:tcBorders>
            <w:shd w:val="clear" w:color="auto" w:fill="auto"/>
            <w:noWrap/>
            <w:vAlign w:val="bottom"/>
            <w:hideMark/>
          </w:tcPr>
          <w:p w14:paraId="6D838DB4"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proofErr w:type="spellStart"/>
            <w:r w:rsidRPr="0062090E">
              <w:rPr>
                <w:rFonts w:ascii="Calibri" w:eastAsia="Times New Roman" w:hAnsi="Calibri" w:cs="Calibri"/>
                <w:i/>
                <w:iCs/>
                <w:color w:val="000000"/>
                <w:kern w:val="0"/>
                <w:lang w:eastAsia="en-IN"/>
                <w14:ligatures w14:val="none"/>
              </w:rPr>
              <w:t>df</w:t>
            </w:r>
            <w:proofErr w:type="spellEnd"/>
          </w:p>
        </w:tc>
        <w:tc>
          <w:tcPr>
            <w:tcW w:w="0" w:type="auto"/>
            <w:tcBorders>
              <w:top w:val="single" w:sz="8" w:space="0" w:color="auto"/>
              <w:left w:val="nil"/>
              <w:bottom w:val="single" w:sz="4" w:space="0" w:color="auto"/>
              <w:right w:val="nil"/>
            </w:tcBorders>
            <w:shd w:val="clear" w:color="auto" w:fill="auto"/>
            <w:noWrap/>
            <w:vAlign w:val="bottom"/>
            <w:hideMark/>
          </w:tcPr>
          <w:p w14:paraId="6AE0124C"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r w:rsidRPr="0062090E">
              <w:rPr>
                <w:rFonts w:ascii="Calibri" w:eastAsia="Times New Roman" w:hAnsi="Calibri" w:cs="Calibri"/>
                <w:i/>
                <w:iCs/>
                <w:color w:val="000000"/>
                <w:kern w:val="0"/>
                <w:lang w:eastAsia="en-IN"/>
                <w14:ligatures w14:val="none"/>
              </w:rPr>
              <w:t>MS</w:t>
            </w:r>
          </w:p>
        </w:tc>
        <w:tc>
          <w:tcPr>
            <w:tcW w:w="0" w:type="auto"/>
            <w:tcBorders>
              <w:top w:val="single" w:sz="8" w:space="0" w:color="auto"/>
              <w:left w:val="nil"/>
              <w:bottom w:val="single" w:sz="4" w:space="0" w:color="auto"/>
              <w:right w:val="nil"/>
            </w:tcBorders>
            <w:shd w:val="clear" w:color="auto" w:fill="auto"/>
            <w:noWrap/>
            <w:vAlign w:val="bottom"/>
            <w:hideMark/>
          </w:tcPr>
          <w:p w14:paraId="312ADAA2"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r w:rsidRPr="0062090E">
              <w:rPr>
                <w:rFonts w:ascii="Calibri" w:eastAsia="Times New Roman" w:hAnsi="Calibri" w:cs="Calibri"/>
                <w:i/>
                <w:iCs/>
                <w:color w:val="000000"/>
                <w:kern w:val="0"/>
                <w:lang w:eastAsia="en-IN"/>
                <w14:ligatures w14:val="none"/>
              </w:rPr>
              <w:t>F</w:t>
            </w:r>
          </w:p>
        </w:tc>
        <w:tc>
          <w:tcPr>
            <w:tcW w:w="0" w:type="auto"/>
            <w:tcBorders>
              <w:top w:val="single" w:sz="8" w:space="0" w:color="auto"/>
              <w:left w:val="nil"/>
              <w:bottom w:val="single" w:sz="4" w:space="0" w:color="auto"/>
              <w:right w:val="nil"/>
            </w:tcBorders>
            <w:shd w:val="clear" w:color="auto" w:fill="auto"/>
            <w:noWrap/>
            <w:vAlign w:val="bottom"/>
            <w:hideMark/>
          </w:tcPr>
          <w:p w14:paraId="5412376A"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r w:rsidRPr="0062090E">
              <w:rPr>
                <w:rFonts w:ascii="Calibri" w:eastAsia="Times New Roman" w:hAnsi="Calibri" w:cs="Calibri"/>
                <w:i/>
                <w:iCs/>
                <w:color w:val="000000"/>
                <w:kern w:val="0"/>
                <w:lang w:eastAsia="en-IN"/>
                <w14:ligatures w14:val="none"/>
              </w:rPr>
              <w:t>P-value</w:t>
            </w:r>
          </w:p>
        </w:tc>
        <w:tc>
          <w:tcPr>
            <w:tcW w:w="0" w:type="auto"/>
            <w:tcBorders>
              <w:top w:val="single" w:sz="8" w:space="0" w:color="auto"/>
              <w:left w:val="nil"/>
              <w:bottom w:val="single" w:sz="4" w:space="0" w:color="auto"/>
              <w:right w:val="nil"/>
            </w:tcBorders>
            <w:shd w:val="clear" w:color="auto" w:fill="auto"/>
            <w:noWrap/>
            <w:vAlign w:val="bottom"/>
            <w:hideMark/>
          </w:tcPr>
          <w:p w14:paraId="59E4D10C" w14:textId="77777777" w:rsidR="007B5023" w:rsidRPr="0062090E" w:rsidRDefault="007B5023" w:rsidP="00F93598">
            <w:pPr>
              <w:spacing w:after="0" w:line="240" w:lineRule="auto"/>
              <w:jc w:val="center"/>
              <w:rPr>
                <w:rFonts w:ascii="Calibri" w:eastAsia="Times New Roman" w:hAnsi="Calibri" w:cs="Calibri"/>
                <w:i/>
                <w:iCs/>
                <w:color w:val="000000"/>
                <w:kern w:val="0"/>
                <w:lang w:eastAsia="en-IN"/>
                <w14:ligatures w14:val="none"/>
              </w:rPr>
            </w:pPr>
            <w:r w:rsidRPr="0062090E">
              <w:rPr>
                <w:rFonts w:ascii="Calibri" w:eastAsia="Times New Roman" w:hAnsi="Calibri" w:cs="Calibri"/>
                <w:i/>
                <w:iCs/>
                <w:color w:val="000000"/>
                <w:kern w:val="0"/>
                <w:lang w:eastAsia="en-IN"/>
                <w14:ligatures w14:val="none"/>
              </w:rPr>
              <w:t>F crit</w:t>
            </w:r>
          </w:p>
        </w:tc>
      </w:tr>
      <w:tr w:rsidR="007B5023" w:rsidRPr="0062090E" w14:paraId="2CFC58F0" w14:textId="77777777" w:rsidTr="007B5023">
        <w:trPr>
          <w:trHeight w:val="48"/>
        </w:trPr>
        <w:tc>
          <w:tcPr>
            <w:tcW w:w="0" w:type="auto"/>
            <w:tcBorders>
              <w:top w:val="nil"/>
              <w:left w:val="nil"/>
              <w:bottom w:val="nil"/>
              <w:right w:val="nil"/>
            </w:tcBorders>
            <w:shd w:val="clear" w:color="auto" w:fill="auto"/>
            <w:noWrap/>
            <w:vAlign w:val="bottom"/>
            <w:hideMark/>
          </w:tcPr>
          <w:p w14:paraId="0E841741"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Between Groups</w:t>
            </w:r>
          </w:p>
        </w:tc>
        <w:tc>
          <w:tcPr>
            <w:tcW w:w="0" w:type="auto"/>
            <w:tcBorders>
              <w:top w:val="nil"/>
              <w:left w:val="nil"/>
              <w:bottom w:val="nil"/>
              <w:right w:val="nil"/>
            </w:tcBorders>
            <w:shd w:val="clear" w:color="auto" w:fill="auto"/>
            <w:noWrap/>
            <w:vAlign w:val="bottom"/>
            <w:hideMark/>
          </w:tcPr>
          <w:p w14:paraId="7C7CCDE2"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190340.299</w:t>
            </w:r>
          </w:p>
        </w:tc>
        <w:tc>
          <w:tcPr>
            <w:tcW w:w="0" w:type="auto"/>
            <w:tcBorders>
              <w:top w:val="nil"/>
              <w:left w:val="nil"/>
              <w:bottom w:val="nil"/>
              <w:right w:val="nil"/>
            </w:tcBorders>
            <w:shd w:val="clear" w:color="auto" w:fill="auto"/>
            <w:noWrap/>
            <w:vAlign w:val="bottom"/>
            <w:hideMark/>
          </w:tcPr>
          <w:p w14:paraId="5AF35CEC"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1</w:t>
            </w:r>
          </w:p>
        </w:tc>
        <w:tc>
          <w:tcPr>
            <w:tcW w:w="0" w:type="auto"/>
            <w:tcBorders>
              <w:top w:val="nil"/>
              <w:left w:val="nil"/>
              <w:bottom w:val="nil"/>
              <w:right w:val="nil"/>
            </w:tcBorders>
            <w:shd w:val="clear" w:color="auto" w:fill="auto"/>
            <w:noWrap/>
            <w:vAlign w:val="bottom"/>
            <w:hideMark/>
          </w:tcPr>
          <w:p w14:paraId="4540B375"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190340.299</w:t>
            </w:r>
          </w:p>
        </w:tc>
        <w:tc>
          <w:tcPr>
            <w:tcW w:w="0" w:type="auto"/>
            <w:tcBorders>
              <w:top w:val="nil"/>
              <w:left w:val="nil"/>
              <w:bottom w:val="nil"/>
              <w:right w:val="nil"/>
            </w:tcBorders>
            <w:shd w:val="clear" w:color="auto" w:fill="auto"/>
            <w:noWrap/>
            <w:vAlign w:val="bottom"/>
            <w:hideMark/>
          </w:tcPr>
          <w:p w14:paraId="5E3174A8"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0.680415718</w:t>
            </w:r>
          </w:p>
        </w:tc>
        <w:tc>
          <w:tcPr>
            <w:tcW w:w="0" w:type="auto"/>
            <w:tcBorders>
              <w:top w:val="nil"/>
              <w:left w:val="nil"/>
              <w:bottom w:val="nil"/>
              <w:right w:val="nil"/>
            </w:tcBorders>
            <w:shd w:val="clear" w:color="auto" w:fill="auto"/>
            <w:noWrap/>
            <w:vAlign w:val="bottom"/>
            <w:hideMark/>
          </w:tcPr>
          <w:p w14:paraId="2A55331D"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0.413794907</w:t>
            </w:r>
          </w:p>
        </w:tc>
        <w:tc>
          <w:tcPr>
            <w:tcW w:w="0" w:type="auto"/>
            <w:tcBorders>
              <w:top w:val="nil"/>
              <w:left w:val="nil"/>
              <w:bottom w:val="nil"/>
              <w:right w:val="nil"/>
            </w:tcBorders>
            <w:shd w:val="clear" w:color="auto" w:fill="auto"/>
            <w:noWrap/>
            <w:vAlign w:val="bottom"/>
            <w:hideMark/>
          </w:tcPr>
          <w:p w14:paraId="2196B076"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4.056612461</w:t>
            </w:r>
          </w:p>
        </w:tc>
      </w:tr>
      <w:tr w:rsidR="007B5023" w:rsidRPr="0062090E" w14:paraId="45F07269" w14:textId="77777777" w:rsidTr="007B5023">
        <w:trPr>
          <w:trHeight w:val="48"/>
        </w:trPr>
        <w:tc>
          <w:tcPr>
            <w:tcW w:w="0" w:type="auto"/>
            <w:tcBorders>
              <w:top w:val="nil"/>
              <w:left w:val="nil"/>
              <w:bottom w:val="nil"/>
              <w:right w:val="nil"/>
            </w:tcBorders>
            <w:shd w:val="clear" w:color="auto" w:fill="auto"/>
            <w:noWrap/>
            <w:vAlign w:val="bottom"/>
            <w:hideMark/>
          </w:tcPr>
          <w:p w14:paraId="67ECC042"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Within Groups</w:t>
            </w:r>
          </w:p>
        </w:tc>
        <w:tc>
          <w:tcPr>
            <w:tcW w:w="0" w:type="auto"/>
            <w:tcBorders>
              <w:top w:val="nil"/>
              <w:left w:val="nil"/>
              <w:bottom w:val="nil"/>
              <w:right w:val="nil"/>
            </w:tcBorders>
            <w:shd w:val="clear" w:color="auto" w:fill="auto"/>
            <w:noWrap/>
            <w:vAlign w:val="bottom"/>
            <w:hideMark/>
          </w:tcPr>
          <w:p w14:paraId="0098925A"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12588353.32</w:t>
            </w:r>
          </w:p>
        </w:tc>
        <w:tc>
          <w:tcPr>
            <w:tcW w:w="0" w:type="auto"/>
            <w:tcBorders>
              <w:top w:val="nil"/>
              <w:left w:val="nil"/>
              <w:bottom w:val="nil"/>
              <w:right w:val="nil"/>
            </w:tcBorders>
            <w:shd w:val="clear" w:color="auto" w:fill="auto"/>
            <w:noWrap/>
            <w:vAlign w:val="bottom"/>
            <w:hideMark/>
          </w:tcPr>
          <w:p w14:paraId="78332929"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45</w:t>
            </w:r>
          </w:p>
        </w:tc>
        <w:tc>
          <w:tcPr>
            <w:tcW w:w="0" w:type="auto"/>
            <w:tcBorders>
              <w:top w:val="nil"/>
              <w:left w:val="nil"/>
              <w:bottom w:val="nil"/>
              <w:right w:val="nil"/>
            </w:tcBorders>
            <w:shd w:val="clear" w:color="auto" w:fill="auto"/>
            <w:noWrap/>
            <w:vAlign w:val="bottom"/>
            <w:hideMark/>
          </w:tcPr>
          <w:p w14:paraId="5DBEF903"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279741.1848</w:t>
            </w:r>
          </w:p>
        </w:tc>
        <w:tc>
          <w:tcPr>
            <w:tcW w:w="0" w:type="auto"/>
            <w:tcBorders>
              <w:top w:val="nil"/>
              <w:left w:val="nil"/>
              <w:bottom w:val="nil"/>
              <w:right w:val="nil"/>
            </w:tcBorders>
            <w:shd w:val="clear" w:color="auto" w:fill="auto"/>
            <w:noWrap/>
            <w:vAlign w:val="bottom"/>
            <w:hideMark/>
          </w:tcPr>
          <w:p w14:paraId="0263DBDC"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4BF62C63"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E11A4EA"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r>
      <w:tr w:rsidR="007B5023" w:rsidRPr="0062090E" w14:paraId="6985A075" w14:textId="77777777" w:rsidTr="007B5023">
        <w:trPr>
          <w:trHeight w:val="48"/>
        </w:trPr>
        <w:tc>
          <w:tcPr>
            <w:tcW w:w="0" w:type="auto"/>
            <w:tcBorders>
              <w:top w:val="nil"/>
              <w:left w:val="nil"/>
              <w:bottom w:val="nil"/>
              <w:right w:val="nil"/>
            </w:tcBorders>
            <w:shd w:val="clear" w:color="auto" w:fill="auto"/>
            <w:noWrap/>
            <w:vAlign w:val="bottom"/>
            <w:hideMark/>
          </w:tcPr>
          <w:p w14:paraId="3461F1F9"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C8CB067"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C583C2E"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009859B"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8575D6F"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6AA821CB"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F256AF9" w14:textId="77777777" w:rsidR="007B5023" w:rsidRPr="0062090E" w:rsidRDefault="007B5023" w:rsidP="00F93598">
            <w:pPr>
              <w:spacing w:after="0" w:line="240" w:lineRule="auto"/>
              <w:rPr>
                <w:rFonts w:ascii="Times New Roman" w:eastAsia="Times New Roman" w:hAnsi="Times New Roman" w:cs="Times New Roman"/>
                <w:kern w:val="0"/>
                <w:sz w:val="20"/>
                <w:szCs w:val="20"/>
                <w:lang w:eastAsia="en-IN"/>
                <w14:ligatures w14:val="none"/>
              </w:rPr>
            </w:pPr>
          </w:p>
        </w:tc>
      </w:tr>
      <w:tr w:rsidR="007B5023" w:rsidRPr="0062090E" w14:paraId="25954C09" w14:textId="77777777" w:rsidTr="007B5023">
        <w:trPr>
          <w:trHeight w:val="49"/>
        </w:trPr>
        <w:tc>
          <w:tcPr>
            <w:tcW w:w="0" w:type="auto"/>
            <w:tcBorders>
              <w:top w:val="nil"/>
              <w:left w:val="nil"/>
              <w:bottom w:val="single" w:sz="8" w:space="0" w:color="auto"/>
              <w:right w:val="nil"/>
            </w:tcBorders>
            <w:shd w:val="clear" w:color="auto" w:fill="auto"/>
            <w:noWrap/>
            <w:vAlign w:val="bottom"/>
            <w:hideMark/>
          </w:tcPr>
          <w:p w14:paraId="466985B7"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Total</w:t>
            </w:r>
          </w:p>
        </w:tc>
        <w:tc>
          <w:tcPr>
            <w:tcW w:w="0" w:type="auto"/>
            <w:tcBorders>
              <w:top w:val="nil"/>
              <w:left w:val="nil"/>
              <w:bottom w:val="single" w:sz="8" w:space="0" w:color="auto"/>
              <w:right w:val="nil"/>
            </w:tcBorders>
            <w:shd w:val="clear" w:color="auto" w:fill="auto"/>
            <w:noWrap/>
            <w:vAlign w:val="bottom"/>
            <w:hideMark/>
          </w:tcPr>
          <w:p w14:paraId="593B95D2"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12778693.62</w:t>
            </w:r>
          </w:p>
        </w:tc>
        <w:tc>
          <w:tcPr>
            <w:tcW w:w="0" w:type="auto"/>
            <w:tcBorders>
              <w:top w:val="nil"/>
              <w:left w:val="nil"/>
              <w:bottom w:val="single" w:sz="8" w:space="0" w:color="auto"/>
              <w:right w:val="nil"/>
            </w:tcBorders>
            <w:shd w:val="clear" w:color="auto" w:fill="auto"/>
            <w:noWrap/>
            <w:vAlign w:val="bottom"/>
            <w:hideMark/>
          </w:tcPr>
          <w:p w14:paraId="5DEF790C" w14:textId="77777777" w:rsidR="007B5023" w:rsidRPr="0062090E" w:rsidRDefault="007B5023" w:rsidP="00F93598">
            <w:pPr>
              <w:spacing w:after="0" w:line="240" w:lineRule="auto"/>
              <w:jc w:val="right"/>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46</w:t>
            </w:r>
          </w:p>
        </w:tc>
        <w:tc>
          <w:tcPr>
            <w:tcW w:w="0" w:type="auto"/>
            <w:tcBorders>
              <w:top w:val="nil"/>
              <w:left w:val="nil"/>
              <w:bottom w:val="single" w:sz="8" w:space="0" w:color="auto"/>
              <w:right w:val="nil"/>
            </w:tcBorders>
            <w:shd w:val="clear" w:color="auto" w:fill="auto"/>
            <w:noWrap/>
            <w:vAlign w:val="bottom"/>
            <w:hideMark/>
          </w:tcPr>
          <w:p w14:paraId="4703A071"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 </w:t>
            </w:r>
          </w:p>
        </w:tc>
        <w:tc>
          <w:tcPr>
            <w:tcW w:w="0" w:type="auto"/>
            <w:tcBorders>
              <w:top w:val="nil"/>
              <w:left w:val="nil"/>
              <w:bottom w:val="single" w:sz="8" w:space="0" w:color="auto"/>
              <w:right w:val="nil"/>
            </w:tcBorders>
            <w:shd w:val="clear" w:color="auto" w:fill="auto"/>
            <w:noWrap/>
            <w:vAlign w:val="bottom"/>
            <w:hideMark/>
          </w:tcPr>
          <w:p w14:paraId="712EFC25"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 </w:t>
            </w:r>
          </w:p>
        </w:tc>
        <w:tc>
          <w:tcPr>
            <w:tcW w:w="0" w:type="auto"/>
            <w:tcBorders>
              <w:top w:val="nil"/>
              <w:left w:val="nil"/>
              <w:bottom w:val="single" w:sz="8" w:space="0" w:color="auto"/>
              <w:right w:val="nil"/>
            </w:tcBorders>
            <w:shd w:val="clear" w:color="auto" w:fill="auto"/>
            <w:noWrap/>
            <w:vAlign w:val="bottom"/>
            <w:hideMark/>
          </w:tcPr>
          <w:p w14:paraId="328C0344"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 </w:t>
            </w:r>
          </w:p>
        </w:tc>
        <w:tc>
          <w:tcPr>
            <w:tcW w:w="0" w:type="auto"/>
            <w:tcBorders>
              <w:top w:val="nil"/>
              <w:left w:val="nil"/>
              <w:bottom w:val="single" w:sz="8" w:space="0" w:color="auto"/>
              <w:right w:val="nil"/>
            </w:tcBorders>
            <w:shd w:val="clear" w:color="auto" w:fill="auto"/>
            <w:noWrap/>
            <w:vAlign w:val="bottom"/>
            <w:hideMark/>
          </w:tcPr>
          <w:p w14:paraId="406609DD" w14:textId="77777777" w:rsidR="007B5023" w:rsidRPr="0062090E" w:rsidRDefault="007B5023" w:rsidP="00F93598">
            <w:pPr>
              <w:spacing w:after="0" w:line="240" w:lineRule="auto"/>
              <w:rPr>
                <w:rFonts w:ascii="Calibri" w:eastAsia="Times New Roman" w:hAnsi="Calibri" w:cs="Calibri"/>
                <w:color w:val="000000"/>
                <w:kern w:val="0"/>
                <w:lang w:eastAsia="en-IN"/>
                <w14:ligatures w14:val="none"/>
              </w:rPr>
            </w:pPr>
            <w:r w:rsidRPr="0062090E">
              <w:rPr>
                <w:rFonts w:ascii="Calibri" w:eastAsia="Times New Roman" w:hAnsi="Calibri" w:cs="Calibri"/>
                <w:color w:val="000000"/>
                <w:kern w:val="0"/>
                <w:lang w:eastAsia="en-IN"/>
                <w14:ligatures w14:val="none"/>
              </w:rPr>
              <w:t> </w:t>
            </w:r>
          </w:p>
        </w:tc>
      </w:tr>
    </w:tbl>
    <w:p w14:paraId="11A6B534" w14:textId="77777777" w:rsidR="00C7689D" w:rsidRDefault="00C7689D" w:rsidP="00C7689D">
      <w:pPr>
        <w:pStyle w:val="ListParagraph"/>
        <w:ind w:left="1800"/>
        <w:rPr>
          <w:color w:val="000000" w:themeColor="text1"/>
          <w:lang w:val="en-US"/>
        </w:rPr>
      </w:pPr>
    </w:p>
    <w:p w14:paraId="5935CECA" w14:textId="4C0FB52F" w:rsidR="007B5023" w:rsidRPr="00CF1367" w:rsidRDefault="007B5023" w:rsidP="007B5023">
      <w:pPr>
        <w:pStyle w:val="ListParagraph"/>
        <w:numPr>
          <w:ilvl w:val="4"/>
          <w:numId w:val="30"/>
        </w:numPr>
        <w:rPr>
          <w:b/>
          <w:bCs/>
          <w:color w:val="000000" w:themeColor="text1"/>
          <w:lang w:val="en-US"/>
        </w:rPr>
      </w:pPr>
      <w:r w:rsidRPr="00CF1367">
        <w:rPr>
          <w:b/>
          <w:bCs/>
          <w:color w:val="000000" w:themeColor="text1"/>
          <w:lang w:val="en-US"/>
        </w:rPr>
        <w:t>Chi-Square-</w:t>
      </w:r>
    </w:p>
    <w:p w14:paraId="10AC958F" w14:textId="01CC67EC" w:rsidR="007B5023" w:rsidRPr="007B5023" w:rsidRDefault="007B5023" w:rsidP="007B5023">
      <w:pPr>
        <w:pStyle w:val="ListParagraph"/>
        <w:numPr>
          <w:ilvl w:val="0"/>
          <w:numId w:val="38"/>
        </w:numPr>
        <w:rPr>
          <w:color w:val="000000" w:themeColor="text1"/>
          <w:lang w:val="en-US"/>
        </w:rPr>
      </w:pPr>
      <w:r w:rsidRPr="007B5023">
        <w:rPr>
          <w:color w:val="000000" w:themeColor="text1"/>
          <w:lang w:val="en-US"/>
        </w:rPr>
        <w:t>Observed:</w:t>
      </w:r>
    </w:p>
    <w:p w14:paraId="47F2499E" w14:textId="77777777" w:rsidR="007B5023" w:rsidRDefault="007B5023" w:rsidP="007B5023">
      <w:pPr>
        <w:pStyle w:val="ListParagraph"/>
        <w:rPr>
          <w:color w:val="000000" w:themeColor="text1"/>
          <w:lang w:val="en-US"/>
        </w:rPr>
      </w:pPr>
      <w:r>
        <w:rPr>
          <w:color w:val="000000" w:themeColor="text1"/>
          <w:lang w:val="en-US"/>
        </w:rPr>
        <w:t xml:space="preserve"> I have created this table by creating the pivot table and choosing the suitable variables from it which gave the numbers for certification compared to the genre.</w:t>
      </w:r>
    </w:p>
    <w:tbl>
      <w:tblPr>
        <w:tblW w:w="9413" w:type="dxa"/>
        <w:tblInd w:w="176" w:type="dxa"/>
        <w:tblLook w:val="04A0" w:firstRow="1" w:lastRow="0" w:firstColumn="1" w:lastColumn="0" w:noHBand="0" w:noVBand="1"/>
      </w:tblPr>
      <w:tblGrid>
        <w:gridCol w:w="3245"/>
        <w:gridCol w:w="2234"/>
        <w:gridCol w:w="850"/>
        <w:gridCol w:w="1542"/>
        <w:gridCol w:w="1542"/>
      </w:tblGrid>
      <w:tr w:rsidR="007B5023" w:rsidRPr="001129FC" w14:paraId="0EDD23B9" w14:textId="77777777" w:rsidTr="007B5023">
        <w:trPr>
          <w:trHeight w:val="230"/>
        </w:trPr>
        <w:tc>
          <w:tcPr>
            <w:tcW w:w="324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FF14DB"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Count of Certificate</w:t>
            </w:r>
          </w:p>
        </w:tc>
        <w:tc>
          <w:tcPr>
            <w:tcW w:w="22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CFE2F6"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Column Labels</w:t>
            </w:r>
          </w:p>
        </w:tc>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42C332"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 </w:t>
            </w:r>
          </w:p>
        </w:tc>
        <w:tc>
          <w:tcPr>
            <w:tcW w:w="15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47281D"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 </w:t>
            </w:r>
          </w:p>
        </w:tc>
        <w:tc>
          <w:tcPr>
            <w:tcW w:w="15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DA96EF"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 </w:t>
            </w:r>
          </w:p>
        </w:tc>
      </w:tr>
      <w:tr w:rsidR="007B5023" w:rsidRPr="001129FC" w14:paraId="30E0B2F0" w14:textId="77777777" w:rsidTr="007B5023">
        <w:trPr>
          <w:trHeight w:val="230"/>
        </w:trPr>
        <w:tc>
          <w:tcPr>
            <w:tcW w:w="324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01BF7"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Row Labels</w:t>
            </w:r>
          </w:p>
        </w:tc>
        <w:tc>
          <w:tcPr>
            <w:tcW w:w="22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2DAF92"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18+</w:t>
            </w:r>
          </w:p>
        </w:tc>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B5298B"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A</w:t>
            </w:r>
          </w:p>
        </w:tc>
        <w:tc>
          <w:tcPr>
            <w:tcW w:w="15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076122"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U/A</w:t>
            </w:r>
          </w:p>
        </w:tc>
        <w:tc>
          <w:tcPr>
            <w:tcW w:w="15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26498F"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Grand Total</w:t>
            </w:r>
          </w:p>
        </w:tc>
      </w:tr>
      <w:tr w:rsidR="007B5023" w:rsidRPr="001129FC" w14:paraId="162632C3" w14:textId="77777777" w:rsidTr="007B5023">
        <w:trPr>
          <w:trHeight w:val="230"/>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73D7FAC"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Action</w:t>
            </w:r>
          </w:p>
        </w:tc>
        <w:tc>
          <w:tcPr>
            <w:tcW w:w="2234" w:type="dxa"/>
            <w:tcBorders>
              <w:top w:val="nil"/>
              <w:left w:val="nil"/>
              <w:bottom w:val="single" w:sz="4" w:space="0" w:color="auto"/>
              <w:right w:val="single" w:sz="4" w:space="0" w:color="auto"/>
            </w:tcBorders>
            <w:shd w:val="clear" w:color="auto" w:fill="auto"/>
            <w:noWrap/>
            <w:vAlign w:val="bottom"/>
            <w:hideMark/>
          </w:tcPr>
          <w:p w14:paraId="4D57C532"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1</w:t>
            </w:r>
          </w:p>
        </w:tc>
        <w:tc>
          <w:tcPr>
            <w:tcW w:w="850" w:type="dxa"/>
            <w:tcBorders>
              <w:top w:val="nil"/>
              <w:left w:val="nil"/>
              <w:bottom w:val="single" w:sz="4" w:space="0" w:color="auto"/>
              <w:right w:val="single" w:sz="4" w:space="0" w:color="auto"/>
            </w:tcBorders>
            <w:shd w:val="clear" w:color="auto" w:fill="auto"/>
            <w:noWrap/>
            <w:vAlign w:val="bottom"/>
            <w:hideMark/>
          </w:tcPr>
          <w:p w14:paraId="3B34F597"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7</w:t>
            </w:r>
          </w:p>
        </w:tc>
        <w:tc>
          <w:tcPr>
            <w:tcW w:w="1542" w:type="dxa"/>
            <w:tcBorders>
              <w:top w:val="nil"/>
              <w:left w:val="nil"/>
              <w:bottom w:val="single" w:sz="4" w:space="0" w:color="auto"/>
              <w:right w:val="single" w:sz="4" w:space="0" w:color="auto"/>
            </w:tcBorders>
            <w:shd w:val="clear" w:color="auto" w:fill="auto"/>
            <w:noWrap/>
            <w:vAlign w:val="bottom"/>
            <w:hideMark/>
          </w:tcPr>
          <w:p w14:paraId="79BE874E"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38</w:t>
            </w:r>
          </w:p>
        </w:tc>
        <w:tc>
          <w:tcPr>
            <w:tcW w:w="1542" w:type="dxa"/>
            <w:tcBorders>
              <w:top w:val="nil"/>
              <w:left w:val="nil"/>
              <w:bottom w:val="single" w:sz="4" w:space="0" w:color="auto"/>
              <w:right w:val="single" w:sz="4" w:space="0" w:color="auto"/>
            </w:tcBorders>
            <w:shd w:val="clear" w:color="000000" w:fill="D9E1F2"/>
            <w:noWrap/>
            <w:vAlign w:val="bottom"/>
            <w:hideMark/>
          </w:tcPr>
          <w:p w14:paraId="1D59B94B"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46</w:t>
            </w:r>
          </w:p>
        </w:tc>
      </w:tr>
      <w:tr w:rsidR="007B5023" w:rsidRPr="001129FC" w14:paraId="016AA231" w14:textId="77777777" w:rsidTr="007B5023">
        <w:trPr>
          <w:trHeight w:val="230"/>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52762560"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Comedy</w:t>
            </w:r>
          </w:p>
        </w:tc>
        <w:tc>
          <w:tcPr>
            <w:tcW w:w="2234" w:type="dxa"/>
            <w:tcBorders>
              <w:top w:val="nil"/>
              <w:left w:val="nil"/>
              <w:bottom w:val="single" w:sz="4" w:space="0" w:color="auto"/>
              <w:right w:val="single" w:sz="4" w:space="0" w:color="auto"/>
            </w:tcBorders>
            <w:shd w:val="clear" w:color="auto" w:fill="auto"/>
            <w:noWrap/>
            <w:vAlign w:val="bottom"/>
            <w:hideMark/>
          </w:tcPr>
          <w:p w14:paraId="1984B91B"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 </w:t>
            </w:r>
          </w:p>
        </w:tc>
        <w:tc>
          <w:tcPr>
            <w:tcW w:w="850" w:type="dxa"/>
            <w:tcBorders>
              <w:top w:val="nil"/>
              <w:left w:val="nil"/>
              <w:bottom w:val="single" w:sz="4" w:space="0" w:color="auto"/>
              <w:right w:val="single" w:sz="4" w:space="0" w:color="auto"/>
            </w:tcBorders>
            <w:shd w:val="clear" w:color="auto" w:fill="auto"/>
            <w:noWrap/>
            <w:vAlign w:val="bottom"/>
            <w:hideMark/>
          </w:tcPr>
          <w:p w14:paraId="13BE037F"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4</w:t>
            </w:r>
          </w:p>
        </w:tc>
        <w:tc>
          <w:tcPr>
            <w:tcW w:w="1542" w:type="dxa"/>
            <w:tcBorders>
              <w:top w:val="nil"/>
              <w:left w:val="nil"/>
              <w:bottom w:val="single" w:sz="4" w:space="0" w:color="auto"/>
              <w:right w:val="single" w:sz="4" w:space="0" w:color="auto"/>
            </w:tcBorders>
            <w:shd w:val="clear" w:color="auto" w:fill="auto"/>
            <w:noWrap/>
            <w:vAlign w:val="bottom"/>
            <w:hideMark/>
          </w:tcPr>
          <w:p w14:paraId="7B98EBEF"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8</w:t>
            </w:r>
          </w:p>
        </w:tc>
        <w:tc>
          <w:tcPr>
            <w:tcW w:w="1542" w:type="dxa"/>
            <w:tcBorders>
              <w:top w:val="nil"/>
              <w:left w:val="nil"/>
              <w:bottom w:val="single" w:sz="4" w:space="0" w:color="auto"/>
              <w:right w:val="single" w:sz="4" w:space="0" w:color="auto"/>
            </w:tcBorders>
            <w:shd w:val="clear" w:color="000000" w:fill="D9E1F2"/>
            <w:noWrap/>
            <w:vAlign w:val="bottom"/>
            <w:hideMark/>
          </w:tcPr>
          <w:p w14:paraId="34A036FF"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12</w:t>
            </w:r>
          </w:p>
        </w:tc>
      </w:tr>
      <w:tr w:rsidR="007B5023" w:rsidRPr="001129FC" w14:paraId="004CA856" w14:textId="77777777" w:rsidTr="007B5023">
        <w:trPr>
          <w:trHeight w:val="230"/>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72DCE533"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Crime</w:t>
            </w:r>
          </w:p>
        </w:tc>
        <w:tc>
          <w:tcPr>
            <w:tcW w:w="2234" w:type="dxa"/>
            <w:tcBorders>
              <w:top w:val="nil"/>
              <w:left w:val="nil"/>
              <w:bottom w:val="single" w:sz="4" w:space="0" w:color="auto"/>
              <w:right w:val="single" w:sz="4" w:space="0" w:color="auto"/>
            </w:tcBorders>
            <w:shd w:val="clear" w:color="auto" w:fill="auto"/>
            <w:noWrap/>
            <w:vAlign w:val="bottom"/>
            <w:hideMark/>
          </w:tcPr>
          <w:p w14:paraId="1F51C699"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1</w:t>
            </w:r>
          </w:p>
        </w:tc>
        <w:tc>
          <w:tcPr>
            <w:tcW w:w="850" w:type="dxa"/>
            <w:tcBorders>
              <w:top w:val="nil"/>
              <w:left w:val="nil"/>
              <w:bottom w:val="single" w:sz="4" w:space="0" w:color="auto"/>
              <w:right w:val="single" w:sz="4" w:space="0" w:color="auto"/>
            </w:tcBorders>
            <w:shd w:val="clear" w:color="auto" w:fill="auto"/>
            <w:noWrap/>
            <w:vAlign w:val="bottom"/>
            <w:hideMark/>
          </w:tcPr>
          <w:p w14:paraId="1F3C9E58"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8</w:t>
            </w:r>
          </w:p>
        </w:tc>
        <w:tc>
          <w:tcPr>
            <w:tcW w:w="1542" w:type="dxa"/>
            <w:tcBorders>
              <w:top w:val="nil"/>
              <w:left w:val="nil"/>
              <w:bottom w:val="single" w:sz="4" w:space="0" w:color="auto"/>
              <w:right w:val="single" w:sz="4" w:space="0" w:color="auto"/>
            </w:tcBorders>
            <w:shd w:val="clear" w:color="auto" w:fill="auto"/>
            <w:noWrap/>
            <w:vAlign w:val="bottom"/>
            <w:hideMark/>
          </w:tcPr>
          <w:p w14:paraId="739369BC"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20</w:t>
            </w:r>
          </w:p>
        </w:tc>
        <w:tc>
          <w:tcPr>
            <w:tcW w:w="1542" w:type="dxa"/>
            <w:tcBorders>
              <w:top w:val="nil"/>
              <w:left w:val="nil"/>
              <w:bottom w:val="single" w:sz="4" w:space="0" w:color="auto"/>
              <w:right w:val="single" w:sz="4" w:space="0" w:color="auto"/>
            </w:tcBorders>
            <w:shd w:val="clear" w:color="000000" w:fill="D9E1F2"/>
            <w:noWrap/>
            <w:vAlign w:val="bottom"/>
            <w:hideMark/>
          </w:tcPr>
          <w:p w14:paraId="794C5458"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29</w:t>
            </w:r>
          </w:p>
        </w:tc>
      </w:tr>
      <w:tr w:rsidR="007B5023" w:rsidRPr="001129FC" w14:paraId="7622B865" w14:textId="77777777" w:rsidTr="007B5023">
        <w:trPr>
          <w:trHeight w:val="230"/>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7E2A22B"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Drama</w:t>
            </w:r>
          </w:p>
        </w:tc>
        <w:tc>
          <w:tcPr>
            <w:tcW w:w="2234" w:type="dxa"/>
            <w:tcBorders>
              <w:top w:val="nil"/>
              <w:left w:val="nil"/>
              <w:bottom w:val="single" w:sz="4" w:space="0" w:color="auto"/>
              <w:right w:val="single" w:sz="4" w:space="0" w:color="auto"/>
            </w:tcBorders>
            <w:shd w:val="clear" w:color="auto" w:fill="auto"/>
            <w:noWrap/>
            <w:vAlign w:val="bottom"/>
            <w:hideMark/>
          </w:tcPr>
          <w:p w14:paraId="6C740491"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 </w:t>
            </w:r>
          </w:p>
        </w:tc>
        <w:tc>
          <w:tcPr>
            <w:tcW w:w="850" w:type="dxa"/>
            <w:tcBorders>
              <w:top w:val="nil"/>
              <w:left w:val="nil"/>
              <w:bottom w:val="single" w:sz="4" w:space="0" w:color="auto"/>
              <w:right w:val="single" w:sz="4" w:space="0" w:color="auto"/>
            </w:tcBorders>
            <w:shd w:val="clear" w:color="auto" w:fill="auto"/>
            <w:noWrap/>
            <w:vAlign w:val="bottom"/>
            <w:hideMark/>
          </w:tcPr>
          <w:p w14:paraId="39E018AE"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18</w:t>
            </w:r>
          </w:p>
        </w:tc>
        <w:tc>
          <w:tcPr>
            <w:tcW w:w="1542" w:type="dxa"/>
            <w:tcBorders>
              <w:top w:val="nil"/>
              <w:left w:val="nil"/>
              <w:bottom w:val="single" w:sz="4" w:space="0" w:color="auto"/>
              <w:right w:val="single" w:sz="4" w:space="0" w:color="auto"/>
            </w:tcBorders>
            <w:shd w:val="clear" w:color="auto" w:fill="auto"/>
            <w:noWrap/>
            <w:vAlign w:val="bottom"/>
            <w:hideMark/>
          </w:tcPr>
          <w:p w14:paraId="651FADBD"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60</w:t>
            </w:r>
          </w:p>
        </w:tc>
        <w:tc>
          <w:tcPr>
            <w:tcW w:w="1542" w:type="dxa"/>
            <w:tcBorders>
              <w:top w:val="nil"/>
              <w:left w:val="nil"/>
              <w:bottom w:val="single" w:sz="4" w:space="0" w:color="auto"/>
              <w:right w:val="single" w:sz="4" w:space="0" w:color="auto"/>
            </w:tcBorders>
            <w:shd w:val="clear" w:color="000000" w:fill="D9E1F2"/>
            <w:noWrap/>
            <w:vAlign w:val="bottom"/>
            <w:hideMark/>
          </w:tcPr>
          <w:p w14:paraId="0B592665"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78</w:t>
            </w:r>
          </w:p>
        </w:tc>
      </w:tr>
      <w:tr w:rsidR="007B5023" w:rsidRPr="001129FC" w14:paraId="38D1C127" w14:textId="77777777" w:rsidTr="007B5023">
        <w:trPr>
          <w:trHeight w:val="230"/>
        </w:trPr>
        <w:tc>
          <w:tcPr>
            <w:tcW w:w="324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08F460"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Grand Total</w:t>
            </w:r>
          </w:p>
        </w:tc>
        <w:tc>
          <w:tcPr>
            <w:tcW w:w="22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93E01D"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2</w:t>
            </w:r>
          </w:p>
        </w:tc>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99F31"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37</w:t>
            </w:r>
          </w:p>
        </w:tc>
        <w:tc>
          <w:tcPr>
            <w:tcW w:w="15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2CC86F"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126</w:t>
            </w:r>
          </w:p>
        </w:tc>
        <w:tc>
          <w:tcPr>
            <w:tcW w:w="15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12158F"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165</w:t>
            </w:r>
          </w:p>
        </w:tc>
      </w:tr>
    </w:tbl>
    <w:p w14:paraId="61EBC377" w14:textId="77777777" w:rsidR="007B5023" w:rsidRDefault="007B5023" w:rsidP="007B5023">
      <w:pPr>
        <w:pStyle w:val="ListParagraph"/>
        <w:rPr>
          <w:color w:val="000000" w:themeColor="text1"/>
          <w:lang w:val="en-US"/>
        </w:rPr>
      </w:pPr>
    </w:p>
    <w:p w14:paraId="2CB6A551" w14:textId="7F331810" w:rsidR="007B5023" w:rsidRPr="007B5023" w:rsidRDefault="007B5023" w:rsidP="007B5023">
      <w:pPr>
        <w:pStyle w:val="ListParagraph"/>
        <w:numPr>
          <w:ilvl w:val="0"/>
          <w:numId w:val="38"/>
        </w:numPr>
        <w:rPr>
          <w:color w:val="000000" w:themeColor="text1"/>
          <w:lang w:val="en-US"/>
        </w:rPr>
      </w:pPr>
      <w:r w:rsidRPr="007B5023">
        <w:rPr>
          <w:color w:val="000000" w:themeColor="text1"/>
          <w:lang w:val="en-US"/>
        </w:rPr>
        <w:t>Expected Table:</w:t>
      </w:r>
    </w:p>
    <w:p w14:paraId="75F0DC47" w14:textId="77777777" w:rsidR="007B5023" w:rsidRDefault="007B5023" w:rsidP="007B5023">
      <w:pPr>
        <w:pStyle w:val="ListParagraph"/>
        <w:rPr>
          <w:rFonts w:ascii="Arial" w:hAnsi="Arial" w:cs="Arial"/>
          <w:color w:val="FF0000"/>
          <w:shd w:val="clear" w:color="auto" w:fill="E9EBED"/>
        </w:rPr>
      </w:pPr>
      <w:r>
        <w:rPr>
          <w:color w:val="000000" w:themeColor="text1"/>
          <w:lang w:val="en-US"/>
        </w:rPr>
        <w:t xml:space="preserve"> </w:t>
      </w:r>
      <w:r w:rsidRPr="001129FC">
        <w:rPr>
          <w:color w:val="000000" w:themeColor="text1"/>
          <w:lang w:val="en-US"/>
        </w:rPr>
        <w:t>Using this formula -</w:t>
      </w:r>
      <w:r>
        <w:rPr>
          <w:color w:val="000000" w:themeColor="text1"/>
          <w:lang w:val="en-US"/>
        </w:rPr>
        <w:t xml:space="preserve"> </w:t>
      </w:r>
      <w:r w:rsidRPr="001129FC">
        <w:rPr>
          <w:rFonts w:ascii="Arial" w:hAnsi="Arial" w:cs="Arial"/>
          <w:color w:val="FF0000"/>
          <w:highlight w:val="yellow"/>
          <w:shd w:val="clear" w:color="auto" w:fill="E9EBED"/>
        </w:rPr>
        <w:t>Expected Value = (Row Total x Column Total) / Grand Total</w:t>
      </w:r>
    </w:p>
    <w:p w14:paraId="343F976A" w14:textId="77777777" w:rsidR="007B5023" w:rsidRPr="001129FC" w:rsidRDefault="007B5023" w:rsidP="007B5023">
      <w:pPr>
        <w:pStyle w:val="ListParagraph"/>
        <w:rPr>
          <w:color w:val="000000" w:themeColor="text1"/>
          <w:lang w:val="en-US"/>
        </w:rPr>
      </w:pPr>
      <w:r>
        <w:rPr>
          <w:color w:val="000000" w:themeColor="text1"/>
          <w:lang w:val="en-US"/>
        </w:rPr>
        <w:t>I have created the below table for observed values-</w:t>
      </w:r>
    </w:p>
    <w:tbl>
      <w:tblPr>
        <w:tblpPr w:leftFromText="180" w:rightFromText="180" w:vertAnchor="text" w:horzAnchor="margin" w:tblpY="277"/>
        <w:tblW w:w="10009" w:type="dxa"/>
        <w:tblLook w:val="04A0" w:firstRow="1" w:lastRow="0" w:firstColumn="1" w:lastColumn="0" w:noHBand="0" w:noVBand="1"/>
      </w:tblPr>
      <w:tblGrid>
        <w:gridCol w:w="3254"/>
        <w:gridCol w:w="2240"/>
        <w:gridCol w:w="956"/>
        <w:gridCol w:w="1546"/>
        <w:gridCol w:w="2013"/>
      </w:tblGrid>
      <w:tr w:rsidR="007B5023" w:rsidRPr="001129FC" w14:paraId="18551D41" w14:textId="77777777" w:rsidTr="007B5023">
        <w:trPr>
          <w:trHeight w:val="233"/>
        </w:trPr>
        <w:tc>
          <w:tcPr>
            <w:tcW w:w="325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A08EA9"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Row Labels</w:t>
            </w:r>
          </w:p>
        </w:tc>
        <w:tc>
          <w:tcPr>
            <w:tcW w:w="2240" w:type="dxa"/>
            <w:tcBorders>
              <w:top w:val="single" w:sz="4" w:space="0" w:color="auto"/>
              <w:left w:val="nil"/>
              <w:bottom w:val="single" w:sz="4" w:space="0" w:color="auto"/>
              <w:right w:val="single" w:sz="4" w:space="0" w:color="auto"/>
            </w:tcBorders>
            <w:shd w:val="clear" w:color="D9E1F2" w:fill="D9E1F2"/>
            <w:noWrap/>
            <w:vAlign w:val="bottom"/>
            <w:hideMark/>
          </w:tcPr>
          <w:p w14:paraId="588D9201"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18+</w:t>
            </w:r>
          </w:p>
        </w:tc>
        <w:tc>
          <w:tcPr>
            <w:tcW w:w="956" w:type="dxa"/>
            <w:tcBorders>
              <w:top w:val="single" w:sz="4" w:space="0" w:color="auto"/>
              <w:left w:val="nil"/>
              <w:bottom w:val="single" w:sz="4" w:space="0" w:color="auto"/>
              <w:right w:val="single" w:sz="4" w:space="0" w:color="auto"/>
            </w:tcBorders>
            <w:shd w:val="clear" w:color="D9E1F2" w:fill="D9E1F2"/>
            <w:noWrap/>
            <w:vAlign w:val="bottom"/>
            <w:hideMark/>
          </w:tcPr>
          <w:p w14:paraId="4A271B6F"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A</w:t>
            </w:r>
          </w:p>
        </w:tc>
        <w:tc>
          <w:tcPr>
            <w:tcW w:w="1546" w:type="dxa"/>
            <w:tcBorders>
              <w:top w:val="single" w:sz="4" w:space="0" w:color="auto"/>
              <w:left w:val="nil"/>
              <w:bottom w:val="single" w:sz="4" w:space="0" w:color="auto"/>
              <w:right w:val="single" w:sz="4" w:space="0" w:color="auto"/>
            </w:tcBorders>
            <w:shd w:val="clear" w:color="D9E1F2" w:fill="D9E1F2"/>
            <w:noWrap/>
            <w:vAlign w:val="bottom"/>
            <w:hideMark/>
          </w:tcPr>
          <w:p w14:paraId="595460D1"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U/A</w:t>
            </w:r>
          </w:p>
        </w:tc>
        <w:tc>
          <w:tcPr>
            <w:tcW w:w="2013" w:type="dxa"/>
            <w:tcBorders>
              <w:top w:val="single" w:sz="4" w:space="0" w:color="auto"/>
              <w:left w:val="nil"/>
              <w:bottom w:val="single" w:sz="4" w:space="0" w:color="auto"/>
              <w:right w:val="single" w:sz="4" w:space="0" w:color="auto"/>
            </w:tcBorders>
            <w:shd w:val="clear" w:color="D9E1F2" w:fill="D9E1F2"/>
            <w:noWrap/>
            <w:vAlign w:val="bottom"/>
            <w:hideMark/>
          </w:tcPr>
          <w:p w14:paraId="1513168F"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Grand Total</w:t>
            </w:r>
          </w:p>
        </w:tc>
      </w:tr>
      <w:tr w:rsidR="007B5023" w:rsidRPr="001129FC" w14:paraId="73F8A526" w14:textId="77777777" w:rsidTr="007B5023">
        <w:trPr>
          <w:trHeight w:val="233"/>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14500E06"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Action</w:t>
            </w:r>
          </w:p>
        </w:tc>
        <w:tc>
          <w:tcPr>
            <w:tcW w:w="2240" w:type="dxa"/>
            <w:tcBorders>
              <w:top w:val="nil"/>
              <w:left w:val="nil"/>
              <w:bottom w:val="single" w:sz="4" w:space="0" w:color="auto"/>
              <w:right w:val="single" w:sz="4" w:space="0" w:color="auto"/>
            </w:tcBorders>
            <w:shd w:val="clear" w:color="auto" w:fill="auto"/>
            <w:noWrap/>
            <w:vAlign w:val="bottom"/>
            <w:hideMark/>
          </w:tcPr>
          <w:p w14:paraId="5E36B3A0"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0.56</w:t>
            </w:r>
          </w:p>
        </w:tc>
        <w:tc>
          <w:tcPr>
            <w:tcW w:w="956" w:type="dxa"/>
            <w:tcBorders>
              <w:top w:val="nil"/>
              <w:left w:val="nil"/>
              <w:bottom w:val="single" w:sz="4" w:space="0" w:color="auto"/>
              <w:right w:val="single" w:sz="4" w:space="0" w:color="auto"/>
            </w:tcBorders>
            <w:shd w:val="clear" w:color="auto" w:fill="auto"/>
            <w:noWrap/>
            <w:vAlign w:val="bottom"/>
            <w:hideMark/>
          </w:tcPr>
          <w:p w14:paraId="7395EAD9"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10.32</w:t>
            </w:r>
          </w:p>
        </w:tc>
        <w:tc>
          <w:tcPr>
            <w:tcW w:w="1546" w:type="dxa"/>
            <w:tcBorders>
              <w:top w:val="nil"/>
              <w:left w:val="nil"/>
              <w:bottom w:val="single" w:sz="4" w:space="0" w:color="auto"/>
              <w:right w:val="single" w:sz="4" w:space="0" w:color="auto"/>
            </w:tcBorders>
            <w:shd w:val="clear" w:color="auto" w:fill="auto"/>
            <w:noWrap/>
            <w:vAlign w:val="bottom"/>
            <w:hideMark/>
          </w:tcPr>
          <w:p w14:paraId="595F6BFC"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35.13</w:t>
            </w:r>
          </w:p>
        </w:tc>
        <w:tc>
          <w:tcPr>
            <w:tcW w:w="2013" w:type="dxa"/>
            <w:tcBorders>
              <w:top w:val="nil"/>
              <w:left w:val="nil"/>
              <w:bottom w:val="single" w:sz="4" w:space="0" w:color="auto"/>
              <w:right w:val="single" w:sz="4" w:space="0" w:color="auto"/>
            </w:tcBorders>
            <w:shd w:val="clear" w:color="000000" w:fill="D9E1F2"/>
            <w:noWrap/>
            <w:vAlign w:val="bottom"/>
            <w:hideMark/>
          </w:tcPr>
          <w:p w14:paraId="3CBE84C7"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46</w:t>
            </w:r>
          </w:p>
        </w:tc>
      </w:tr>
      <w:tr w:rsidR="007B5023" w:rsidRPr="001129FC" w14:paraId="07EF6D4A" w14:textId="77777777" w:rsidTr="007B5023">
        <w:trPr>
          <w:trHeight w:val="233"/>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24E4A15C"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Comedy</w:t>
            </w:r>
          </w:p>
        </w:tc>
        <w:tc>
          <w:tcPr>
            <w:tcW w:w="2240" w:type="dxa"/>
            <w:tcBorders>
              <w:top w:val="nil"/>
              <w:left w:val="nil"/>
              <w:bottom w:val="single" w:sz="4" w:space="0" w:color="auto"/>
              <w:right w:val="single" w:sz="4" w:space="0" w:color="auto"/>
            </w:tcBorders>
            <w:shd w:val="clear" w:color="auto" w:fill="auto"/>
            <w:noWrap/>
            <w:vAlign w:val="bottom"/>
            <w:hideMark/>
          </w:tcPr>
          <w:p w14:paraId="720F1851"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0.15</w:t>
            </w:r>
          </w:p>
        </w:tc>
        <w:tc>
          <w:tcPr>
            <w:tcW w:w="956" w:type="dxa"/>
            <w:tcBorders>
              <w:top w:val="nil"/>
              <w:left w:val="nil"/>
              <w:bottom w:val="single" w:sz="4" w:space="0" w:color="auto"/>
              <w:right w:val="single" w:sz="4" w:space="0" w:color="auto"/>
            </w:tcBorders>
            <w:shd w:val="clear" w:color="auto" w:fill="auto"/>
            <w:noWrap/>
            <w:vAlign w:val="bottom"/>
            <w:hideMark/>
          </w:tcPr>
          <w:p w14:paraId="4824C9B8"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2.69</w:t>
            </w:r>
          </w:p>
        </w:tc>
        <w:tc>
          <w:tcPr>
            <w:tcW w:w="1546" w:type="dxa"/>
            <w:tcBorders>
              <w:top w:val="nil"/>
              <w:left w:val="nil"/>
              <w:bottom w:val="single" w:sz="4" w:space="0" w:color="auto"/>
              <w:right w:val="single" w:sz="4" w:space="0" w:color="auto"/>
            </w:tcBorders>
            <w:shd w:val="clear" w:color="auto" w:fill="auto"/>
            <w:noWrap/>
            <w:vAlign w:val="bottom"/>
            <w:hideMark/>
          </w:tcPr>
          <w:p w14:paraId="465B8012"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9.16</w:t>
            </w:r>
          </w:p>
        </w:tc>
        <w:tc>
          <w:tcPr>
            <w:tcW w:w="2013" w:type="dxa"/>
            <w:tcBorders>
              <w:top w:val="nil"/>
              <w:left w:val="nil"/>
              <w:bottom w:val="single" w:sz="4" w:space="0" w:color="auto"/>
              <w:right w:val="single" w:sz="4" w:space="0" w:color="auto"/>
            </w:tcBorders>
            <w:shd w:val="clear" w:color="000000" w:fill="D9E1F2"/>
            <w:noWrap/>
            <w:vAlign w:val="bottom"/>
            <w:hideMark/>
          </w:tcPr>
          <w:p w14:paraId="3F4CFF6A"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12</w:t>
            </w:r>
          </w:p>
        </w:tc>
      </w:tr>
      <w:tr w:rsidR="007B5023" w:rsidRPr="001129FC" w14:paraId="51FC44AA" w14:textId="77777777" w:rsidTr="007B5023">
        <w:trPr>
          <w:trHeight w:val="233"/>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074052F4"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Crime</w:t>
            </w:r>
          </w:p>
        </w:tc>
        <w:tc>
          <w:tcPr>
            <w:tcW w:w="2240" w:type="dxa"/>
            <w:tcBorders>
              <w:top w:val="nil"/>
              <w:left w:val="nil"/>
              <w:bottom w:val="single" w:sz="4" w:space="0" w:color="auto"/>
              <w:right w:val="single" w:sz="4" w:space="0" w:color="auto"/>
            </w:tcBorders>
            <w:shd w:val="clear" w:color="auto" w:fill="auto"/>
            <w:noWrap/>
            <w:vAlign w:val="bottom"/>
            <w:hideMark/>
          </w:tcPr>
          <w:p w14:paraId="49BB0E6A"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0.35</w:t>
            </w:r>
          </w:p>
        </w:tc>
        <w:tc>
          <w:tcPr>
            <w:tcW w:w="956" w:type="dxa"/>
            <w:tcBorders>
              <w:top w:val="nil"/>
              <w:left w:val="nil"/>
              <w:bottom w:val="single" w:sz="4" w:space="0" w:color="auto"/>
              <w:right w:val="single" w:sz="4" w:space="0" w:color="auto"/>
            </w:tcBorders>
            <w:shd w:val="clear" w:color="auto" w:fill="auto"/>
            <w:noWrap/>
            <w:vAlign w:val="bottom"/>
            <w:hideMark/>
          </w:tcPr>
          <w:p w14:paraId="2824E60E"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6.50</w:t>
            </w:r>
          </w:p>
        </w:tc>
        <w:tc>
          <w:tcPr>
            <w:tcW w:w="1546" w:type="dxa"/>
            <w:tcBorders>
              <w:top w:val="nil"/>
              <w:left w:val="nil"/>
              <w:bottom w:val="single" w:sz="4" w:space="0" w:color="auto"/>
              <w:right w:val="single" w:sz="4" w:space="0" w:color="auto"/>
            </w:tcBorders>
            <w:shd w:val="clear" w:color="auto" w:fill="auto"/>
            <w:noWrap/>
            <w:vAlign w:val="bottom"/>
            <w:hideMark/>
          </w:tcPr>
          <w:p w14:paraId="2A9A6FFE"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22.15</w:t>
            </w:r>
          </w:p>
        </w:tc>
        <w:tc>
          <w:tcPr>
            <w:tcW w:w="2013" w:type="dxa"/>
            <w:tcBorders>
              <w:top w:val="nil"/>
              <w:left w:val="nil"/>
              <w:bottom w:val="single" w:sz="4" w:space="0" w:color="auto"/>
              <w:right w:val="single" w:sz="4" w:space="0" w:color="auto"/>
            </w:tcBorders>
            <w:shd w:val="clear" w:color="000000" w:fill="D9E1F2"/>
            <w:noWrap/>
            <w:vAlign w:val="bottom"/>
            <w:hideMark/>
          </w:tcPr>
          <w:p w14:paraId="01C73300"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29</w:t>
            </w:r>
          </w:p>
        </w:tc>
      </w:tr>
      <w:tr w:rsidR="007B5023" w:rsidRPr="001129FC" w14:paraId="0C423973" w14:textId="77777777" w:rsidTr="007B5023">
        <w:trPr>
          <w:trHeight w:val="233"/>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55E31A68"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Drama</w:t>
            </w:r>
          </w:p>
        </w:tc>
        <w:tc>
          <w:tcPr>
            <w:tcW w:w="2240" w:type="dxa"/>
            <w:tcBorders>
              <w:top w:val="nil"/>
              <w:left w:val="nil"/>
              <w:bottom w:val="single" w:sz="4" w:space="0" w:color="auto"/>
              <w:right w:val="single" w:sz="4" w:space="0" w:color="auto"/>
            </w:tcBorders>
            <w:shd w:val="clear" w:color="auto" w:fill="auto"/>
            <w:noWrap/>
            <w:vAlign w:val="bottom"/>
            <w:hideMark/>
          </w:tcPr>
          <w:p w14:paraId="0478E0CD"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0.95</w:t>
            </w:r>
          </w:p>
        </w:tc>
        <w:tc>
          <w:tcPr>
            <w:tcW w:w="956" w:type="dxa"/>
            <w:tcBorders>
              <w:top w:val="nil"/>
              <w:left w:val="nil"/>
              <w:bottom w:val="single" w:sz="4" w:space="0" w:color="auto"/>
              <w:right w:val="single" w:sz="4" w:space="0" w:color="auto"/>
            </w:tcBorders>
            <w:shd w:val="clear" w:color="auto" w:fill="auto"/>
            <w:noWrap/>
            <w:vAlign w:val="bottom"/>
            <w:hideMark/>
          </w:tcPr>
          <w:p w14:paraId="2C54C3DC"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17.49</w:t>
            </w:r>
          </w:p>
        </w:tc>
        <w:tc>
          <w:tcPr>
            <w:tcW w:w="1546" w:type="dxa"/>
            <w:tcBorders>
              <w:top w:val="nil"/>
              <w:left w:val="nil"/>
              <w:bottom w:val="single" w:sz="4" w:space="0" w:color="auto"/>
              <w:right w:val="single" w:sz="4" w:space="0" w:color="auto"/>
            </w:tcBorders>
            <w:shd w:val="clear" w:color="auto" w:fill="auto"/>
            <w:noWrap/>
            <w:vAlign w:val="bottom"/>
            <w:hideMark/>
          </w:tcPr>
          <w:p w14:paraId="4AEA88EB"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59.56</w:t>
            </w:r>
          </w:p>
        </w:tc>
        <w:tc>
          <w:tcPr>
            <w:tcW w:w="2013" w:type="dxa"/>
            <w:tcBorders>
              <w:top w:val="nil"/>
              <w:left w:val="nil"/>
              <w:bottom w:val="single" w:sz="4" w:space="0" w:color="auto"/>
              <w:right w:val="single" w:sz="4" w:space="0" w:color="auto"/>
            </w:tcBorders>
            <w:shd w:val="clear" w:color="000000" w:fill="D9E1F2"/>
            <w:noWrap/>
            <w:vAlign w:val="bottom"/>
            <w:hideMark/>
          </w:tcPr>
          <w:p w14:paraId="2293697A" w14:textId="77777777" w:rsidR="007B5023" w:rsidRPr="001129FC" w:rsidRDefault="007B5023" w:rsidP="00F93598">
            <w:pPr>
              <w:spacing w:after="0" w:line="240" w:lineRule="auto"/>
              <w:jc w:val="center"/>
              <w:rPr>
                <w:rFonts w:ascii="Calibri" w:eastAsia="Times New Roman" w:hAnsi="Calibri" w:cs="Calibri"/>
                <w:color w:val="000000"/>
                <w:kern w:val="0"/>
                <w:lang w:eastAsia="en-IN"/>
                <w14:ligatures w14:val="none"/>
              </w:rPr>
            </w:pPr>
            <w:r w:rsidRPr="001129FC">
              <w:rPr>
                <w:rFonts w:ascii="Calibri" w:eastAsia="Times New Roman" w:hAnsi="Calibri" w:cs="Calibri"/>
                <w:color w:val="000000"/>
                <w:kern w:val="0"/>
                <w:lang w:eastAsia="en-IN"/>
                <w14:ligatures w14:val="none"/>
              </w:rPr>
              <w:t>78</w:t>
            </w:r>
          </w:p>
        </w:tc>
      </w:tr>
      <w:tr w:rsidR="007B5023" w:rsidRPr="001129FC" w14:paraId="4EDB58E0" w14:textId="77777777" w:rsidTr="007B5023">
        <w:trPr>
          <w:trHeight w:val="233"/>
        </w:trPr>
        <w:tc>
          <w:tcPr>
            <w:tcW w:w="3254" w:type="dxa"/>
            <w:tcBorders>
              <w:top w:val="nil"/>
              <w:left w:val="single" w:sz="4" w:space="0" w:color="auto"/>
              <w:bottom w:val="single" w:sz="4" w:space="0" w:color="auto"/>
              <w:right w:val="single" w:sz="4" w:space="0" w:color="auto"/>
            </w:tcBorders>
            <w:shd w:val="clear" w:color="D9E1F2" w:fill="D9E1F2"/>
            <w:noWrap/>
            <w:vAlign w:val="bottom"/>
            <w:hideMark/>
          </w:tcPr>
          <w:p w14:paraId="63A2B93B"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Grand Total</w:t>
            </w:r>
          </w:p>
        </w:tc>
        <w:tc>
          <w:tcPr>
            <w:tcW w:w="2240" w:type="dxa"/>
            <w:tcBorders>
              <w:top w:val="nil"/>
              <w:left w:val="nil"/>
              <w:bottom w:val="single" w:sz="4" w:space="0" w:color="auto"/>
              <w:right w:val="single" w:sz="4" w:space="0" w:color="auto"/>
            </w:tcBorders>
            <w:shd w:val="clear" w:color="D9E1F2" w:fill="D9E1F2"/>
            <w:noWrap/>
            <w:vAlign w:val="bottom"/>
            <w:hideMark/>
          </w:tcPr>
          <w:p w14:paraId="74A8FF12"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2</w:t>
            </w:r>
          </w:p>
        </w:tc>
        <w:tc>
          <w:tcPr>
            <w:tcW w:w="956" w:type="dxa"/>
            <w:tcBorders>
              <w:top w:val="nil"/>
              <w:left w:val="nil"/>
              <w:bottom w:val="single" w:sz="4" w:space="0" w:color="auto"/>
              <w:right w:val="single" w:sz="4" w:space="0" w:color="auto"/>
            </w:tcBorders>
            <w:shd w:val="clear" w:color="D9E1F2" w:fill="D9E1F2"/>
            <w:noWrap/>
            <w:vAlign w:val="bottom"/>
            <w:hideMark/>
          </w:tcPr>
          <w:p w14:paraId="124E524C"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37</w:t>
            </w:r>
          </w:p>
        </w:tc>
        <w:tc>
          <w:tcPr>
            <w:tcW w:w="1546" w:type="dxa"/>
            <w:tcBorders>
              <w:top w:val="nil"/>
              <w:left w:val="nil"/>
              <w:bottom w:val="single" w:sz="4" w:space="0" w:color="auto"/>
              <w:right w:val="single" w:sz="4" w:space="0" w:color="auto"/>
            </w:tcBorders>
            <w:shd w:val="clear" w:color="D9E1F2" w:fill="D9E1F2"/>
            <w:noWrap/>
            <w:vAlign w:val="bottom"/>
            <w:hideMark/>
          </w:tcPr>
          <w:p w14:paraId="61B7F1B8"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126</w:t>
            </w:r>
          </w:p>
        </w:tc>
        <w:tc>
          <w:tcPr>
            <w:tcW w:w="2013" w:type="dxa"/>
            <w:tcBorders>
              <w:top w:val="nil"/>
              <w:left w:val="nil"/>
              <w:bottom w:val="single" w:sz="4" w:space="0" w:color="auto"/>
              <w:right w:val="single" w:sz="4" w:space="0" w:color="auto"/>
            </w:tcBorders>
            <w:shd w:val="clear" w:color="D9E1F2" w:fill="D9E1F2"/>
            <w:noWrap/>
            <w:vAlign w:val="bottom"/>
            <w:hideMark/>
          </w:tcPr>
          <w:p w14:paraId="68C0FDF4" w14:textId="77777777" w:rsidR="007B5023" w:rsidRPr="001129FC"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1129FC">
              <w:rPr>
                <w:rFonts w:ascii="Calibri" w:eastAsia="Times New Roman" w:hAnsi="Calibri" w:cs="Calibri"/>
                <w:b/>
                <w:bCs/>
                <w:color w:val="000000"/>
                <w:kern w:val="0"/>
                <w:lang w:eastAsia="en-IN"/>
                <w14:ligatures w14:val="none"/>
              </w:rPr>
              <w:t>165</w:t>
            </w:r>
          </w:p>
        </w:tc>
      </w:tr>
    </w:tbl>
    <w:p w14:paraId="4FED5E0B" w14:textId="77777777" w:rsidR="007B5023" w:rsidRPr="001129FC" w:rsidRDefault="007B5023" w:rsidP="007B5023">
      <w:pPr>
        <w:rPr>
          <w:color w:val="000000" w:themeColor="text1"/>
          <w:lang w:val="en-US"/>
        </w:rPr>
      </w:pPr>
    </w:p>
    <w:p w14:paraId="603DAF93" w14:textId="77777777" w:rsidR="007B5023" w:rsidRDefault="007B5023" w:rsidP="007B5023">
      <w:pPr>
        <w:pStyle w:val="ListParagraph"/>
        <w:rPr>
          <w:color w:val="000000" w:themeColor="text1"/>
          <w:lang w:val="en-US"/>
        </w:rPr>
      </w:pPr>
    </w:p>
    <w:p w14:paraId="3985839A" w14:textId="077721B3" w:rsidR="007B5023" w:rsidRPr="007B5023" w:rsidRDefault="007B5023" w:rsidP="007B5023">
      <w:pPr>
        <w:pStyle w:val="ListParagraph"/>
        <w:numPr>
          <w:ilvl w:val="0"/>
          <w:numId w:val="38"/>
        </w:numPr>
        <w:rPr>
          <w:color w:val="000000" w:themeColor="text1"/>
          <w:lang w:val="en-US"/>
        </w:rPr>
      </w:pPr>
      <w:r w:rsidRPr="007B5023">
        <w:rPr>
          <w:color w:val="000000" w:themeColor="text1"/>
          <w:lang w:val="en-US"/>
        </w:rPr>
        <w:t>Calculated Chi-Square:</w:t>
      </w:r>
    </w:p>
    <w:p w14:paraId="521685AF" w14:textId="77777777" w:rsidR="007B5023" w:rsidRDefault="007B5023" w:rsidP="007B5023">
      <w:pPr>
        <w:pStyle w:val="ListParagraph"/>
        <w:rPr>
          <w:rFonts w:ascii="Arial" w:hAnsi="Arial" w:cs="Arial"/>
          <w:color w:val="FF0000"/>
          <w:shd w:val="clear" w:color="auto" w:fill="E9EBED"/>
        </w:rPr>
      </w:pPr>
      <w:r w:rsidRPr="001129FC">
        <w:rPr>
          <w:color w:val="000000" w:themeColor="text1"/>
          <w:lang w:val="en-US"/>
        </w:rPr>
        <w:lastRenderedPageBreak/>
        <w:t>Using this formula -</w:t>
      </w:r>
      <w:r>
        <w:rPr>
          <w:color w:val="000000" w:themeColor="text1"/>
          <w:lang w:val="en-US"/>
        </w:rPr>
        <w:t xml:space="preserve"> </w:t>
      </w:r>
      <w:r w:rsidRPr="001129FC">
        <w:rPr>
          <w:rFonts w:ascii="Arial" w:hAnsi="Arial" w:cs="Arial"/>
          <w:color w:val="FF0000"/>
          <w:highlight w:val="yellow"/>
          <w:shd w:val="clear" w:color="auto" w:fill="E9EBED"/>
        </w:rPr>
        <w:t>[(Observed – Expected)</w:t>
      </w:r>
      <w:r w:rsidRPr="001129FC">
        <w:rPr>
          <w:rFonts w:ascii="Arial" w:hAnsi="Arial" w:cs="Arial"/>
          <w:color w:val="FF0000"/>
          <w:sz w:val="14"/>
          <w:szCs w:val="14"/>
          <w:highlight w:val="yellow"/>
          <w:shd w:val="clear" w:color="auto" w:fill="E9EBED"/>
        </w:rPr>
        <w:t>2</w:t>
      </w:r>
      <w:r w:rsidRPr="001129FC">
        <w:rPr>
          <w:rFonts w:ascii="Arial" w:hAnsi="Arial" w:cs="Arial"/>
          <w:color w:val="FF0000"/>
          <w:highlight w:val="yellow"/>
          <w:shd w:val="clear" w:color="auto" w:fill="E9EBED"/>
        </w:rPr>
        <w:t>/Expected]</w:t>
      </w:r>
    </w:p>
    <w:p w14:paraId="45136324" w14:textId="77777777" w:rsidR="007B5023" w:rsidRDefault="007B5023" w:rsidP="007B5023">
      <w:pPr>
        <w:pStyle w:val="ListParagraph"/>
        <w:rPr>
          <w:color w:val="000000" w:themeColor="text1"/>
          <w:lang w:val="en-US"/>
        </w:rPr>
      </w:pPr>
      <w:r>
        <w:rPr>
          <w:color w:val="000000" w:themeColor="text1"/>
          <w:lang w:val="en-US"/>
        </w:rPr>
        <w:t>I have created the below table for observed values-</w:t>
      </w:r>
    </w:p>
    <w:tbl>
      <w:tblPr>
        <w:tblW w:w="9983" w:type="dxa"/>
        <w:tblLook w:val="04A0" w:firstRow="1" w:lastRow="0" w:firstColumn="1" w:lastColumn="0" w:noHBand="0" w:noVBand="1"/>
      </w:tblPr>
      <w:tblGrid>
        <w:gridCol w:w="3442"/>
        <w:gridCol w:w="2369"/>
        <w:gridCol w:w="902"/>
        <w:gridCol w:w="1635"/>
        <w:gridCol w:w="1635"/>
      </w:tblGrid>
      <w:tr w:rsidR="007B5023" w:rsidRPr="00DC4FEB" w14:paraId="22FF33F9" w14:textId="77777777" w:rsidTr="007B5023">
        <w:trPr>
          <w:trHeight w:val="248"/>
        </w:trPr>
        <w:tc>
          <w:tcPr>
            <w:tcW w:w="34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CF2A62" w14:textId="77777777" w:rsidR="007B5023" w:rsidRPr="00DC4FEB"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DC4FEB">
              <w:rPr>
                <w:rFonts w:ascii="Calibri" w:eastAsia="Times New Roman" w:hAnsi="Calibri" w:cs="Calibri"/>
                <w:b/>
                <w:bCs/>
                <w:color w:val="000000"/>
                <w:kern w:val="0"/>
                <w:lang w:eastAsia="en-IN"/>
                <w14:ligatures w14:val="none"/>
              </w:rPr>
              <w:t>Row Labels</w:t>
            </w:r>
          </w:p>
        </w:tc>
        <w:tc>
          <w:tcPr>
            <w:tcW w:w="2369" w:type="dxa"/>
            <w:tcBorders>
              <w:top w:val="single" w:sz="4" w:space="0" w:color="auto"/>
              <w:left w:val="nil"/>
              <w:bottom w:val="single" w:sz="4" w:space="0" w:color="auto"/>
              <w:right w:val="single" w:sz="4" w:space="0" w:color="auto"/>
            </w:tcBorders>
            <w:shd w:val="clear" w:color="D9E1F2" w:fill="D9E1F2"/>
            <w:noWrap/>
            <w:vAlign w:val="bottom"/>
            <w:hideMark/>
          </w:tcPr>
          <w:p w14:paraId="0D999DF6" w14:textId="77777777" w:rsidR="007B5023" w:rsidRPr="00DC4FEB"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DC4FEB">
              <w:rPr>
                <w:rFonts w:ascii="Calibri" w:eastAsia="Times New Roman" w:hAnsi="Calibri" w:cs="Calibri"/>
                <w:b/>
                <w:bCs/>
                <w:color w:val="000000"/>
                <w:kern w:val="0"/>
                <w:lang w:eastAsia="en-IN"/>
                <w14:ligatures w14:val="none"/>
              </w:rPr>
              <w:t>18+</w:t>
            </w:r>
          </w:p>
        </w:tc>
        <w:tc>
          <w:tcPr>
            <w:tcW w:w="902" w:type="dxa"/>
            <w:tcBorders>
              <w:top w:val="single" w:sz="4" w:space="0" w:color="auto"/>
              <w:left w:val="nil"/>
              <w:bottom w:val="single" w:sz="4" w:space="0" w:color="auto"/>
              <w:right w:val="single" w:sz="4" w:space="0" w:color="auto"/>
            </w:tcBorders>
            <w:shd w:val="clear" w:color="D9E1F2" w:fill="D9E1F2"/>
            <w:noWrap/>
            <w:vAlign w:val="bottom"/>
            <w:hideMark/>
          </w:tcPr>
          <w:p w14:paraId="594DAE39" w14:textId="77777777" w:rsidR="007B5023" w:rsidRPr="00DC4FEB"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DC4FEB">
              <w:rPr>
                <w:rFonts w:ascii="Calibri" w:eastAsia="Times New Roman" w:hAnsi="Calibri" w:cs="Calibri"/>
                <w:b/>
                <w:bCs/>
                <w:color w:val="000000"/>
                <w:kern w:val="0"/>
                <w:lang w:eastAsia="en-IN"/>
                <w14:ligatures w14:val="none"/>
              </w:rPr>
              <w:t>A</w:t>
            </w:r>
          </w:p>
        </w:tc>
        <w:tc>
          <w:tcPr>
            <w:tcW w:w="1635" w:type="dxa"/>
            <w:tcBorders>
              <w:top w:val="single" w:sz="4" w:space="0" w:color="auto"/>
              <w:left w:val="nil"/>
              <w:bottom w:val="single" w:sz="4" w:space="0" w:color="auto"/>
              <w:right w:val="single" w:sz="4" w:space="0" w:color="auto"/>
            </w:tcBorders>
            <w:shd w:val="clear" w:color="D9E1F2" w:fill="D9E1F2"/>
            <w:noWrap/>
            <w:vAlign w:val="bottom"/>
            <w:hideMark/>
          </w:tcPr>
          <w:p w14:paraId="1421A1F8" w14:textId="77777777" w:rsidR="007B5023" w:rsidRPr="00DC4FEB"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DC4FEB">
              <w:rPr>
                <w:rFonts w:ascii="Calibri" w:eastAsia="Times New Roman" w:hAnsi="Calibri" w:cs="Calibri"/>
                <w:b/>
                <w:bCs/>
                <w:color w:val="000000"/>
                <w:kern w:val="0"/>
                <w:lang w:eastAsia="en-IN"/>
                <w14:ligatures w14:val="none"/>
              </w:rPr>
              <w:t>U/A</w:t>
            </w:r>
          </w:p>
        </w:tc>
        <w:tc>
          <w:tcPr>
            <w:tcW w:w="1635" w:type="dxa"/>
            <w:tcBorders>
              <w:top w:val="single" w:sz="4" w:space="0" w:color="auto"/>
              <w:left w:val="nil"/>
              <w:bottom w:val="single" w:sz="4" w:space="0" w:color="auto"/>
              <w:right w:val="single" w:sz="4" w:space="0" w:color="auto"/>
            </w:tcBorders>
            <w:shd w:val="clear" w:color="D9E1F2" w:fill="D9E1F2"/>
            <w:noWrap/>
            <w:vAlign w:val="bottom"/>
            <w:hideMark/>
          </w:tcPr>
          <w:p w14:paraId="694F51BA" w14:textId="77777777" w:rsidR="007B5023" w:rsidRPr="00DC4FEB"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DC4FEB">
              <w:rPr>
                <w:rFonts w:ascii="Calibri" w:eastAsia="Times New Roman" w:hAnsi="Calibri" w:cs="Calibri"/>
                <w:b/>
                <w:bCs/>
                <w:color w:val="000000"/>
                <w:kern w:val="0"/>
                <w:lang w:eastAsia="en-IN"/>
                <w14:ligatures w14:val="none"/>
              </w:rPr>
              <w:t>Grand Total</w:t>
            </w:r>
          </w:p>
        </w:tc>
      </w:tr>
      <w:tr w:rsidR="007B5023" w:rsidRPr="00DC4FEB" w14:paraId="0C2BF476" w14:textId="77777777" w:rsidTr="007B5023">
        <w:trPr>
          <w:trHeight w:val="248"/>
        </w:trPr>
        <w:tc>
          <w:tcPr>
            <w:tcW w:w="3442" w:type="dxa"/>
            <w:tcBorders>
              <w:top w:val="nil"/>
              <w:left w:val="single" w:sz="4" w:space="0" w:color="auto"/>
              <w:bottom w:val="single" w:sz="4" w:space="0" w:color="auto"/>
              <w:right w:val="single" w:sz="4" w:space="0" w:color="auto"/>
            </w:tcBorders>
            <w:shd w:val="clear" w:color="auto" w:fill="auto"/>
            <w:noWrap/>
            <w:vAlign w:val="bottom"/>
            <w:hideMark/>
          </w:tcPr>
          <w:p w14:paraId="3379A469"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Action</w:t>
            </w:r>
          </w:p>
        </w:tc>
        <w:tc>
          <w:tcPr>
            <w:tcW w:w="2369" w:type="dxa"/>
            <w:tcBorders>
              <w:top w:val="nil"/>
              <w:left w:val="nil"/>
              <w:bottom w:val="single" w:sz="4" w:space="0" w:color="auto"/>
              <w:right w:val="single" w:sz="4" w:space="0" w:color="auto"/>
            </w:tcBorders>
            <w:shd w:val="clear" w:color="auto" w:fill="auto"/>
            <w:noWrap/>
            <w:vAlign w:val="bottom"/>
            <w:hideMark/>
          </w:tcPr>
          <w:p w14:paraId="5CA51886"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0.35</w:t>
            </w:r>
          </w:p>
        </w:tc>
        <w:tc>
          <w:tcPr>
            <w:tcW w:w="902" w:type="dxa"/>
            <w:tcBorders>
              <w:top w:val="nil"/>
              <w:left w:val="nil"/>
              <w:bottom w:val="single" w:sz="4" w:space="0" w:color="auto"/>
              <w:right w:val="single" w:sz="4" w:space="0" w:color="auto"/>
            </w:tcBorders>
            <w:shd w:val="clear" w:color="auto" w:fill="auto"/>
            <w:noWrap/>
            <w:vAlign w:val="bottom"/>
            <w:hideMark/>
          </w:tcPr>
          <w:p w14:paraId="44AAB85A"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1.07</w:t>
            </w:r>
          </w:p>
        </w:tc>
        <w:tc>
          <w:tcPr>
            <w:tcW w:w="1635" w:type="dxa"/>
            <w:tcBorders>
              <w:top w:val="nil"/>
              <w:left w:val="nil"/>
              <w:bottom w:val="single" w:sz="4" w:space="0" w:color="auto"/>
              <w:right w:val="single" w:sz="4" w:space="0" w:color="auto"/>
            </w:tcBorders>
            <w:shd w:val="clear" w:color="auto" w:fill="auto"/>
            <w:noWrap/>
            <w:vAlign w:val="bottom"/>
            <w:hideMark/>
          </w:tcPr>
          <w:p w14:paraId="646F2F35"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0.23</w:t>
            </w:r>
          </w:p>
        </w:tc>
        <w:tc>
          <w:tcPr>
            <w:tcW w:w="1635" w:type="dxa"/>
            <w:tcBorders>
              <w:top w:val="nil"/>
              <w:left w:val="nil"/>
              <w:bottom w:val="single" w:sz="4" w:space="0" w:color="auto"/>
              <w:right w:val="single" w:sz="4" w:space="0" w:color="auto"/>
            </w:tcBorders>
            <w:shd w:val="clear" w:color="000000" w:fill="D9E1F2"/>
            <w:noWrap/>
            <w:vAlign w:val="bottom"/>
            <w:hideMark/>
          </w:tcPr>
          <w:p w14:paraId="1872EE48"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1.65</w:t>
            </w:r>
          </w:p>
        </w:tc>
      </w:tr>
      <w:tr w:rsidR="007B5023" w:rsidRPr="00DC4FEB" w14:paraId="07257496" w14:textId="77777777" w:rsidTr="007B5023">
        <w:trPr>
          <w:trHeight w:val="248"/>
        </w:trPr>
        <w:tc>
          <w:tcPr>
            <w:tcW w:w="3442" w:type="dxa"/>
            <w:tcBorders>
              <w:top w:val="nil"/>
              <w:left w:val="single" w:sz="4" w:space="0" w:color="auto"/>
              <w:bottom w:val="single" w:sz="4" w:space="0" w:color="auto"/>
              <w:right w:val="single" w:sz="4" w:space="0" w:color="auto"/>
            </w:tcBorders>
            <w:shd w:val="clear" w:color="auto" w:fill="auto"/>
            <w:noWrap/>
            <w:vAlign w:val="bottom"/>
            <w:hideMark/>
          </w:tcPr>
          <w:p w14:paraId="0D4DFE1B"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Comedy</w:t>
            </w:r>
          </w:p>
        </w:tc>
        <w:tc>
          <w:tcPr>
            <w:tcW w:w="2369" w:type="dxa"/>
            <w:tcBorders>
              <w:top w:val="nil"/>
              <w:left w:val="nil"/>
              <w:bottom w:val="single" w:sz="4" w:space="0" w:color="auto"/>
              <w:right w:val="single" w:sz="4" w:space="0" w:color="auto"/>
            </w:tcBorders>
            <w:shd w:val="clear" w:color="auto" w:fill="auto"/>
            <w:noWrap/>
            <w:vAlign w:val="bottom"/>
            <w:hideMark/>
          </w:tcPr>
          <w:p w14:paraId="0419FDDF"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0.15</w:t>
            </w:r>
          </w:p>
        </w:tc>
        <w:tc>
          <w:tcPr>
            <w:tcW w:w="902" w:type="dxa"/>
            <w:tcBorders>
              <w:top w:val="nil"/>
              <w:left w:val="nil"/>
              <w:bottom w:val="single" w:sz="4" w:space="0" w:color="auto"/>
              <w:right w:val="single" w:sz="4" w:space="0" w:color="auto"/>
            </w:tcBorders>
            <w:shd w:val="clear" w:color="auto" w:fill="auto"/>
            <w:noWrap/>
            <w:vAlign w:val="bottom"/>
            <w:hideMark/>
          </w:tcPr>
          <w:p w14:paraId="742CFFFE"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0.64</w:t>
            </w:r>
          </w:p>
        </w:tc>
        <w:tc>
          <w:tcPr>
            <w:tcW w:w="1635" w:type="dxa"/>
            <w:tcBorders>
              <w:top w:val="nil"/>
              <w:left w:val="nil"/>
              <w:bottom w:val="single" w:sz="4" w:space="0" w:color="auto"/>
              <w:right w:val="single" w:sz="4" w:space="0" w:color="auto"/>
            </w:tcBorders>
            <w:shd w:val="clear" w:color="auto" w:fill="auto"/>
            <w:noWrap/>
            <w:vAlign w:val="bottom"/>
            <w:hideMark/>
          </w:tcPr>
          <w:p w14:paraId="7D65A503"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0.15</w:t>
            </w:r>
          </w:p>
        </w:tc>
        <w:tc>
          <w:tcPr>
            <w:tcW w:w="1635" w:type="dxa"/>
            <w:tcBorders>
              <w:top w:val="nil"/>
              <w:left w:val="nil"/>
              <w:bottom w:val="single" w:sz="4" w:space="0" w:color="auto"/>
              <w:right w:val="single" w:sz="4" w:space="0" w:color="auto"/>
            </w:tcBorders>
            <w:shd w:val="clear" w:color="000000" w:fill="D9E1F2"/>
            <w:noWrap/>
            <w:vAlign w:val="bottom"/>
            <w:hideMark/>
          </w:tcPr>
          <w:p w14:paraId="3F785A1A"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0.93</w:t>
            </w:r>
          </w:p>
        </w:tc>
      </w:tr>
      <w:tr w:rsidR="007B5023" w:rsidRPr="00DC4FEB" w14:paraId="79046F2B" w14:textId="77777777" w:rsidTr="007B5023">
        <w:trPr>
          <w:trHeight w:val="248"/>
        </w:trPr>
        <w:tc>
          <w:tcPr>
            <w:tcW w:w="3442" w:type="dxa"/>
            <w:tcBorders>
              <w:top w:val="nil"/>
              <w:left w:val="single" w:sz="4" w:space="0" w:color="auto"/>
              <w:bottom w:val="single" w:sz="4" w:space="0" w:color="auto"/>
              <w:right w:val="single" w:sz="4" w:space="0" w:color="auto"/>
            </w:tcBorders>
            <w:shd w:val="clear" w:color="auto" w:fill="auto"/>
            <w:noWrap/>
            <w:vAlign w:val="bottom"/>
            <w:hideMark/>
          </w:tcPr>
          <w:p w14:paraId="42F64980"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Crime</w:t>
            </w:r>
          </w:p>
        </w:tc>
        <w:tc>
          <w:tcPr>
            <w:tcW w:w="2369" w:type="dxa"/>
            <w:tcBorders>
              <w:top w:val="nil"/>
              <w:left w:val="nil"/>
              <w:bottom w:val="single" w:sz="4" w:space="0" w:color="auto"/>
              <w:right w:val="single" w:sz="4" w:space="0" w:color="auto"/>
            </w:tcBorders>
            <w:shd w:val="clear" w:color="auto" w:fill="auto"/>
            <w:noWrap/>
            <w:vAlign w:val="bottom"/>
            <w:hideMark/>
          </w:tcPr>
          <w:p w14:paraId="7D6E9760"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1.21</w:t>
            </w:r>
          </w:p>
        </w:tc>
        <w:tc>
          <w:tcPr>
            <w:tcW w:w="902" w:type="dxa"/>
            <w:tcBorders>
              <w:top w:val="nil"/>
              <w:left w:val="nil"/>
              <w:bottom w:val="single" w:sz="4" w:space="0" w:color="auto"/>
              <w:right w:val="single" w:sz="4" w:space="0" w:color="auto"/>
            </w:tcBorders>
            <w:shd w:val="clear" w:color="auto" w:fill="auto"/>
            <w:noWrap/>
            <w:vAlign w:val="bottom"/>
            <w:hideMark/>
          </w:tcPr>
          <w:p w14:paraId="16B242F3"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0.34</w:t>
            </w:r>
          </w:p>
        </w:tc>
        <w:tc>
          <w:tcPr>
            <w:tcW w:w="1635" w:type="dxa"/>
            <w:tcBorders>
              <w:top w:val="nil"/>
              <w:left w:val="nil"/>
              <w:bottom w:val="single" w:sz="4" w:space="0" w:color="auto"/>
              <w:right w:val="single" w:sz="4" w:space="0" w:color="auto"/>
            </w:tcBorders>
            <w:shd w:val="clear" w:color="auto" w:fill="auto"/>
            <w:noWrap/>
            <w:vAlign w:val="bottom"/>
            <w:hideMark/>
          </w:tcPr>
          <w:p w14:paraId="4FBF2E88"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0.21</w:t>
            </w:r>
          </w:p>
        </w:tc>
        <w:tc>
          <w:tcPr>
            <w:tcW w:w="1635" w:type="dxa"/>
            <w:tcBorders>
              <w:top w:val="nil"/>
              <w:left w:val="nil"/>
              <w:bottom w:val="single" w:sz="4" w:space="0" w:color="auto"/>
              <w:right w:val="single" w:sz="4" w:space="0" w:color="auto"/>
            </w:tcBorders>
            <w:shd w:val="clear" w:color="000000" w:fill="D9E1F2"/>
            <w:noWrap/>
            <w:vAlign w:val="bottom"/>
            <w:hideMark/>
          </w:tcPr>
          <w:p w14:paraId="7468F178"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1.76</w:t>
            </w:r>
          </w:p>
        </w:tc>
      </w:tr>
      <w:tr w:rsidR="007B5023" w:rsidRPr="00DC4FEB" w14:paraId="2FB489C5" w14:textId="77777777" w:rsidTr="007B5023">
        <w:trPr>
          <w:trHeight w:val="248"/>
        </w:trPr>
        <w:tc>
          <w:tcPr>
            <w:tcW w:w="3442" w:type="dxa"/>
            <w:tcBorders>
              <w:top w:val="nil"/>
              <w:left w:val="single" w:sz="4" w:space="0" w:color="auto"/>
              <w:bottom w:val="single" w:sz="4" w:space="0" w:color="auto"/>
              <w:right w:val="single" w:sz="4" w:space="0" w:color="auto"/>
            </w:tcBorders>
            <w:shd w:val="clear" w:color="auto" w:fill="auto"/>
            <w:noWrap/>
            <w:vAlign w:val="bottom"/>
            <w:hideMark/>
          </w:tcPr>
          <w:p w14:paraId="3A29B816"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Drama</w:t>
            </w:r>
          </w:p>
        </w:tc>
        <w:tc>
          <w:tcPr>
            <w:tcW w:w="2369" w:type="dxa"/>
            <w:tcBorders>
              <w:top w:val="nil"/>
              <w:left w:val="nil"/>
              <w:bottom w:val="single" w:sz="4" w:space="0" w:color="auto"/>
              <w:right w:val="single" w:sz="4" w:space="0" w:color="auto"/>
            </w:tcBorders>
            <w:shd w:val="clear" w:color="auto" w:fill="auto"/>
            <w:noWrap/>
            <w:vAlign w:val="bottom"/>
            <w:hideMark/>
          </w:tcPr>
          <w:p w14:paraId="6D87FA62"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0.95</w:t>
            </w:r>
          </w:p>
        </w:tc>
        <w:tc>
          <w:tcPr>
            <w:tcW w:w="902" w:type="dxa"/>
            <w:tcBorders>
              <w:top w:val="nil"/>
              <w:left w:val="nil"/>
              <w:bottom w:val="single" w:sz="4" w:space="0" w:color="auto"/>
              <w:right w:val="single" w:sz="4" w:space="0" w:color="auto"/>
            </w:tcBorders>
            <w:shd w:val="clear" w:color="auto" w:fill="auto"/>
            <w:noWrap/>
            <w:vAlign w:val="bottom"/>
            <w:hideMark/>
          </w:tcPr>
          <w:p w14:paraId="149D6C01"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0.01</w:t>
            </w:r>
          </w:p>
        </w:tc>
        <w:tc>
          <w:tcPr>
            <w:tcW w:w="1635" w:type="dxa"/>
            <w:tcBorders>
              <w:top w:val="nil"/>
              <w:left w:val="nil"/>
              <w:bottom w:val="single" w:sz="4" w:space="0" w:color="auto"/>
              <w:right w:val="single" w:sz="4" w:space="0" w:color="auto"/>
            </w:tcBorders>
            <w:shd w:val="clear" w:color="auto" w:fill="auto"/>
            <w:noWrap/>
            <w:vAlign w:val="bottom"/>
            <w:hideMark/>
          </w:tcPr>
          <w:p w14:paraId="76451323"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0.00</w:t>
            </w:r>
          </w:p>
        </w:tc>
        <w:tc>
          <w:tcPr>
            <w:tcW w:w="1635" w:type="dxa"/>
            <w:tcBorders>
              <w:top w:val="nil"/>
              <w:left w:val="nil"/>
              <w:bottom w:val="single" w:sz="4" w:space="0" w:color="auto"/>
              <w:right w:val="single" w:sz="4" w:space="0" w:color="auto"/>
            </w:tcBorders>
            <w:shd w:val="clear" w:color="000000" w:fill="D9E1F2"/>
            <w:noWrap/>
            <w:vAlign w:val="bottom"/>
            <w:hideMark/>
          </w:tcPr>
          <w:p w14:paraId="52FC2F6F" w14:textId="77777777" w:rsidR="007B5023" w:rsidRPr="00DC4FEB" w:rsidRDefault="007B5023" w:rsidP="00F93598">
            <w:pPr>
              <w:spacing w:after="0" w:line="240" w:lineRule="auto"/>
              <w:jc w:val="center"/>
              <w:rPr>
                <w:rFonts w:ascii="Calibri" w:eastAsia="Times New Roman" w:hAnsi="Calibri" w:cs="Calibri"/>
                <w:color w:val="000000"/>
                <w:kern w:val="0"/>
                <w:lang w:eastAsia="en-IN"/>
                <w14:ligatures w14:val="none"/>
              </w:rPr>
            </w:pPr>
            <w:r w:rsidRPr="00DC4FEB">
              <w:rPr>
                <w:rFonts w:ascii="Calibri" w:eastAsia="Times New Roman" w:hAnsi="Calibri" w:cs="Calibri"/>
                <w:color w:val="000000"/>
                <w:kern w:val="0"/>
                <w:lang w:eastAsia="en-IN"/>
                <w14:ligatures w14:val="none"/>
              </w:rPr>
              <w:t>0.96</w:t>
            </w:r>
          </w:p>
        </w:tc>
      </w:tr>
      <w:tr w:rsidR="007B5023" w:rsidRPr="00DC4FEB" w14:paraId="43C3183A" w14:textId="77777777" w:rsidTr="007B5023">
        <w:trPr>
          <w:trHeight w:val="248"/>
        </w:trPr>
        <w:tc>
          <w:tcPr>
            <w:tcW w:w="3442" w:type="dxa"/>
            <w:tcBorders>
              <w:top w:val="nil"/>
              <w:left w:val="single" w:sz="4" w:space="0" w:color="auto"/>
              <w:bottom w:val="single" w:sz="4" w:space="0" w:color="auto"/>
              <w:right w:val="single" w:sz="4" w:space="0" w:color="auto"/>
            </w:tcBorders>
            <w:shd w:val="clear" w:color="D9E1F2" w:fill="D9E1F2"/>
            <w:noWrap/>
            <w:vAlign w:val="bottom"/>
            <w:hideMark/>
          </w:tcPr>
          <w:p w14:paraId="3C16193E" w14:textId="77777777" w:rsidR="007B5023" w:rsidRPr="00DC4FEB"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DC4FEB">
              <w:rPr>
                <w:rFonts w:ascii="Calibri" w:eastAsia="Times New Roman" w:hAnsi="Calibri" w:cs="Calibri"/>
                <w:b/>
                <w:bCs/>
                <w:color w:val="000000"/>
                <w:kern w:val="0"/>
                <w:lang w:eastAsia="en-IN"/>
                <w14:ligatures w14:val="none"/>
              </w:rPr>
              <w:t>Grand Total</w:t>
            </w:r>
          </w:p>
        </w:tc>
        <w:tc>
          <w:tcPr>
            <w:tcW w:w="2369" w:type="dxa"/>
            <w:tcBorders>
              <w:top w:val="nil"/>
              <w:left w:val="nil"/>
              <w:bottom w:val="single" w:sz="4" w:space="0" w:color="auto"/>
              <w:right w:val="single" w:sz="4" w:space="0" w:color="auto"/>
            </w:tcBorders>
            <w:shd w:val="clear" w:color="D9E1F2" w:fill="D9E1F2"/>
            <w:noWrap/>
            <w:vAlign w:val="bottom"/>
            <w:hideMark/>
          </w:tcPr>
          <w:p w14:paraId="36D32EB9" w14:textId="77777777" w:rsidR="007B5023" w:rsidRPr="00DC4FEB"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DC4FEB">
              <w:rPr>
                <w:rFonts w:ascii="Calibri" w:eastAsia="Times New Roman" w:hAnsi="Calibri" w:cs="Calibri"/>
                <w:b/>
                <w:bCs/>
                <w:color w:val="000000"/>
                <w:kern w:val="0"/>
                <w:lang w:eastAsia="en-IN"/>
                <w14:ligatures w14:val="none"/>
              </w:rPr>
              <w:t>2.64</w:t>
            </w:r>
          </w:p>
        </w:tc>
        <w:tc>
          <w:tcPr>
            <w:tcW w:w="902" w:type="dxa"/>
            <w:tcBorders>
              <w:top w:val="nil"/>
              <w:left w:val="nil"/>
              <w:bottom w:val="single" w:sz="4" w:space="0" w:color="auto"/>
              <w:right w:val="single" w:sz="4" w:space="0" w:color="auto"/>
            </w:tcBorders>
            <w:shd w:val="clear" w:color="D9E1F2" w:fill="D9E1F2"/>
            <w:noWrap/>
            <w:vAlign w:val="bottom"/>
            <w:hideMark/>
          </w:tcPr>
          <w:p w14:paraId="5EB448D2" w14:textId="77777777" w:rsidR="007B5023" w:rsidRPr="00DC4FEB"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DC4FEB">
              <w:rPr>
                <w:rFonts w:ascii="Calibri" w:eastAsia="Times New Roman" w:hAnsi="Calibri" w:cs="Calibri"/>
                <w:b/>
                <w:bCs/>
                <w:color w:val="000000"/>
                <w:kern w:val="0"/>
                <w:lang w:eastAsia="en-IN"/>
                <w14:ligatures w14:val="none"/>
              </w:rPr>
              <w:t>2.06</w:t>
            </w:r>
          </w:p>
        </w:tc>
        <w:tc>
          <w:tcPr>
            <w:tcW w:w="1635" w:type="dxa"/>
            <w:tcBorders>
              <w:top w:val="nil"/>
              <w:left w:val="nil"/>
              <w:bottom w:val="single" w:sz="4" w:space="0" w:color="auto"/>
              <w:right w:val="single" w:sz="4" w:space="0" w:color="auto"/>
            </w:tcBorders>
            <w:shd w:val="clear" w:color="D9E1F2" w:fill="D9E1F2"/>
            <w:noWrap/>
            <w:vAlign w:val="bottom"/>
            <w:hideMark/>
          </w:tcPr>
          <w:p w14:paraId="455A836B" w14:textId="77777777" w:rsidR="007B5023" w:rsidRPr="00DC4FEB"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DC4FEB">
              <w:rPr>
                <w:rFonts w:ascii="Calibri" w:eastAsia="Times New Roman" w:hAnsi="Calibri" w:cs="Calibri"/>
                <w:b/>
                <w:bCs/>
                <w:color w:val="000000"/>
                <w:kern w:val="0"/>
                <w:lang w:eastAsia="en-IN"/>
                <w14:ligatures w14:val="none"/>
              </w:rPr>
              <w:t>0.59</w:t>
            </w:r>
          </w:p>
        </w:tc>
        <w:tc>
          <w:tcPr>
            <w:tcW w:w="1635" w:type="dxa"/>
            <w:tcBorders>
              <w:top w:val="nil"/>
              <w:left w:val="nil"/>
              <w:bottom w:val="single" w:sz="4" w:space="0" w:color="auto"/>
              <w:right w:val="single" w:sz="4" w:space="0" w:color="auto"/>
            </w:tcBorders>
            <w:shd w:val="clear" w:color="D9E1F2" w:fill="D9E1F2"/>
            <w:noWrap/>
            <w:vAlign w:val="bottom"/>
            <w:hideMark/>
          </w:tcPr>
          <w:p w14:paraId="3C7085A0" w14:textId="77777777" w:rsidR="007B5023" w:rsidRPr="00DC4FEB" w:rsidRDefault="007B5023" w:rsidP="00F93598">
            <w:pPr>
              <w:spacing w:after="0" w:line="240" w:lineRule="auto"/>
              <w:jc w:val="center"/>
              <w:rPr>
                <w:rFonts w:ascii="Calibri" w:eastAsia="Times New Roman" w:hAnsi="Calibri" w:cs="Calibri"/>
                <w:b/>
                <w:bCs/>
                <w:color w:val="000000"/>
                <w:kern w:val="0"/>
                <w:lang w:eastAsia="en-IN"/>
                <w14:ligatures w14:val="none"/>
              </w:rPr>
            </w:pPr>
            <w:r w:rsidRPr="00DC4FEB">
              <w:rPr>
                <w:rFonts w:ascii="Calibri" w:eastAsia="Times New Roman" w:hAnsi="Calibri" w:cs="Calibri"/>
                <w:b/>
                <w:bCs/>
                <w:color w:val="000000"/>
                <w:kern w:val="0"/>
                <w:lang w:eastAsia="en-IN"/>
                <w14:ligatures w14:val="none"/>
              </w:rPr>
              <w:t>5.30</w:t>
            </w:r>
          </w:p>
        </w:tc>
      </w:tr>
    </w:tbl>
    <w:p w14:paraId="2E853F64" w14:textId="77777777" w:rsidR="007B5023" w:rsidRDefault="007B5023" w:rsidP="007B5023">
      <w:pPr>
        <w:pStyle w:val="ListParagraph"/>
        <w:rPr>
          <w:color w:val="000000" w:themeColor="text1"/>
          <w:lang w:val="en-US"/>
        </w:rPr>
      </w:pPr>
    </w:p>
    <w:p w14:paraId="48DD9C65" w14:textId="77777777" w:rsidR="007B5023" w:rsidRPr="00DC4FEB" w:rsidRDefault="007B5023" w:rsidP="007B5023">
      <w:pPr>
        <w:pStyle w:val="ListParagraph"/>
        <w:numPr>
          <w:ilvl w:val="0"/>
          <w:numId w:val="37"/>
        </w:numPr>
        <w:rPr>
          <w:color w:val="000000" w:themeColor="text1"/>
          <w:lang w:val="en-US"/>
        </w:rPr>
      </w:pPr>
      <w:r w:rsidRPr="00DC4FEB">
        <w:rPr>
          <w:color w:val="000000" w:themeColor="text1"/>
          <w:lang w:val="en-US"/>
        </w:rPr>
        <w:t>Post Creating the tables I have calculated the Chi-Square value using the below formula:</w:t>
      </w:r>
    </w:p>
    <w:p w14:paraId="78C5A9F3" w14:textId="77777777" w:rsidR="007B5023" w:rsidRDefault="007B5023" w:rsidP="007B5023">
      <w:pPr>
        <w:pStyle w:val="ListParagraph"/>
        <w:rPr>
          <w:color w:val="FF0000"/>
          <w:lang w:val="en-US"/>
        </w:rPr>
      </w:pPr>
      <w:r w:rsidRPr="00DC4FEB">
        <w:rPr>
          <w:color w:val="FF0000"/>
          <w:highlight w:val="yellow"/>
          <w:lang w:val="en-US"/>
        </w:rPr>
        <w:t>=CHISQ.TEST(C19:E22,C27:E30)</w:t>
      </w:r>
    </w:p>
    <w:p w14:paraId="5215D89F" w14:textId="77777777" w:rsidR="007B5023" w:rsidRPr="00DC4FEB" w:rsidRDefault="007B5023" w:rsidP="007B5023">
      <w:pPr>
        <w:rPr>
          <w:rFonts w:ascii="Calibri" w:eastAsia="Times New Roman" w:hAnsi="Calibri" w:cs="Calibri"/>
          <w:color w:val="FF0000"/>
          <w:kern w:val="0"/>
          <w:lang w:eastAsia="en-IN"/>
          <w14:ligatures w14:val="none"/>
        </w:rPr>
      </w:pPr>
      <w:r>
        <w:rPr>
          <w:color w:val="FF0000"/>
          <w:lang w:val="en-US"/>
        </w:rPr>
        <w:t xml:space="preserve">              </w:t>
      </w:r>
      <w:r w:rsidRPr="00DC4FEB">
        <w:rPr>
          <w:lang w:val="en-US"/>
        </w:rPr>
        <w:t xml:space="preserve">Here, p = </w:t>
      </w:r>
      <w:r w:rsidRPr="00DC4FEB">
        <w:rPr>
          <w:rFonts w:ascii="Calibri" w:eastAsia="Times New Roman" w:hAnsi="Calibri" w:cs="Calibri"/>
          <w:color w:val="4472C4" w:themeColor="accent1"/>
          <w:kern w:val="0"/>
          <w:highlight w:val="lightGray"/>
          <w:lang w:eastAsia="en-IN"/>
          <w14:ligatures w14:val="none"/>
        </w:rPr>
        <w:t>0.649</w:t>
      </w:r>
    </w:p>
    <w:p w14:paraId="2B2423A7" w14:textId="15133871" w:rsidR="007B5023" w:rsidRPr="007B5023" w:rsidRDefault="007B5023" w:rsidP="007B5023">
      <w:pPr>
        <w:pStyle w:val="ListParagraph"/>
        <w:numPr>
          <w:ilvl w:val="0"/>
          <w:numId w:val="38"/>
        </w:numPr>
        <w:rPr>
          <w:color w:val="000000" w:themeColor="text1"/>
          <w:lang w:val="en-US"/>
        </w:rPr>
      </w:pPr>
      <w:r w:rsidRPr="007B5023">
        <w:rPr>
          <w:color w:val="000000" w:themeColor="text1"/>
          <w:lang w:val="en-US"/>
        </w:rPr>
        <w:t>Hypotheses for Chi-Square:</w:t>
      </w:r>
    </w:p>
    <w:p w14:paraId="247899FB" w14:textId="77777777" w:rsidR="007B5023" w:rsidRPr="00DC4FEB" w:rsidRDefault="007B5023" w:rsidP="007B5023">
      <w:pPr>
        <w:pStyle w:val="ListParagraph"/>
        <w:numPr>
          <w:ilvl w:val="0"/>
          <w:numId w:val="36"/>
        </w:numPr>
        <w:rPr>
          <w:b/>
          <w:bCs/>
          <w:color w:val="000000" w:themeColor="text1"/>
          <w:lang w:val="en-US"/>
        </w:rPr>
      </w:pPr>
      <w:r w:rsidRPr="00DC4FEB">
        <w:rPr>
          <w:color w:val="000000" w:themeColor="text1"/>
          <w:lang w:val="en-US"/>
        </w:rPr>
        <w:t xml:space="preserve">Null Hypothesis (H₀): The distribution of movie genres is independent of </w:t>
      </w:r>
      <w:r>
        <w:rPr>
          <w:color w:val="000000" w:themeColor="text1"/>
          <w:lang w:val="en-US"/>
        </w:rPr>
        <w:t>movie certifications</w:t>
      </w:r>
      <w:r w:rsidRPr="00DC4FEB">
        <w:rPr>
          <w:color w:val="000000" w:themeColor="text1"/>
          <w:lang w:val="en-US"/>
        </w:rPr>
        <w:t>.</w:t>
      </w:r>
    </w:p>
    <w:p w14:paraId="41B803A2" w14:textId="77777777" w:rsidR="007B5023" w:rsidRPr="00DC4FEB" w:rsidRDefault="007B5023" w:rsidP="007B5023">
      <w:pPr>
        <w:pStyle w:val="ListParagraph"/>
        <w:rPr>
          <w:color w:val="000000" w:themeColor="text1"/>
          <w:lang w:val="en-US"/>
        </w:rPr>
      </w:pPr>
    </w:p>
    <w:p w14:paraId="4B702256" w14:textId="77777777" w:rsidR="007B5023" w:rsidRPr="00DC4FEB" w:rsidRDefault="007B5023" w:rsidP="007B5023">
      <w:pPr>
        <w:pStyle w:val="ListParagraph"/>
        <w:numPr>
          <w:ilvl w:val="0"/>
          <w:numId w:val="36"/>
        </w:numPr>
        <w:rPr>
          <w:color w:val="000000" w:themeColor="text1"/>
          <w:lang w:val="en-US"/>
        </w:rPr>
      </w:pPr>
      <w:r w:rsidRPr="00DC4FEB">
        <w:rPr>
          <w:color w:val="000000" w:themeColor="text1"/>
          <w:lang w:val="en-US"/>
        </w:rPr>
        <w:t>Alternative Hypothesis (H₁): There is a significant association between movie genre and</w:t>
      </w:r>
      <w:r>
        <w:rPr>
          <w:color w:val="000000" w:themeColor="text1"/>
          <w:lang w:val="en-US"/>
        </w:rPr>
        <w:t xml:space="preserve"> movie certification</w:t>
      </w:r>
      <w:r w:rsidRPr="00DC4FEB">
        <w:rPr>
          <w:color w:val="000000" w:themeColor="text1"/>
          <w:lang w:val="en-US"/>
        </w:rPr>
        <w:t>.</w:t>
      </w:r>
    </w:p>
    <w:p w14:paraId="27E217D5" w14:textId="48993F38" w:rsidR="007B5023" w:rsidRPr="007B5023" w:rsidRDefault="007B5023" w:rsidP="007B5023">
      <w:pPr>
        <w:pStyle w:val="ListParagraph"/>
        <w:numPr>
          <w:ilvl w:val="0"/>
          <w:numId w:val="38"/>
        </w:numPr>
        <w:rPr>
          <w:color w:val="000000" w:themeColor="text1"/>
          <w:lang w:val="en-US"/>
        </w:rPr>
      </w:pPr>
      <w:r w:rsidRPr="007B5023">
        <w:rPr>
          <w:color w:val="000000" w:themeColor="text1"/>
          <w:lang w:val="en-US"/>
        </w:rPr>
        <w:t>Conclusion:</w:t>
      </w:r>
    </w:p>
    <w:p w14:paraId="27B91102" w14:textId="77777777" w:rsidR="007B5023" w:rsidRPr="00DC4FEB" w:rsidRDefault="007B5023" w:rsidP="007B5023">
      <w:pPr>
        <w:pStyle w:val="ListParagraph"/>
        <w:numPr>
          <w:ilvl w:val="0"/>
          <w:numId w:val="36"/>
        </w:numPr>
        <w:rPr>
          <w:color w:val="000000" w:themeColor="text1"/>
          <w:lang w:val="en-US"/>
        </w:rPr>
      </w:pPr>
      <w:r w:rsidRPr="00DC4FEB">
        <w:rPr>
          <w:color w:val="000000" w:themeColor="text1"/>
          <w:lang w:val="en-US"/>
        </w:rPr>
        <w:t>The p-value of 0.649 is greater than the significance level of 0.05.</w:t>
      </w:r>
    </w:p>
    <w:p w14:paraId="01CE5046" w14:textId="77777777" w:rsidR="007B5023" w:rsidRPr="00DC4FEB" w:rsidRDefault="007B5023" w:rsidP="007B5023">
      <w:pPr>
        <w:pStyle w:val="ListParagraph"/>
        <w:numPr>
          <w:ilvl w:val="0"/>
          <w:numId w:val="36"/>
        </w:numPr>
        <w:rPr>
          <w:color w:val="000000" w:themeColor="text1"/>
          <w:lang w:val="en-US"/>
        </w:rPr>
      </w:pPr>
      <w:r w:rsidRPr="00DC4FEB">
        <w:rPr>
          <w:color w:val="000000" w:themeColor="text1"/>
          <w:lang w:val="en-US"/>
        </w:rPr>
        <w:t>Therefore, there is not enough evidence to reject the null hypothesis.</w:t>
      </w:r>
    </w:p>
    <w:p w14:paraId="62EA3909" w14:textId="77777777" w:rsidR="007B5023" w:rsidRPr="00DC4FEB" w:rsidRDefault="007B5023" w:rsidP="007B5023">
      <w:pPr>
        <w:pStyle w:val="ListParagraph"/>
        <w:numPr>
          <w:ilvl w:val="0"/>
          <w:numId w:val="36"/>
        </w:numPr>
        <w:rPr>
          <w:color w:val="000000" w:themeColor="text1"/>
          <w:lang w:val="en-US"/>
        </w:rPr>
      </w:pPr>
      <w:r w:rsidRPr="00DC4FEB">
        <w:rPr>
          <w:color w:val="000000" w:themeColor="text1"/>
          <w:lang w:val="en-US"/>
        </w:rPr>
        <w:t>Fail to reject the null hypothesis.</w:t>
      </w:r>
    </w:p>
    <w:p w14:paraId="4E9B0389" w14:textId="77777777" w:rsidR="007B5023" w:rsidRDefault="007B5023" w:rsidP="007B5023">
      <w:pPr>
        <w:pStyle w:val="ListParagraph"/>
        <w:numPr>
          <w:ilvl w:val="0"/>
          <w:numId w:val="36"/>
        </w:numPr>
        <w:rPr>
          <w:color w:val="000000" w:themeColor="text1"/>
          <w:lang w:val="en-US"/>
        </w:rPr>
      </w:pPr>
      <w:r w:rsidRPr="00DC4FEB">
        <w:rPr>
          <w:color w:val="000000" w:themeColor="text1"/>
          <w:lang w:val="en-US"/>
        </w:rPr>
        <w:t>Conclud</w:t>
      </w:r>
      <w:r>
        <w:rPr>
          <w:color w:val="000000" w:themeColor="text1"/>
          <w:lang w:val="en-US"/>
        </w:rPr>
        <w:t>ing</w:t>
      </w:r>
      <w:r w:rsidRPr="00DC4FEB">
        <w:rPr>
          <w:color w:val="000000" w:themeColor="text1"/>
          <w:lang w:val="en-US"/>
        </w:rPr>
        <w:t xml:space="preserve"> that there is no significant association between the two categorical variables tested in the Chi-Square test.</w:t>
      </w:r>
    </w:p>
    <w:p w14:paraId="2BE37384" w14:textId="77777777" w:rsidR="007B5023" w:rsidRDefault="007B5023" w:rsidP="007B5023">
      <w:pPr>
        <w:pStyle w:val="ListParagraph"/>
        <w:rPr>
          <w:color w:val="000000" w:themeColor="text1"/>
          <w:lang w:val="en-US"/>
        </w:rPr>
      </w:pPr>
    </w:p>
    <w:p w14:paraId="4FD35323" w14:textId="40D7E1A6" w:rsidR="007B5023" w:rsidRDefault="007B5023" w:rsidP="007B5023">
      <w:pPr>
        <w:pStyle w:val="ListParagraph"/>
        <w:numPr>
          <w:ilvl w:val="0"/>
          <w:numId w:val="38"/>
        </w:numPr>
        <w:rPr>
          <w:color w:val="000000" w:themeColor="text1"/>
          <w:lang w:val="en-US"/>
        </w:rPr>
      </w:pPr>
      <w:r w:rsidRPr="007B5023">
        <w:rPr>
          <w:color w:val="000000" w:themeColor="text1"/>
          <w:lang w:val="en-US"/>
        </w:rPr>
        <w:t>Graphical representation for Chi-Square:</w:t>
      </w:r>
    </w:p>
    <w:p w14:paraId="39562B41" w14:textId="12900014" w:rsidR="007B5023" w:rsidRDefault="007B5023" w:rsidP="007B5023">
      <w:pPr>
        <w:pStyle w:val="ListParagraph"/>
        <w:ind w:left="1080"/>
        <w:rPr>
          <w:color w:val="000000" w:themeColor="text1"/>
          <w:lang w:val="en-US"/>
        </w:rPr>
      </w:pPr>
      <w:r>
        <w:rPr>
          <w:noProof/>
        </w:rPr>
        <w:drawing>
          <wp:inline distT="0" distB="0" distL="0" distR="0" wp14:anchorId="395FC6BF" wp14:editId="64D356C3">
            <wp:extent cx="3634154" cy="1928447"/>
            <wp:effectExtent l="0" t="0" r="4445" b="0"/>
            <wp:docPr id="1600849477" name="Chart 1">
              <a:extLst xmlns:a="http://schemas.openxmlformats.org/drawingml/2006/main">
                <a:ext uri="{FF2B5EF4-FFF2-40B4-BE49-F238E27FC236}">
                  <a16:creationId xmlns:a16="http://schemas.microsoft.com/office/drawing/2014/main" id="{F4BA2BB0-D936-1B55-8EEB-63A0DC251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B745A2" w14:textId="77777777" w:rsidR="00137936" w:rsidRDefault="00137936" w:rsidP="00137936">
      <w:pPr>
        <w:rPr>
          <w:color w:val="000000" w:themeColor="text1"/>
          <w:lang w:val="en-US"/>
        </w:rPr>
      </w:pPr>
    </w:p>
    <w:p w14:paraId="0212E848" w14:textId="1A3F6D5A" w:rsidR="00137936" w:rsidRPr="00137936" w:rsidRDefault="00137936" w:rsidP="00137936">
      <w:pPr>
        <w:pStyle w:val="ListParagraph"/>
        <w:numPr>
          <w:ilvl w:val="4"/>
          <w:numId w:val="30"/>
        </w:numPr>
        <w:rPr>
          <w:color w:val="000000" w:themeColor="text1"/>
          <w:lang w:val="en-US"/>
        </w:rPr>
      </w:pPr>
      <w:r w:rsidRPr="00137936">
        <w:rPr>
          <w:b/>
          <w:bCs/>
          <w:lang w:val="en-US"/>
        </w:rPr>
        <w:t>t-Test: Two-Sample Assuming Unequal Variances</w:t>
      </w:r>
    </w:p>
    <w:tbl>
      <w:tblPr>
        <w:tblW w:w="8144" w:type="dxa"/>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5"/>
        <w:gridCol w:w="2366"/>
        <w:gridCol w:w="1833"/>
      </w:tblGrid>
      <w:tr w:rsidR="00137936" w:rsidRPr="009252F8" w14:paraId="0A7371AC" w14:textId="77777777" w:rsidTr="00F93598">
        <w:trPr>
          <w:trHeight w:val="216"/>
        </w:trPr>
        <w:tc>
          <w:tcPr>
            <w:tcW w:w="0" w:type="auto"/>
            <w:shd w:val="clear" w:color="auto" w:fill="auto"/>
            <w:noWrap/>
            <w:vAlign w:val="bottom"/>
            <w:hideMark/>
          </w:tcPr>
          <w:p w14:paraId="767AA010" w14:textId="77777777" w:rsidR="00137936" w:rsidRPr="009252F8" w:rsidRDefault="00137936" w:rsidP="00F93598">
            <w:pPr>
              <w:spacing w:after="0" w:line="240" w:lineRule="auto"/>
              <w:jc w:val="center"/>
              <w:rPr>
                <w:rFonts w:ascii="Calibri" w:eastAsia="Times New Roman" w:hAnsi="Calibri" w:cs="Calibri"/>
                <w:i/>
                <w:iCs/>
                <w:color w:val="000000"/>
                <w:kern w:val="0"/>
                <w:lang w:eastAsia="en-IN"/>
                <w14:ligatures w14:val="none"/>
              </w:rPr>
            </w:pPr>
            <w:r w:rsidRPr="009252F8">
              <w:rPr>
                <w:rFonts w:ascii="Calibri" w:eastAsia="Times New Roman" w:hAnsi="Calibri" w:cs="Calibri"/>
                <w:i/>
                <w:iCs/>
                <w:color w:val="000000"/>
                <w:kern w:val="0"/>
                <w:lang w:eastAsia="en-IN"/>
                <w14:ligatures w14:val="none"/>
              </w:rPr>
              <w:t> </w:t>
            </w:r>
          </w:p>
        </w:tc>
        <w:tc>
          <w:tcPr>
            <w:tcW w:w="0" w:type="auto"/>
            <w:shd w:val="clear" w:color="auto" w:fill="auto"/>
            <w:noWrap/>
            <w:vAlign w:val="bottom"/>
            <w:hideMark/>
          </w:tcPr>
          <w:p w14:paraId="595B7441" w14:textId="77777777" w:rsidR="00137936" w:rsidRPr="009252F8" w:rsidRDefault="00137936" w:rsidP="00F93598">
            <w:pPr>
              <w:spacing w:after="0" w:line="240" w:lineRule="auto"/>
              <w:jc w:val="center"/>
              <w:rPr>
                <w:rFonts w:ascii="Calibri" w:eastAsia="Times New Roman" w:hAnsi="Calibri" w:cs="Calibri"/>
                <w:i/>
                <w:iCs/>
                <w:color w:val="000000"/>
                <w:kern w:val="0"/>
                <w:lang w:eastAsia="en-IN"/>
                <w14:ligatures w14:val="none"/>
              </w:rPr>
            </w:pPr>
            <w:r w:rsidRPr="009252F8">
              <w:rPr>
                <w:rFonts w:ascii="Calibri" w:eastAsia="Times New Roman" w:hAnsi="Calibri" w:cs="Calibri"/>
                <w:i/>
                <w:iCs/>
                <w:color w:val="000000"/>
                <w:kern w:val="0"/>
                <w:lang w:eastAsia="en-IN"/>
                <w14:ligatures w14:val="none"/>
              </w:rPr>
              <w:t>Non Action Genre</w:t>
            </w:r>
          </w:p>
        </w:tc>
        <w:tc>
          <w:tcPr>
            <w:tcW w:w="0" w:type="auto"/>
            <w:shd w:val="clear" w:color="auto" w:fill="auto"/>
            <w:noWrap/>
            <w:vAlign w:val="bottom"/>
            <w:hideMark/>
          </w:tcPr>
          <w:p w14:paraId="2487D7ED" w14:textId="77777777" w:rsidR="00137936" w:rsidRPr="009252F8" w:rsidRDefault="00137936" w:rsidP="00F93598">
            <w:pPr>
              <w:spacing w:after="0" w:line="240" w:lineRule="auto"/>
              <w:jc w:val="center"/>
              <w:rPr>
                <w:rFonts w:ascii="Calibri" w:eastAsia="Times New Roman" w:hAnsi="Calibri" w:cs="Calibri"/>
                <w:i/>
                <w:iCs/>
                <w:color w:val="000000"/>
                <w:kern w:val="0"/>
                <w:lang w:eastAsia="en-IN"/>
                <w14:ligatures w14:val="none"/>
              </w:rPr>
            </w:pPr>
            <w:r w:rsidRPr="009252F8">
              <w:rPr>
                <w:rFonts w:ascii="Calibri" w:eastAsia="Times New Roman" w:hAnsi="Calibri" w:cs="Calibri"/>
                <w:i/>
                <w:iCs/>
                <w:color w:val="000000"/>
                <w:kern w:val="0"/>
                <w:lang w:eastAsia="en-IN"/>
                <w14:ligatures w14:val="none"/>
              </w:rPr>
              <w:t>Action Genre</w:t>
            </w:r>
          </w:p>
        </w:tc>
      </w:tr>
      <w:tr w:rsidR="00137936" w:rsidRPr="009252F8" w14:paraId="3150FFEB" w14:textId="77777777" w:rsidTr="00F93598">
        <w:trPr>
          <w:trHeight w:val="216"/>
        </w:trPr>
        <w:tc>
          <w:tcPr>
            <w:tcW w:w="0" w:type="auto"/>
            <w:shd w:val="clear" w:color="auto" w:fill="auto"/>
            <w:noWrap/>
            <w:vAlign w:val="bottom"/>
            <w:hideMark/>
          </w:tcPr>
          <w:p w14:paraId="09DC8D68" w14:textId="77777777" w:rsidR="00137936" w:rsidRPr="009252F8" w:rsidRDefault="00137936" w:rsidP="00F93598">
            <w:pPr>
              <w:spacing w:after="0" w:line="240" w:lineRule="auto"/>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Mean</w:t>
            </w:r>
          </w:p>
        </w:tc>
        <w:tc>
          <w:tcPr>
            <w:tcW w:w="0" w:type="auto"/>
            <w:shd w:val="clear" w:color="auto" w:fill="auto"/>
            <w:noWrap/>
            <w:vAlign w:val="bottom"/>
            <w:hideMark/>
          </w:tcPr>
          <w:p w14:paraId="6D2991EA"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259.6896552</w:t>
            </w:r>
          </w:p>
        </w:tc>
        <w:tc>
          <w:tcPr>
            <w:tcW w:w="0" w:type="auto"/>
            <w:shd w:val="clear" w:color="auto" w:fill="auto"/>
            <w:noWrap/>
            <w:vAlign w:val="bottom"/>
            <w:hideMark/>
          </w:tcPr>
          <w:p w14:paraId="6ECFB49E"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128.7777778</w:t>
            </w:r>
          </w:p>
        </w:tc>
      </w:tr>
      <w:tr w:rsidR="00137936" w:rsidRPr="009252F8" w14:paraId="58DE688B" w14:textId="77777777" w:rsidTr="00F93598">
        <w:trPr>
          <w:trHeight w:val="216"/>
        </w:trPr>
        <w:tc>
          <w:tcPr>
            <w:tcW w:w="0" w:type="auto"/>
            <w:shd w:val="clear" w:color="auto" w:fill="auto"/>
            <w:noWrap/>
            <w:vAlign w:val="bottom"/>
            <w:hideMark/>
          </w:tcPr>
          <w:p w14:paraId="0B76B137" w14:textId="77777777" w:rsidR="00137936" w:rsidRPr="009252F8" w:rsidRDefault="00137936" w:rsidP="00F93598">
            <w:pPr>
              <w:spacing w:after="0" w:line="240" w:lineRule="auto"/>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Variance</w:t>
            </w:r>
          </w:p>
        </w:tc>
        <w:tc>
          <w:tcPr>
            <w:tcW w:w="0" w:type="auto"/>
            <w:shd w:val="clear" w:color="auto" w:fill="auto"/>
            <w:noWrap/>
            <w:vAlign w:val="bottom"/>
            <w:hideMark/>
          </w:tcPr>
          <w:p w14:paraId="63795276"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406154.3645</w:t>
            </w:r>
          </w:p>
        </w:tc>
        <w:tc>
          <w:tcPr>
            <w:tcW w:w="0" w:type="auto"/>
            <w:shd w:val="clear" w:color="auto" w:fill="auto"/>
            <w:noWrap/>
            <w:vAlign w:val="bottom"/>
            <w:hideMark/>
          </w:tcPr>
          <w:p w14:paraId="405D5DA5"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71531.24183</w:t>
            </w:r>
          </w:p>
        </w:tc>
      </w:tr>
      <w:tr w:rsidR="00137936" w:rsidRPr="009252F8" w14:paraId="72D69AE9" w14:textId="77777777" w:rsidTr="00F93598">
        <w:trPr>
          <w:trHeight w:val="216"/>
        </w:trPr>
        <w:tc>
          <w:tcPr>
            <w:tcW w:w="0" w:type="auto"/>
            <w:shd w:val="clear" w:color="auto" w:fill="auto"/>
            <w:noWrap/>
            <w:vAlign w:val="bottom"/>
            <w:hideMark/>
          </w:tcPr>
          <w:p w14:paraId="675D8206" w14:textId="77777777" w:rsidR="00137936" w:rsidRPr="009252F8" w:rsidRDefault="00137936" w:rsidP="00F93598">
            <w:pPr>
              <w:spacing w:after="0" w:line="240" w:lineRule="auto"/>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Observations</w:t>
            </w:r>
          </w:p>
        </w:tc>
        <w:tc>
          <w:tcPr>
            <w:tcW w:w="0" w:type="auto"/>
            <w:shd w:val="clear" w:color="auto" w:fill="auto"/>
            <w:noWrap/>
            <w:vAlign w:val="bottom"/>
            <w:hideMark/>
          </w:tcPr>
          <w:p w14:paraId="0951FEBE"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29</w:t>
            </w:r>
          </w:p>
        </w:tc>
        <w:tc>
          <w:tcPr>
            <w:tcW w:w="0" w:type="auto"/>
            <w:shd w:val="clear" w:color="auto" w:fill="auto"/>
            <w:noWrap/>
            <w:vAlign w:val="bottom"/>
            <w:hideMark/>
          </w:tcPr>
          <w:p w14:paraId="29A67B58"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18</w:t>
            </w:r>
          </w:p>
        </w:tc>
      </w:tr>
      <w:tr w:rsidR="00137936" w:rsidRPr="009252F8" w14:paraId="48F3365B" w14:textId="77777777" w:rsidTr="00F93598">
        <w:trPr>
          <w:trHeight w:val="216"/>
        </w:trPr>
        <w:tc>
          <w:tcPr>
            <w:tcW w:w="0" w:type="auto"/>
            <w:shd w:val="clear" w:color="auto" w:fill="auto"/>
            <w:noWrap/>
            <w:vAlign w:val="bottom"/>
            <w:hideMark/>
          </w:tcPr>
          <w:p w14:paraId="2E01C279" w14:textId="77777777" w:rsidR="00137936" w:rsidRPr="009252F8" w:rsidRDefault="00137936" w:rsidP="00F93598">
            <w:pPr>
              <w:spacing w:after="0" w:line="240" w:lineRule="auto"/>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Hypothesized Mean Difference</w:t>
            </w:r>
          </w:p>
        </w:tc>
        <w:tc>
          <w:tcPr>
            <w:tcW w:w="0" w:type="auto"/>
            <w:shd w:val="clear" w:color="auto" w:fill="auto"/>
            <w:noWrap/>
            <w:vAlign w:val="bottom"/>
            <w:hideMark/>
          </w:tcPr>
          <w:p w14:paraId="148E701B"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0</w:t>
            </w:r>
          </w:p>
        </w:tc>
        <w:tc>
          <w:tcPr>
            <w:tcW w:w="0" w:type="auto"/>
            <w:shd w:val="clear" w:color="auto" w:fill="auto"/>
            <w:noWrap/>
            <w:vAlign w:val="bottom"/>
            <w:hideMark/>
          </w:tcPr>
          <w:p w14:paraId="376F6E9C"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p>
        </w:tc>
      </w:tr>
      <w:tr w:rsidR="00137936" w:rsidRPr="009252F8" w14:paraId="26453D6F" w14:textId="77777777" w:rsidTr="00F93598">
        <w:trPr>
          <w:trHeight w:val="216"/>
        </w:trPr>
        <w:tc>
          <w:tcPr>
            <w:tcW w:w="0" w:type="auto"/>
            <w:shd w:val="clear" w:color="auto" w:fill="auto"/>
            <w:noWrap/>
            <w:vAlign w:val="bottom"/>
            <w:hideMark/>
          </w:tcPr>
          <w:p w14:paraId="3579192D" w14:textId="77777777" w:rsidR="00137936" w:rsidRPr="009252F8" w:rsidRDefault="00137936" w:rsidP="00F93598">
            <w:pPr>
              <w:spacing w:after="0" w:line="240" w:lineRule="auto"/>
              <w:rPr>
                <w:rFonts w:ascii="Calibri" w:eastAsia="Times New Roman" w:hAnsi="Calibri" w:cs="Calibri"/>
                <w:color w:val="000000"/>
                <w:kern w:val="0"/>
                <w:lang w:eastAsia="en-IN"/>
                <w14:ligatures w14:val="none"/>
              </w:rPr>
            </w:pPr>
            <w:proofErr w:type="spellStart"/>
            <w:r w:rsidRPr="009252F8">
              <w:rPr>
                <w:rFonts w:ascii="Calibri" w:eastAsia="Times New Roman" w:hAnsi="Calibri" w:cs="Calibri"/>
                <w:color w:val="000000"/>
                <w:kern w:val="0"/>
                <w:lang w:eastAsia="en-IN"/>
                <w14:ligatures w14:val="none"/>
              </w:rPr>
              <w:t>df</w:t>
            </w:r>
            <w:proofErr w:type="spellEnd"/>
          </w:p>
        </w:tc>
        <w:tc>
          <w:tcPr>
            <w:tcW w:w="0" w:type="auto"/>
            <w:shd w:val="clear" w:color="auto" w:fill="auto"/>
            <w:noWrap/>
            <w:vAlign w:val="bottom"/>
            <w:hideMark/>
          </w:tcPr>
          <w:p w14:paraId="01C79E35"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41</w:t>
            </w:r>
          </w:p>
        </w:tc>
        <w:tc>
          <w:tcPr>
            <w:tcW w:w="0" w:type="auto"/>
            <w:shd w:val="clear" w:color="auto" w:fill="auto"/>
            <w:noWrap/>
            <w:vAlign w:val="bottom"/>
            <w:hideMark/>
          </w:tcPr>
          <w:p w14:paraId="620CF5F9"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p>
        </w:tc>
      </w:tr>
      <w:tr w:rsidR="00137936" w:rsidRPr="009252F8" w14:paraId="1B48015E" w14:textId="77777777" w:rsidTr="00F93598">
        <w:trPr>
          <w:trHeight w:val="216"/>
        </w:trPr>
        <w:tc>
          <w:tcPr>
            <w:tcW w:w="0" w:type="auto"/>
            <w:shd w:val="clear" w:color="auto" w:fill="auto"/>
            <w:noWrap/>
            <w:vAlign w:val="bottom"/>
            <w:hideMark/>
          </w:tcPr>
          <w:p w14:paraId="49528BFD" w14:textId="77777777" w:rsidR="00137936" w:rsidRPr="009252F8" w:rsidRDefault="00137936" w:rsidP="00F93598">
            <w:pPr>
              <w:spacing w:after="0" w:line="240" w:lineRule="auto"/>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t Stat</w:t>
            </w:r>
          </w:p>
        </w:tc>
        <w:tc>
          <w:tcPr>
            <w:tcW w:w="0" w:type="auto"/>
            <w:shd w:val="clear" w:color="auto" w:fill="auto"/>
            <w:noWrap/>
            <w:vAlign w:val="bottom"/>
            <w:hideMark/>
          </w:tcPr>
          <w:p w14:paraId="7ED13961"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0.976321591</w:t>
            </w:r>
          </w:p>
        </w:tc>
        <w:tc>
          <w:tcPr>
            <w:tcW w:w="0" w:type="auto"/>
            <w:shd w:val="clear" w:color="auto" w:fill="auto"/>
            <w:noWrap/>
            <w:vAlign w:val="bottom"/>
            <w:hideMark/>
          </w:tcPr>
          <w:p w14:paraId="3B934197"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p>
        </w:tc>
      </w:tr>
      <w:tr w:rsidR="00137936" w:rsidRPr="009252F8" w14:paraId="2FBD910F" w14:textId="77777777" w:rsidTr="00F93598">
        <w:trPr>
          <w:trHeight w:val="216"/>
        </w:trPr>
        <w:tc>
          <w:tcPr>
            <w:tcW w:w="0" w:type="auto"/>
            <w:shd w:val="clear" w:color="auto" w:fill="auto"/>
            <w:noWrap/>
            <w:vAlign w:val="bottom"/>
            <w:hideMark/>
          </w:tcPr>
          <w:p w14:paraId="34693FE0" w14:textId="77777777" w:rsidR="00137936" w:rsidRPr="009252F8" w:rsidRDefault="00137936" w:rsidP="00F93598">
            <w:pPr>
              <w:spacing w:after="0" w:line="240" w:lineRule="auto"/>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lastRenderedPageBreak/>
              <w:t>P(T&lt;=t) one-tail</w:t>
            </w:r>
          </w:p>
        </w:tc>
        <w:tc>
          <w:tcPr>
            <w:tcW w:w="0" w:type="auto"/>
            <w:shd w:val="clear" w:color="auto" w:fill="auto"/>
            <w:noWrap/>
            <w:vAlign w:val="bottom"/>
            <w:hideMark/>
          </w:tcPr>
          <w:p w14:paraId="44C44E37"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0.167315398</w:t>
            </w:r>
          </w:p>
        </w:tc>
        <w:tc>
          <w:tcPr>
            <w:tcW w:w="0" w:type="auto"/>
            <w:shd w:val="clear" w:color="auto" w:fill="auto"/>
            <w:noWrap/>
            <w:vAlign w:val="bottom"/>
            <w:hideMark/>
          </w:tcPr>
          <w:p w14:paraId="39F965A7"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p>
        </w:tc>
      </w:tr>
      <w:tr w:rsidR="00137936" w:rsidRPr="009252F8" w14:paraId="591E5B9E" w14:textId="77777777" w:rsidTr="00F93598">
        <w:trPr>
          <w:trHeight w:val="216"/>
        </w:trPr>
        <w:tc>
          <w:tcPr>
            <w:tcW w:w="0" w:type="auto"/>
            <w:shd w:val="clear" w:color="auto" w:fill="auto"/>
            <w:noWrap/>
            <w:vAlign w:val="bottom"/>
            <w:hideMark/>
          </w:tcPr>
          <w:p w14:paraId="1672BAAD" w14:textId="77777777" w:rsidR="00137936" w:rsidRPr="009252F8" w:rsidRDefault="00137936" w:rsidP="00F93598">
            <w:pPr>
              <w:spacing w:after="0" w:line="240" w:lineRule="auto"/>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t Critical one-tail</w:t>
            </w:r>
          </w:p>
        </w:tc>
        <w:tc>
          <w:tcPr>
            <w:tcW w:w="0" w:type="auto"/>
            <w:shd w:val="clear" w:color="auto" w:fill="auto"/>
            <w:noWrap/>
            <w:vAlign w:val="bottom"/>
            <w:hideMark/>
          </w:tcPr>
          <w:p w14:paraId="4A704A9A"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1.682878002</w:t>
            </w:r>
          </w:p>
        </w:tc>
        <w:tc>
          <w:tcPr>
            <w:tcW w:w="0" w:type="auto"/>
            <w:shd w:val="clear" w:color="auto" w:fill="auto"/>
            <w:noWrap/>
            <w:vAlign w:val="bottom"/>
            <w:hideMark/>
          </w:tcPr>
          <w:p w14:paraId="50EAC1EC"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p>
        </w:tc>
      </w:tr>
      <w:tr w:rsidR="00137936" w:rsidRPr="009252F8" w14:paraId="29107444" w14:textId="77777777" w:rsidTr="00F93598">
        <w:trPr>
          <w:trHeight w:val="216"/>
        </w:trPr>
        <w:tc>
          <w:tcPr>
            <w:tcW w:w="0" w:type="auto"/>
            <w:shd w:val="clear" w:color="auto" w:fill="auto"/>
            <w:noWrap/>
            <w:vAlign w:val="bottom"/>
            <w:hideMark/>
          </w:tcPr>
          <w:p w14:paraId="7CAD90EA" w14:textId="77777777" w:rsidR="00137936" w:rsidRPr="009252F8" w:rsidRDefault="00137936" w:rsidP="00F93598">
            <w:pPr>
              <w:spacing w:after="0" w:line="240" w:lineRule="auto"/>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P(T&lt;=t) two-tail</w:t>
            </w:r>
          </w:p>
        </w:tc>
        <w:tc>
          <w:tcPr>
            <w:tcW w:w="0" w:type="auto"/>
            <w:shd w:val="clear" w:color="auto" w:fill="auto"/>
            <w:noWrap/>
            <w:vAlign w:val="bottom"/>
            <w:hideMark/>
          </w:tcPr>
          <w:p w14:paraId="299D5D04"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0.334630797</w:t>
            </w:r>
          </w:p>
        </w:tc>
        <w:tc>
          <w:tcPr>
            <w:tcW w:w="0" w:type="auto"/>
            <w:shd w:val="clear" w:color="auto" w:fill="auto"/>
            <w:noWrap/>
            <w:vAlign w:val="bottom"/>
            <w:hideMark/>
          </w:tcPr>
          <w:p w14:paraId="15062D9C"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p>
        </w:tc>
      </w:tr>
      <w:tr w:rsidR="00137936" w:rsidRPr="009252F8" w14:paraId="0017A0C8" w14:textId="77777777" w:rsidTr="00F93598">
        <w:trPr>
          <w:trHeight w:val="227"/>
        </w:trPr>
        <w:tc>
          <w:tcPr>
            <w:tcW w:w="0" w:type="auto"/>
            <w:shd w:val="clear" w:color="auto" w:fill="auto"/>
            <w:noWrap/>
            <w:vAlign w:val="bottom"/>
            <w:hideMark/>
          </w:tcPr>
          <w:p w14:paraId="77493030" w14:textId="77777777" w:rsidR="00137936" w:rsidRPr="009252F8" w:rsidRDefault="00137936" w:rsidP="00F93598">
            <w:pPr>
              <w:spacing w:after="0" w:line="240" w:lineRule="auto"/>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t Critical two-tail</w:t>
            </w:r>
          </w:p>
        </w:tc>
        <w:tc>
          <w:tcPr>
            <w:tcW w:w="0" w:type="auto"/>
            <w:shd w:val="clear" w:color="auto" w:fill="auto"/>
            <w:noWrap/>
            <w:vAlign w:val="bottom"/>
            <w:hideMark/>
          </w:tcPr>
          <w:p w14:paraId="4DCA9952" w14:textId="77777777" w:rsidR="00137936" w:rsidRPr="009252F8" w:rsidRDefault="00137936" w:rsidP="00F93598">
            <w:pPr>
              <w:spacing w:after="0" w:line="240" w:lineRule="auto"/>
              <w:jc w:val="right"/>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2.01954097</w:t>
            </w:r>
          </w:p>
        </w:tc>
        <w:tc>
          <w:tcPr>
            <w:tcW w:w="0" w:type="auto"/>
            <w:shd w:val="clear" w:color="auto" w:fill="auto"/>
            <w:noWrap/>
            <w:vAlign w:val="bottom"/>
            <w:hideMark/>
          </w:tcPr>
          <w:p w14:paraId="7068D09A" w14:textId="77777777" w:rsidR="00137936" w:rsidRPr="009252F8" w:rsidRDefault="00137936" w:rsidP="00F93598">
            <w:pPr>
              <w:spacing w:after="0" w:line="240" w:lineRule="auto"/>
              <w:rPr>
                <w:rFonts w:ascii="Calibri" w:eastAsia="Times New Roman" w:hAnsi="Calibri" w:cs="Calibri"/>
                <w:color w:val="000000"/>
                <w:kern w:val="0"/>
                <w:lang w:eastAsia="en-IN"/>
                <w14:ligatures w14:val="none"/>
              </w:rPr>
            </w:pPr>
            <w:r w:rsidRPr="009252F8">
              <w:rPr>
                <w:rFonts w:ascii="Calibri" w:eastAsia="Times New Roman" w:hAnsi="Calibri" w:cs="Calibri"/>
                <w:color w:val="000000"/>
                <w:kern w:val="0"/>
                <w:lang w:eastAsia="en-IN"/>
                <w14:ligatures w14:val="none"/>
              </w:rPr>
              <w:t> </w:t>
            </w:r>
          </w:p>
        </w:tc>
      </w:tr>
    </w:tbl>
    <w:p w14:paraId="257FBD73" w14:textId="77777777" w:rsidR="00137936" w:rsidRDefault="00137936" w:rsidP="00137936">
      <w:pPr>
        <w:pStyle w:val="ListParagraph"/>
        <w:numPr>
          <w:ilvl w:val="0"/>
          <w:numId w:val="39"/>
        </w:numPr>
        <w:spacing w:line="240" w:lineRule="auto"/>
        <w:rPr>
          <w:lang w:val="en-US"/>
        </w:rPr>
      </w:pPr>
      <w:r w:rsidRPr="009252F8">
        <w:rPr>
          <w:lang w:val="en-US"/>
        </w:rPr>
        <w:t>By using the above data I have generated the variance for action and non-action genre using this formula:</w:t>
      </w:r>
    </w:p>
    <w:p w14:paraId="30939F60" w14:textId="77777777" w:rsidR="00137936" w:rsidRDefault="00137936" w:rsidP="00137936">
      <w:pPr>
        <w:pStyle w:val="ListParagraph"/>
        <w:spacing w:line="240" w:lineRule="auto"/>
        <w:rPr>
          <w:color w:val="FF0000"/>
          <w:lang w:val="en-US"/>
        </w:rPr>
      </w:pPr>
      <w:r w:rsidRPr="009252F8">
        <w:rPr>
          <w:color w:val="FF0000"/>
          <w:highlight w:val="yellow"/>
          <w:lang w:val="en-US"/>
        </w:rPr>
        <w:t>=VAR.P(C45:C73)</w:t>
      </w:r>
    </w:p>
    <w:tbl>
      <w:tblPr>
        <w:tblW w:w="2860" w:type="dxa"/>
        <w:tblInd w:w="709" w:type="dxa"/>
        <w:tblLook w:val="04A0" w:firstRow="1" w:lastRow="0" w:firstColumn="1" w:lastColumn="0" w:noHBand="0" w:noVBand="1"/>
      </w:tblPr>
      <w:tblGrid>
        <w:gridCol w:w="5130"/>
      </w:tblGrid>
      <w:tr w:rsidR="00137936" w:rsidRPr="009252F8" w14:paraId="3CCA88FC" w14:textId="77777777" w:rsidTr="00F93598">
        <w:trPr>
          <w:trHeight w:val="288"/>
        </w:trPr>
        <w:tc>
          <w:tcPr>
            <w:tcW w:w="2860" w:type="dxa"/>
            <w:tcBorders>
              <w:top w:val="nil"/>
              <w:left w:val="nil"/>
              <w:bottom w:val="nil"/>
              <w:right w:val="nil"/>
            </w:tcBorders>
            <w:shd w:val="clear" w:color="auto" w:fill="auto"/>
            <w:noWrap/>
            <w:vAlign w:val="bottom"/>
            <w:hideMark/>
          </w:tcPr>
          <w:p w14:paraId="2A55E8A3" w14:textId="77777777" w:rsidR="00137936" w:rsidRPr="009252F8" w:rsidRDefault="00137936" w:rsidP="00137936">
            <w:pPr>
              <w:spacing w:after="0" w:line="240" w:lineRule="auto"/>
              <w:rPr>
                <w:rFonts w:ascii="Calibri" w:eastAsia="Times New Roman" w:hAnsi="Calibri" w:cs="Calibri"/>
                <w:color w:val="305496"/>
                <w:kern w:val="0"/>
                <w:lang w:eastAsia="en-IN"/>
                <w14:ligatures w14:val="none"/>
              </w:rPr>
            </w:pPr>
            <w:r w:rsidRPr="009252F8">
              <w:rPr>
                <w:rFonts w:ascii="Calibri" w:eastAsia="Times New Roman" w:hAnsi="Calibri" w:cs="Calibri"/>
                <w:color w:val="305496"/>
                <w:kern w:val="0"/>
                <w:lang w:eastAsia="en-IN"/>
                <w14:ligatures w14:val="none"/>
              </w:rPr>
              <w:t xml:space="preserve">Variance of Action Genre </w:t>
            </w:r>
          </w:p>
        </w:tc>
      </w:tr>
      <w:tr w:rsidR="00137936" w:rsidRPr="009252F8" w14:paraId="5DBD84C8" w14:textId="77777777" w:rsidTr="00F93598">
        <w:trPr>
          <w:trHeight w:val="288"/>
        </w:trPr>
        <w:tc>
          <w:tcPr>
            <w:tcW w:w="2860" w:type="dxa"/>
            <w:tcBorders>
              <w:top w:val="nil"/>
              <w:left w:val="nil"/>
              <w:bottom w:val="nil"/>
              <w:right w:val="nil"/>
            </w:tcBorders>
            <w:shd w:val="clear" w:color="auto" w:fill="auto"/>
            <w:noWrap/>
            <w:vAlign w:val="bottom"/>
            <w:hideMark/>
          </w:tcPr>
          <w:p w14:paraId="40F6083C" w14:textId="77777777" w:rsidR="00137936" w:rsidRDefault="00137936" w:rsidP="00137936">
            <w:pPr>
              <w:spacing w:after="0" w:line="240" w:lineRule="auto"/>
              <w:rPr>
                <w:rFonts w:ascii="Calibri" w:eastAsia="Times New Roman" w:hAnsi="Calibri" w:cs="Calibri"/>
                <w:color w:val="305496"/>
                <w:kern w:val="0"/>
                <w:lang w:eastAsia="en-IN"/>
                <w14:ligatures w14:val="none"/>
              </w:rPr>
            </w:pPr>
            <w:r w:rsidRPr="009252F8">
              <w:rPr>
                <w:rFonts w:ascii="Calibri" w:eastAsia="Times New Roman" w:hAnsi="Calibri" w:cs="Calibri"/>
                <w:color w:val="305496"/>
                <w:kern w:val="0"/>
                <w:lang w:eastAsia="en-IN"/>
                <w14:ligatures w14:val="none"/>
              </w:rPr>
              <w:t>392149.0416</w:t>
            </w:r>
          </w:p>
          <w:tbl>
            <w:tblPr>
              <w:tblW w:w="4914" w:type="dxa"/>
              <w:tblLook w:val="04A0" w:firstRow="1" w:lastRow="0" w:firstColumn="1" w:lastColumn="0" w:noHBand="0" w:noVBand="1"/>
            </w:tblPr>
            <w:tblGrid>
              <w:gridCol w:w="4914"/>
            </w:tblGrid>
            <w:tr w:rsidR="00137936" w:rsidRPr="009252F8" w14:paraId="4B499673" w14:textId="77777777" w:rsidTr="00F93598">
              <w:trPr>
                <w:trHeight w:val="132"/>
              </w:trPr>
              <w:tc>
                <w:tcPr>
                  <w:tcW w:w="4914" w:type="dxa"/>
                  <w:tcBorders>
                    <w:top w:val="nil"/>
                    <w:left w:val="nil"/>
                    <w:bottom w:val="nil"/>
                    <w:right w:val="nil"/>
                  </w:tcBorders>
                  <w:shd w:val="clear" w:color="auto" w:fill="auto"/>
                  <w:noWrap/>
                  <w:vAlign w:val="bottom"/>
                  <w:hideMark/>
                </w:tcPr>
                <w:p w14:paraId="39A6B3B9" w14:textId="77777777" w:rsidR="00137936" w:rsidRPr="009252F8" w:rsidRDefault="00137936" w:rsidP="00137936">
                  <w:pPr>
                    <w:spacing w:after="0" w:line="240" w:lineRule="auto"/>
                    <w:rPr>
                      <w:rFonts w:ascii="Calibri" w:eastAsia="Times New Roman" w:hAnsi="Calibri" w:cs="Calibri"/>
                      <w:color w:val="548235"/>
                      <w:kern w:val="0"/>
                      <w:lang w:eastAsia="en-IN"/>
                      <w14:ligatures w14:val="none"/>
                    </w:rPr>
                  </w:pPr>
                  <w:r w:rsidRPr="009252F8">
                    <w:rPr>
                      <w:rFonts w:ascii="Calibri" w:eastAsia="Times New Roman" w:hAnsi="Calibri" w:cs="Calibri"/>
                      <w:color w:val="548235"/>
                      <w:kern w:val="0"/>
                      <w:lang w:eastAsia="en-IN"/>
                      <w14:ligatures w14:val="none"/>
                    </w:rPr>
                    <w:t xml:space="preserve">Variance of Non-Action Genre </w:t>
                  </w:r>
                </w:p>
              </w:tc>
            </w:tr>
            <w:tr w:rsidR="00137936" w:rsidRPr="009252F8" w14:paraId="4719818B" w14:textId="77777777" w:rsidTr="00F93598">
              <w:trPr>
                <w:trHeight w:val="132"/>
              </w:trPr>
              <w:tc>
                <w:tcPr>
                  <w:tcW w:w="4914" w:type="dxa"/>
                  <w:tcBorders>
                    <w:top w:val="nil"/>
                    <w:left w:val="nil"/>
                    <w:bottom w:val="nil"/>
                    <w:right w:val="nil"/>
                  </w:tcBorders>
                  <w:shd w:val="clear" w:color="auto" w:fill="auto"/>
                  <w:noWrap/>
                  <w:vAlign w:val="bottom"/>
                  <w:hideMark/>
                </w:tcPr>
                <w:p w14:paraId="611D963D" w14:textId="77777777" w:rsidR="00137936" w:rsidRPr="009252F8" w:rsidRDefault="00137936" w:rsidP="00137936">
                  <w:pPr>
                    <w:spacing w:after="0" w:line="240" w:lineRule="auto"/>
                    <w:rPr>
                      <w:rFonts w:ascii="Calibri" w:eastAsia="Times New Roman" w:hAnsi="Calibri" w:cs="Calibri"/>
                      <w:color w:val="548235"/>
                      <w:kern w:val="0"/>
                      <w:lang w:eastAsia="en-IN"/>
                      <w14:ligatures w14:val="none"/>
                    </w:rPr>
                  </w:pPr>
                  <w:r w:rsidRPr="009252F8">
                    <w:rPr>
                      <w:rFonts w:ascii="Calibri" w:eastAsia="Times New Roman" w:hAnsi="Calibri" w:cs="Calibri"/>
                      <w:color w:val="548235"/>
                      <w:kern w:val="0"/>
                      <w:lang w:eastAsia="en-IN"/>
                      <w14:ligatures w14:val="none"/>
                    </w:rPr>
                    <w:t>67557.28395</w:t>
                  </w:r>
                </w:p>
              </w:tc>
            </w:tr>
          </w:tbl>
          <w:p w14:paraId="388B941A" w14:textId="77777777" w:rsidR="00137936" w:rsidRPr="009252F8" w:rsidRDefault="00137936" w:rsidP="00137936">
            <w:pPr>
              <w:spacing w:after="0" w:line="240" w:lineRule="auto"/>
              <w:rPr>
                <w:rFonts w:ascii="Calibri" w:eastAsia="Times New Roman" w:hAnsi="Calibri" w:cs="Calibri"/>
                <w:color w:val="305496"/>
                <w:kern w:val="0"/>
                <w:lang w:eastAsia="en-IN"/>
                <w14:ligatures w14:val="none"/>
              </w:rPr>
            </w:pPr>
          </w:p>
        </w:tc>
      </w:tr>
    </w:tbl>
    <w:p w14:paraId="4A9BD69B" w14:textId="77777777" w:rsidR="00137936" w:rsidRPr="00137936" w:rsidRDefault="00137936" w:rsidP="00137936">
      <w:pPr>
        <w:spacing w:line="240" w:lineRule="auto"/>
        <w:rPr>
          <w:color w:val="FF0000"/>
          <w:lang w:val="en-US"/>
        </w:rPr>
      </w:pPr>
    </w:p>
    <w:p w14:paraId="5784CC01" w14:textId="77777777" w:rsidR="00137936" w:rsidRPr="00137936" w:rsidRDefault="00137936" w:rsidP="00137936">
      <w:pPr>
        <w:pStyle w:val="ListParagraph"/>
        <w:spacing w:line="240" w:lineRule="auto"/>
        <w:rPr>
          <w:color w:val="000000" w:themeColor="text1"/>
          <w:lang w:val="en-US"/>
        </w:rPr>
      </w:pPr>
      <w:r w:rsidRPr="00137936">
        <w:rPr>
          <w:color w:val="000000" w:themeColor="text1"/>
          <w:lang w:val="en-US"/>
        </w:rPr>
        <w:t>Hypotheses for t-test :</w:t>
      </w:r>
    </w:p>
    <w:p w14:paraId="1C931815" w14:textId="77777777" w:rsidR="00137936" w:rsidRPr="009252F8" w:rsidRDefault="00137936" w:rsidP="00137936">
      <w:pPr>
        <w:pStyle w:val="ListParagraph"/>
        <w:numPr>
          <w:ilvl w:val="0"/>
          <w:numId w:val="39"/>
        </w:numPr>
        <w:spacing w:line="240" w:lineRule="auto"/>
        <w:rPr>
          <w:lang w:val="en-US"/>
        </w:rPr>
      </w:pPr>
      <w:r w:rsidRPr="009252F8">
        <w:rPr>
          <w:lang w:val="en-US"/>
        </w:rPr>
        <w:t>Null Hypothesis (H₀): The mean rating for Non-Action Genre movies is equal to the mean rating for Action Genre movies (μ1 = μ2).</w:t>
      </w:r>
    </w:p>
    <w:p w14:paraId="520FAFAD" w14:textId="77777777" w:rsidR="00137936" w:rsidRDefault="00137936" w:rsidP="00137936">
      <w:pPr>
        <w:pStyle w:val="ListParagraph"/>
        <w:numPr>
          <w:ilvl w:val="0"/>
          <w:numId w:val="39"/>
        </w:numPr>
        <w:spacing w:line="240" w:lineRule="auto"/>
        <w:rPr>
          <w:lang w:val="en-US"/>
        </w:rPr>
      </w:pPr>
      <w:r w:rsidRPr="009252F8">
        <w:rPr>
          <w:lang w:val="en-US"/>
        </w:rPr>
        <w:t>Alternative Hypothesis (H₁): The mean rating for Non-Action Genre movies is different from the mean rating for Action Genre movies (μ1 ≠ μ2).</w:t>
      </w:r>
    </w:p>
    <w:p w14:paraId="3ED355B7" w14:textId="77777777" w:rsidR="00137936" w:rsidRDefault="00137936" w:rsidP="00137936">
      <w:pPr>
        <w:pStyle w:val="ListParagraph"/>
        <w:spacing w:line="240" w:lineRule="auto"/>
        <w:rPr>
          <w:lang w:val="en-US"/>
        </w:rPr>
      </w:pPr>
    </w:p>
    <w:p w14:paraId="4C8C2D77" w14:textId="77777777" w:rsidR="00137936" w:rsidRPr="00137936" w:rsidRDefault="00137936" w:rsidP="00137936">
      <w:pPr>
        <w:pStyle w:val="ListParagraph"/>
        <w:spacing w:line="240" w:lineRule="auto"/>
        <w:rPr>
          <w:color w:val="000000" w:themeColor="text1"/>
          <w:lang w:val="en-US"/>
        </w:rPr>
      </w:pPr>
      <w:r w:rsidRPr="00137936">
        <w:rPr>
          <w:color w:val="000000" w:themeColor="text1"/>
          <w:lang w:val="en-US"/>
        </w:rPr>
        <w:t>Conclusion:</w:t>
      </w:r>
    </w:p>
    <w:p w14:paraId="38B8FBDB" w14:textId="77777777" w:rsidR="00137936" w:rsidRPr="00CC018F" w:rsidRDefault="00137936" w:rsidP="00137936">
      <w:pPr>
        <w:pStyle w:val="ListParagraph"/>
        <w:numPr>
          <w:ilvl w:val="0"/>
          <w:numId w:val="39"/>
        </w:numPr>
        <w:spacing w:line="240" w:lineRule="auto"/>
        <w:rPr>
          <w:lang w:val="en-US"/>
        </w:rPr>
      </w:pPr>
      <w:r w:rsidRPr="00CC018F">
        <w:rPr>
          <w:lang w:val="en-US"/>
        </w:rPr>
        <w:t xml:space="preserve">Reject Null Hypothesis: p-value </w:t>
      </w:r>
      <w:r>
        <w:rPr>
          <w:lang w:val="en-US"/>
        </w:rPr>
        <w:t>&gt;</w:t>
      </w:r>
      <w:r w:rsidRPr="00CC018F">
        <w:rPr>
          <w:lang w:val="en-US"/>
        </w:rPr>
        <w:t xml:space="preserve"> 0.05 (or t-statistic is beyond the critical value), </w:t>
      </w:r>
      <w:r>
        <w:rPr>
          <w:lang w:val="en-US"/>
        </w:rPr>
        <w:t xml:space="preserve">I </w:t>
      </w:r>
      <w:r w:rsidRPr="00CC018F">
        <w:rPr>
          <w:lang w:val="en-US"/>
        </w:rPr>
        <w:t>would reject the null hypothesis.</w:t>
      </w:r>
    </w:p>
    <w:p w14:paraId="2BA2E14B" w14:textId="77777777" w:rsidR="00137936" w:rsidRDefault="00137936" w:rsidP="00137936">
      <w:pPr>
        <w:pStyle w:val="ListParagraph"/>
        <w:numPr>
          <w:ilvl w:val="0"/>
          <w:numId w:val="39"/>
        </w:numPr>
        <w:rPr>
          <w:lang w:val="en-US"/>
        </w:rPr>
      </w:pPr>
      <w:r w:rsidRPr="00CC018F">
        <w:rPr>
          <w:lang w:val="en-US"/>
        </w:rPr>
        <w:t>Conclude Significant Difference: Conclude that there is a significant difference in the mean ratings between Non-Action Genre and Action Genre movies based on the provided data.</w:t>
      </w:r>
    </w:p>
    <w:p w14:paraId="5B0C9D49" w14:textId="77777777" w:rsidR="00C7689D" w:rsidRDefault="00C7689D" w:rsidP="00C7689D">
      <w:pPr>
        <w:pStyle w:val="ListParagraph"/>
        <w:rPr>
          <w:lang w:val="en-US"/>
        </w:rPr>
      </w:pPr>
    </w:p>
    <w:p w14:paraId="22AD631F" w14:textId="0C66E037" w:rsidR="00137936" w:rsidRPr="00C7689D" w:rsidRDefault="00137936" w:rsidP="00137936">
      <w:pPr>
        <w:pStyle w:val="ListParagraph"/>
        <w:numPr>
          <w:ilvl w:val="4"/>
          <w:numId w:val="30"/>
        </w:numPr>
        <w:rPr>
          <w:b/>
          <w:bCs/>
          <w:lang w:val="en-US"/>
        </w:rPr>
      </w:pPr>
      <w:r w:rsidRPr="00C7689D">
        <w:rPr>
          <w:b/>
          <w:bCs/>
          <w:lang w:val="en-US"/>
        </w:rPr>
        <w:t>RR/OR testing:</w:t>
      </w:r>
    </w:p>
    <w:p w14:paraId="40211F4B" w14:textId="77777777" w:rsidR="00137936" w:rsidRPr="00137936" w:rsidRDefault="00137936" w:rsidP="00137936">
      <w:pPr>
        <w:pStyle w:val="ListParagraph"/>
        <w:spacing w:line="240" w:lineRule="auto"/>
        <w:rPr>
          <w:b/>
          <w:bCs/>
          <w:color w:val="000000" w:themeColor="text1"/>
          <w:lang w:val="en-US"/>
        </w:rPr>
      </w:pPr>
      <w:r w:rsidRPr="00137936">
        <w:rPr>
          <w:b/>
          <w:bCs/>
          <w:color w:val="000000" w:themeColor="text1"/>
          <w:lang w:val="en-US"/>
        </w:rPr>
        <w:t>Hypotheses for OR :</w:t>
      </w:r>
    </w:p>
    <w:p w14:paraId="7452B8D8" w14:textId="08DF0B84" w:rsidR="00137936" w:rsidRPr="00137936" w:rsidRDefault="00137936" w:rsidP="00137936">
      <w:pPr>
        <w:pStyle w:val="ListParagraph"/>
        <w:numPr>
          <w:ilvl w:val="0"/>
          <w:numId w:val="40"/>
        </w:numPr>
        <w:spacing w:line="240" w:lineRule="auto"/>
        <w:rPr>
          <w:rFonts w:ascii="Calibri" w:eastAsia="Times New Roman" w:hAnsi="Calibri" w:cs="Calibri"/>
          <w:color w:val="000000" w:themeColor="text1"/>
          <w:kern w:val="0"/>
          <w:lang w:eastAsia="en-IN"/>
          <w14:ligatures w14:val="none"/>
        </w:rPr>
      </w:pPr>
      <w:r w:rsidRPr="00137936">
        <w:rPr>
          <w:rFonts w:ascii="Calibri" w:eastAsia="Times New Roman" w:hAnsi="Calibri" w:cs="Calibri"/>
          <w:color w:val="000000" w:themeColor="text1"/>
          <w:kern w:val="0"/>
          <w:lang w:eastAsia="en-IN"/>
          <w14:ligatures w14:val="none"/>
        </w:rPr>
        <w:t>Null Hypothesis (H₀): There is no association between the exposure and the outcome (OR = 1).</w:t>
      </w:r>
    </w:p>
    <w:p w14:paraId="4B252B72" w14:textId="77777777" w:rsidR="00137936" w:rsidRDefault="00137936" w:rsidP="00137936">
      <w:pPr>
        <w:pStyle w:val="ListParagraph"/>
        <w:numPr>
          <w:ilvl w:val="0"/>
          <w:numId w:val="40"/>
        </w:numPr>
        <w:spacing w:line="240" w:lineRule="auto"/>
        <w:rPr>
          <w:rFonts w:ascii="Calibri" w:eastAsia="Times New Roman" w:hAnsi="Calibri" w:cs="Calibri"/>
          <w:color w:val="000000" w:themeColor="text1"/>
          <w:kern w:val="0"/>
          <w:lang w:eastAsia="en-IN"/>
          <w14:ligatures w14:val="none"/>
        </w:rPr>
      </w:pPr>
      <w:r w:rsidRPr="00137936">
        <w:rPr>
          <w:rFonts w:ascii="Calibri" w:eastAsia="Times New Roman" w:hAnsi="Calibri" w:cs="Calibri"/>
          <w:color w:val="000000" w:themeColor="text1"/>
          <w:kern w:val="0"/>
          <w:lang w:eastAsia="en-IN"/>
          <w14:ligatures w14:val="none"/>
        </w:rPr>
        <w:t>Alternative Hypothesis (H₁):</w:t>
      </w:r>
    </w:p>
    <w:p w14:paraId="6329EFC8" w14:textId="71AB13D8" w:rsidR="00137936" w:rsidRPr="00137936" w:rsidRDefault="00137936" w:rsidP="00137936">
      <w:pPr>
        <w:pStyle w:val="ListParagraph"/>
        <w:spacing w:line="240" w:lineRule="auto"/>
        <w:rPr>
          <w:rFonts w:ascii="Calibri" w:eastAsia="Times New Roman" w:hAnsi="Calibri" w:cs="Calibri"/>
          <w:color w:val="000000" w:themeColor="text1"/>
          <w:kern w:val="0"/>
          <w:lang w:eastAsia="en-IN"/>
          <w14:ligatures w14:val="none"/>
        </w:rPr>
      </w:pPr>
      <w:r w:rsidRPr="00137936">
        <w:rPr>
          <w:rFonts w:ascii="Calibri" w:eastAsia="Times New Roman" w:hAnsi="Calibri" w:cs="Calibri"/>
          <w:color w:val="000000" w:themeColor="text1"/>
          <w:kern w:val="0"/>
          <w:lang w:eastAsia="en-IN"/>
          <w14:ligatures w14:val="none"/>
        </w:rPr>
        <w:t>For OR &lt; 1: There is a significantly lower odds of the outcome in the exposed group compared to the unexposed group.</w:t>
      </w:r>
    </w:p>
    <w:p w14:paraId="665513F8" w14:textId="77777777" w:rsidR="00137936" w:rsidRDefault="00137936" w:rsidP="00137936">
      <w:pPr>
        <w:pStyle w:val="ListParagraph"/>
        <w:spacing w:line="240" w:lineRule="auto"/>
        <w:rPr>
          <w:rFonts w:ascii="Calibri" w:eastAsia="Times New Roman" w:hAnsi="Calibri" w:cs="Calibri"/>
          <w:color w:val="000000" w:themeColor="text1"/>
          <w:kern w:val="0"/>
          <w:lang w:eastAsia="en-IN"/>
          <w14:ligatures w14:val="none"/>
        </w:rPr>
      </w:pPr>
      <w:r w:rsidRPr="00137936">
        <w:rPr>
          <w:rFonts w:ascii="Calibri" w:eastAsia="Times New Roman" w:hAnsi="Calibri" w:cs="Calibri"/>
          <w:color w:val="000000" w:themeColor="text1"/>
          <w:kern w:val="0"/>
          <w:lang w:eastAsia="en-IN"/>
          <w14:ligatures w14:val="none"/>
        </w:rPr>
        <w:t>For OR &gt; 1: There is a significantly higher odds of the outcome in the exposed group compared to the unexposed group.</w:t>
      </w:r>
    </w:p>
    <w:p w14:paraId="497D09D5" w14:textId="32BF0CA6" w:rsidR="00137936" w:rsidRPr="00137936" w:rsidRDefault="00137936" w:rsidP="00137936">
      <w:pPr>
        <w:pStyle w:val="ListParagraph"/>
        <w:spacing w:line="240" w:lineRule="auto"/>
        <w:rPr>
          <w:rFonts w:ascii="Calibri" w:eastAsia="Times New Roman" w:hAnsi="Calibri" w:cs="Calibri"/>
          <w:color w:val="000000" w:themeColor="text1"/>
          <w:kern w:val="0"/>
          <w:lang w:eastAsia="en-IN"/>
          <w14:ligatures w14:val="none"/>
        </w:rPr>
      </w:pPr>
      <w:r w:rsidRPr="00137936">
        <w:rPr>
          <w:color w:val="000000" w:themeColor="text1"/>
          <w:lang w:val="en-US"/>
        </w:rPr>
        <w:t>Conclusion:</w:t>
      </w:r>
    </w:p>
    <w:p w14:paraId="5AEEC66D" w14:textId="441E2633" w:rsidR="00137936" w:rsidRPr="00137936" w:rsidRDefault="00137936" w:rsidP="00137936">
      <w:pPr>
        <w:pStyle w:val="ListParagraph"/>
        <w:numPr>
          <w:ilvl w:val="0"/>
          <w:numId w:val="40"/>
        </w:numPr>
        <w:spacing w:line="240" w:lineRule="auto"/>
        <w:rPr>
          <w:rFonts w:ascii="Calibri" w:eastAsia="Times New Roman" w:hAnsi="Calibri" w:cs="Calibri"/>
          <w:color w:val="000000" w:themeColor="text1"/>
          <w:kern w:val="0"/>
          <w:lang w:eastAsia="en-IN"/>
          <w14:ligatures w14:val="none"/>
        </w:rPr>
      </w:pPr>
      <w:r w:rsidRPr="00137936">
        <w:rPr>
          <w:rFonts w:ascii="Calibri" w:eastAsia="Times New Roman" w:hAnsi="Calibri" w:cs="Calibri"/>
          <w:color w:val="000000" w:themeColor="text1"/>
          <w:kern w:val="0"/>
          <w:lang w:eastAsia="en-IN"/>
          <w14:ligatures w14:val="none"/>
        </w:rPr>
        <w:t xml:space="preserve">Reject Null Hypothesis: Since the </w:t>
      </w:r>
      <w:proofErr w:type="spellStart"/>
      <w:r w:rsidRPr="00137936">
        <w:rPr>
          <w:rFonts w:ascii="Calibri" w:eastAsia="Times New Roman" w:hAnsi="Calibri" w:cs="Calibri"/>
          <w:color w:val="000000" w:themeColor="text1"/>
          <w:kern w:val="0"/>
          <w:lang w:eastAsia="en-IN"/>
          <w14:ligatures w14:val="none"/>
        </w:rPr>
        <w:t>the</w:t>
      </w:r>
      <w:proofErr w:type="spellEnd"/>
      <w:r w:rsidRPr="00137936">
        <w:rPr>
          <w:rFonts w:ascii="Calibri" w:eastAsia="Times New Roman" w:hAnsi="Calibri" w:cs="Calibri"/>
          <w:color w:val="000000" w:themeColor="text1"/>
          <w:kern w:val="0"/>
          <w:lang w:eastAsia="en-IN"/>
          <w14:ligatures w14:val="none"/>
        </w:rPr>
        <w:t xml:space="preserve"> value is less than 1, I will reject the null hypothesis.</w:t>
      </w:r>
    </w:p>
    <w:p w14:paraId="153F2BFA" w14:textId="77777777" w:rsidR="00137936" w:rsidRPr="00137936" w:rsidRDefault="00137936" w:rsidP="00137936">
      <w:pPr>
        <w:pStyle w:val="ListParagraph"/>
        <w:numPr>
          <w:ilvl w:val="0"/>
          <w:numId w:val="40"/>
        </w:numPr>
        <w:spacing w:line="240" w:lineRule="auto"/>
        <w:rPr>
          <w:rFonts w:ascii="Calibri" w:eastAsia="Times New Roman" w:hAnsi="Calibri" w:cs="Calibri"/>
          <w:color w:val="000000" w:themeColor="text1"/>
          <w:kern w:val="0"/>
          <w:lang w:eastAsia="en-IN"/>
          <w14:ligatures w14:val="none"/>
        </w:rPr>
      </w:pPr>
      <w:r w:rsidRPr="00137936">
        <w:rPr>
          <w:rFonts w:ascii="Calibri" w:eastAsia="Times New Roman" w:hAnsi="Calibri" w:cs="Calibri"/>
          <w:color w:val="000000" w:themeColor="text1"/>
          <w:kern w:val="0"/>
          <w:lang w:eastAsia="en-IN"/>
          <w14:ligatures w14:val="none"/>
        </w:rPr>
        <w:t>Conclude Association: Concluding that there is a significant negative association between the exposure and the outcome.</w:t>
      </w:r>
    </w:p>
    <w:p w14:paraId="76DD3B31" w14:textId="77777777" w:rsidR="00137936" w:rsidRPr="00137936" w:rsidRDefault="00137936" w:rsidP="00137936">
      <w:pPr>
        <w:pStyle w:val="ListParagraph"/>
        <w:spacing w:line="240" w:lineRule="auto"/>
        <w:rPr>
          <w:b/>
          <w:bCs/>
          <w:color w:val="000000" w:themeColor="text1"/>
          <w:lang w:val="en-US"/>
        </w:rPr>
      </w:pPr>
      <w:r w:rsidRPr="00137936">
        <w:rPr>
          <w:b/>
          <w:bCs/>
          <w:color w:val="000000" w:themeColor="text1"/>
          <w:lang w:val="en-US"/>
        </w:rPr>
        <w:t>Hypotheses for RR :</w:t>
      </w:r>
    </w:p>
    <w:p w14:paraId="2034C92E" w14:textId="77777777" w:rsidR="00137936" w:rsidRPr="00137936" w:rsidRDefault="00137936" w:rsidP="00137936">
      <w:pPr>
        <w:pStyle w:val="ListParagraph"/>
        <w:numPr>
          <w:ilvl w:val="0"/>
          <w:numId w:val="40"/>
        </w:numPr>
        <w:spacing w:line="240" w:lineRule="auto"/>
        <w:rPr>
          <w:rFonts w:ascii="Calibri" w:eastAsia="Times New Roman" w:hAnsi="Calibri" w:cs="Calibri"/>
          <w:color w:val="000000" w:themeColor="text1"/>
          <w:kern w:val="0"/>
          <w:lang w:eastAsia="en-IN"/>
          <w14:ligatures w14:val="none"/>
        </w:rPr>
      </w:pPr>
      <w:r w:rsidRPr="00137936">
        <w:rPr>
          <w:rFonts w:ascii="Calibri" w:eastAsia="Times New Roman" w:hAnsi="Calibri" w:cs="Calibri"/>
          <w:color w:val="000000" w:themeColor="text1"/>
          <w:kern w:val="0"/>
          <w:lang w:eastAsia="en-IN"/>
          <w14:ligatures w14:val="none"/>
        </w:rPr>
        <w:t>Null Hypothesis (H₀): There is no association between the exposure and the outcome (RR = 1).</w:t>
      </w:r>
    </w:p>
    <w:p w14:paraId="24169F49" w14:textId="77777777" w:rsidR="00137936" w:rsidRPr="00137936" w:rsidRDefault="00137936" w:rsidP="00137936">
      <w:pPr>
        <w:pStyle w:val="ListParagraph"/>
        <w:numPr>
          <w:ilvl w:val="0"/>
          <w:numId w:val="40"/>
        </w:numPr>
        <w:spacing w:line="240" w:lineRule="auto"/>
        <w:rPr>
          <w:rFonts w:ascii="Calibri" w:eastAsia="Times New Roman" w:hAnsi="Calibri" w:cs="Calibri"/>
          <w:color w:val="000000" w:themeColor="text1"/>
          <w:kern w:val="0"/>
          <w:lang w:eastAsia="en-IN"/>
          <w14:ligatures w14:val="none"/>
        </w:rPr>
      </w:pPr>
      <w:r w:rsidRPr="00137936">
        <w:rPr>
          <w:rFonts w:ascii="Calibri" w:eastAsia="Times New Roman" w:hAnsi="Calibri" w:cs="Calibri"/>
          <w:color w:val="000000" w:themeColor="text1"/>
          <w:kern w:val="0"/>
          <w:lang w:eastAsia="en-IN"/>
          <w14:ligatures w14:val="none"/>
        </w:rPr>
        <w:t>Alternative Hypothesis (H₁):</w:t>
      </w:r>
    </w:p>
    <w:p w14:paraId="12E9887E" w14:textId="77777777" w:rsidR="00137936" w:rsidRPr="00137936" w:rsidRDefault="00137936" w:rsidP="00137936">
      <w:pPr>
        <w:pStyle w:val="ListParagraph"/>
        <w:spacing w:line="240" w:lineRule="auto"/>
        <w:rPr>
          <w:rFonts w:ascii="Calibri" w:eastAsia="Times New Roman" w:hAnsi="Calibri" w:cs="Calibri"/>
          <w:color w:val="000000" w:themeColor="text1"/>
          <w:kern w:val="0"/>
          <w:lang w:eastAsia="en-IN"/>
          <w14:ligatures w14:val="none"/>
        </w:rPr>
      </w:pPr>
      <w:r w:rsidRPr="00137936">
        <w:rPr>
          <w:rFonts w:ascii="Calibri" w:eastAsia="Times New Roman" w:hAnsi="Calibri" w:cs="Calibri"/>
          <w:color w:val="000000" w:themeColor="text1"/>
          <w:kern w:val="0"/>
          <w:lang w:eastAsia="en-IN"/>
          <w14:ligatures w14:val="none"/>
        </w:rPr>
        <w:t>For RR &lt; 1 (the RR value you provided is 0.108651005): There is a significantly lower risk of the outcome in the exposed group compared to the unexposed group.</w:t>
      </w:r>
    </w:p>
    <w:p w14:paraId="2425FC80" w14:textId="77777777" w:rsidR="00137936" w:rsidRPr="00137936" w:rsidRDefault="00137936" w:rsidP="00137936">
      <w:pPr>
        <w:pStyle w:val="ListParagraph"/>
        <w:spacing w:line="240" w:lineRule="auto"/>
        <w:rPr>
          <w:rFonts w:ascii="Calibri" w:eastAsia="Times New Roman" w:hAnsi="Calibri" w:cs="Calibri"/>
          <w:color w:val="000000" w:themeColor="text1"/>
          <w:kern w:val="0"/>
          <w:lang w:eastAsia="en-IN"/>
          <w14:ligatures w14:val="none"/>
        </w:rPr>
      </w:pPr>
      <w:r w:rsidRPr="00137936">
        <w:rPr>
          <w:rFonts w:ascii="Calibri" w:eastAsia="Times New Roman" w:hAnsi="Calibri" w:cs="Calibri"/>
          <w:color w:val="000000" w:themeColor="text1"/>
          <w:kern w:val="0"/>
          <w:lang w:eastAsia="en-IN"/>
          <w14:ligatures w14:val="none"/>
        </w:rPr>
        <w:t>For RR &gt; 1: There is a significantly higher risk of the outcome in the exposed group compared to the unexposed group.</w:t>
      </w:r>
    </w:p>
    <w:p w14:paraId="60549337" w14:textId="77777777" w:rsidR="00137936" w:rsidRPr="00137936" w:rsidRDefault="00137936" w:rsidP="00137936">
      <w:pPr>
        <w:pStyle w:val="ListParagraph"/>
        <w:spacing w:line="240" w:lineRule="auto"/>
        <w:rPr>
          <w:color w:val="000000" w:themeColor="text1"/>
          <w:lang w:val="en-US"/>
        </w:rPr>
      </w:pPr>
      <w:r w:rsidRPr="00137936">
        <w:rPr>
          <w:color w:val="000000" w:themeColor="text1"/>
          <w:lang w:val="en-US"/>
        </w:rPr>
        <w:t>Conclusion:</w:t>
      </w:r>
    </w:p>
    <w:p w14:paraId="1536869F" w14:textId="77777777" w:rsidR="00137936" w:rsidRDefault="00137936" w:rsidP="00137936">
      <w:pPr>
        <w:pStyle w:val="ListParagraph"/>
        <w:spacing w:line="240" w:lineRule="auto"/>
        <w:rPr>
          <w:rFonts w:ascii="Calibri" w:eastAsia="Times New Roman" w:hAnsi="Calibri" w:cs="Calibri"/>
          <w:color w:val="000000" w:themeColor="text1"/>
          <w:kern w:val="0"/>
          <w:lang w:eastAsia="en-IN"/>
          <w14:ligatures w14:val="none"/>
        </w:rPr>
      </w:pPr>
      <w:r w:rsidRPr="00137936">
        <w:rPr>
          <w:rFonts w:ascii="Calibri" w:eastAsia="Times New Roman" w:hAnsi="Calibri" w:cs="Calibri"/>
          <w:color w:val="000000" w:themeColor="text1"/>
          <w:kern w:val="0"/>
          <w:lang w:eastAsia="en-IN"/>
          <w14:ligatures w14:val="none"/>
        </w:rPr>
        <w:t>Reject Null Hypothesis: If the p-value is less than 0.05 or the confidence interval does not include 1, you would reject the null hypothesis.</w:t>
      </w:r>
    </w:p>
    <w:p w14:paraId="71F46641" w14:textId="2E6C8BA8" w:rsidR="00137936" w:rsidRDefault="00137936" w:rsidP="00137936">
      <w:pPr>
        <w:pStyle w:val="ListParagraph"/>
        <w:spacing w:line="240" w:lineRule="auto"/>
        <w:rPr>
          <w:rFonts w:ascii="Calibri" w:eastAsia="Times New Roman" w:hAnsi="Calibri" w:cs="Calibri"/>
          <w:color w:val="000000" w:themeColor="text1"/>
          <w:kern w:val="0"/>
          <w:lang w:eastAsia="en-IN"/>
          <w14:ligatures w14:val="none"/>
        </w:rPr>
      </w:pPr>
      <w:r w:rsidRPr="00137936">
        <w:rPr>
          <w:rFonts w:ascii="Calibri" w:eastAsia="Times New Roman" w:hAnsi="Calibri" w:cs="Calibri"/>
          <w:color w:val="000000" w:themeColor="text1"/>
          <w:kern w:val="0"/>
          <w:lang w:eastAsia="en-IN"/>
          <w14:ligatures w14:val="none"/>
        </w:rPr>
        <w:lastRenderedPageBreak/>
        <w:t>Conclude Association: Concluding that there is a significant negative association between the exposure and the outcome, indicating a lower risk in the exposed group.</w:t>
      </w:r>
    </w:p>
    <w:p w14:paraId="499A6EDF" w14:textId="77777777" w:rsidR="00137936" w:rsidRDefault="00137936" w:rsidP="00137936">
      <w:pPr>
        <w:pStyle w:val="ListParagraph"/>
        <w:spacing w:line="240" w:lineRule="auto"/>
        <w:rPr>
          <w:rFonts w:ascii="Calibri" w:eastAsia="Times New Roman" w:hAnsi="Calibri" w:cs="Calibri"/>
          <w:color w:val="000000" w:themeColor="text1"/>
          <w:kern w:val="0"/>
          <w:lang w:eastAsia="en-IN"/>
          <w14:ligatures w14:val="none"/>
        </w:rPr>
      </w:pPr>
    </w:p>
    <w:p w14:paraId="778C02CC" w14:textId="77777777" w:rsidR="00137936" w:rsidRDefault="00137936" w:rsidP="00137936">
      <w:pPr>
        <w:pStyle w:val="ListParagraph"/>
        <w:numPr>
          <w:ilvl w:val="0"/>
          <w:numId w:val="41"/>
        </w:numPr>
        <w:spacing w:line="240" w:lineRule="auto"/>
        <w:rPr>
          <w:lang w:val="en-US"/>
        </w:rPr>
      </w:pPr>
      <w:r>
        <w:rPr>
          <w:lang w:val="en-US"/>
        </w:rPr>
        <w:t>The below table represents the data which is available in the 4_Hypothesis worksheet:</w:t>
      </w:r>
    </w:p>
    <w:tbl>
      <w:tblPr>
        <w:tblW w:w="5830" w:type="dxa"/>
        <w:tblInd w:w="769" w:type="dxa"/>
        <w:tblLook w:val="04A0" w:firstRow="1" w:lastRow="0" w:firstColumn="1" w:lastColumn="0" w:noHBand="0" w:noVBand="1"/>
      </w:tblPr>
      <w:tblGrid>
        <w:gridCol w:w="1981"/>
        <w:gridCol w:w="1057"/>
        <w:gridCol w:w="1558"/>
        <w:gridCol w:w="1234"/>
      </w:tblGrid>
      <w:tr w:rsidR="00137936" w:rsidRPr="009F6669" w14:paraId="20B4B208" w14:textId="77777777" w:rsidTr="00137936">
        <w:trPr>
          <w:trHeight w:val="249"/>
        </w:trPr>
        <w:tc>
          <w:tcPr>
            <w:tcW w:w="0" w:type="auto"/>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154421F"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 </w:t>
            </w:r>
          </w:p>
        </w:tc>
        <w:tc>
          <w:tcPr>
            <w:tcW w:w="0" w:type="auto"/>
            <w:tcBorders>
              <w:top w:val="single" w:sz="4" w:space="0" w:color="auto"/>
              <w:left w:val="nil"/>
              <w:bottom w:val="single" w:sz="4" w:space="0" w:color="auto"/>
              <w:right w:val="single" w:sz="4" w:space="0" w:color="auto"/>
            </w:tcBorders>
            <w:shd w:val="clear" w:color="000000" w:fill="D9E1F2"/>
            <w:noWrap/>
            <w:vAlign w:val="bottom"/>
            <w:hideMark/>
          </w:tcPr>
          <w:p w14:paraId="28797C66"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U/A</w:t>
            </w:r>
          </w:p>
        </w:tc>
        <w:tc>
          <w:tcPr>
            <w:tcW w:w="0" w:type="auto"/>
            <w:tcBorders>
              <w:top w:val="single" w:sz="4" w:space="0" w:color="auto"/>
              <w:left w:val="nil"/>
              <w:bottom w:val="single" w:sz="4" w:space="0" w:color="auto"/>
              <w:right w:val="single" w:sz="4" w:space="0" w:color="auto"/>
            </w:tcBorders>
            <w:shd w:val="clear" w:color="000000" w:fill="D9E1F2"/>
            <w:noWrap/>
            <w:vAlign w:val="bottom"/>
            <w:hideMark/>
          </w:tcPr>
          <w:p w14:paraId="57A6266D"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Not U/A</w:t>
            </w:r>
          </w:p>
        </w:tc>
        <w:tc>
          <w:tcPr>
            <w:tcW w:w="0" w:type="auto"/>
            <w:tcBorders>
              <w:top w:val="single" w:sz="4" w:space="0" w:color="auto"/>
              <w:left w:val="nil"/>
              <w:bottom w:val="single" w:sz="4" w:space="0" w:color="auto"/>
              <w:right w:val="single" w:sz="4" w:space="0" w:color="auto"/>
            </w:tcBorders>
            <w:shd w:val="clear" w:color="000000" w:fill="D9E1F2"/>
            <w:noWrap/>
            <w:vAlign w:val="bottom"/>
            <w:hideMark/>
          </w:tcPr>
          <w:p w14:paraId="1C1D077B"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Total</w:t>
            </w:r>
          </w:p>
        </w:tc>
      </w:tr>
      <w:tr w:rsidR="00137936" w:rsidRPr="009F6669" w14:paraId="509F5CE1" w14:textId="77777777" w:rsidTr="00137936">
        <w:trPr>
          <w:trHeight w:val="249"/>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4F1EA729"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Action</w:t>
            </w:r>
          </w:p>
        </w:tc>
        <w:tc>
          <w:tcPr>
            <w:tcW w:w="0" w:type="auto"/>
            <w:tcBorders>
              <w:top w:val="nil"/>
              <w:left w:val="nil"/>
              <w:bottom w:val="single" w:sz="4" w:space="0" w:color="auto"/>
              <w:right w:val="single" w:sz="4" w:space="0" w:color="auto"/>
            </w:tcBorders>
            <w:shd w:val="clear" w:color="auto" w:fill="auto"/>
            <w:noWrap/>
            <w:vAlign w:val="bottom"/>
            <w:hideMark/>
          </w:tcPr>
          <w:p w14:paraId="65FFA9F5" w14:textId="77777777" w:rsidR="00137936" w:rsidRPr="009F6669" w:rsidRDefault="00137936" w:rsidP="00137936">
            <w:pPr>
              <w:spacing w:after="0" w:line="240" w:lineRule="auto"/>
              <w:jc w:val="center"/>
              <w:rPr>
                <w:rFonts w:ascii="Calibri" w:eastAsia="Times New Roman" w:hAnsi="Calibri" w:cs="Calibri"/>
                <w:color w:val="000000"/>
                <w:kern w:val="0"/>
                <w:lang w:eastAsia="en-IN"/>
                <w14:ligatures w14:val="none"/>
              </w:rPr>
            </w:pPr>
            <w:r w:rsidRPr="009F6669">
              <w:rPr>
                <w:rFonts w:ascii="Calibri" w:eastAsia="Times New Roman" w:hAnsi="Calibri" w:cs="Calibri"/>
                <w:color w:val="000000"/>
                <w:kern w:val="0"/>
                <w:lang w:eastAsia="en-IN"/>
                <w14:ligatures w14:val="none"/>
              </w:rPr>
              <w:t>151</w:t>
            </w:r>
          </w:p>
        </w:tc>
        <w:tc>
          <w:tcPr>
            <w:tcW w:w="0" w:type="auto"/>
            <w:tcBorders>
              <w:top w:val="nil"/>
              <w:left w:val="nil"/>
              <w:bottom w:val="single" w:sz="4" w:space="0" w:color="auto"/>
              <w:right w:val="single" w:sz="4" w:space="0" w:color="auto"/>
            </w:tcBorders>
            <w:shd w:val="clear" w:color="auto" w:fill="auto"/>
            <w:noWrap/>
            <w:vAlign w:val="bottom"/>
            <w:hideMark/>
          </w:tcPr>
          <w:p w14:paraId="1C280295" w14:textId="77777777" w:rsidR="00137936" w:rsidRPr="009F6669" w:rsidRDefault="00137936" w:rsidP="00137936">
            <w:pPr>
              <w:spacing w:after="0" w:line="240" w:lineRule="auto"/>
              <w:jc w:val="center"/>
              <w:rPr>
                <w:rFonts w:ascii="Calibri" w:eastAsia="Times New Roman" w:hAnsi="Calibri" w:cs="Calibri"/>
                <w:color w:val="000000"/>
                <w:kern w:val="0"/>
                <w:lang w:eastAsia="en-IN"/>
                <w14:ligatures w14:val="none"/>
              </w:rPr>
            </w:pPr>
            <w:r w:rsidRPr="009F6669">
              <w:rPr>
                <w:rFonts w:ascii="Calibri" w:eastAsia="Times New Roman" w:hAnsi="Calibri" w:cs="Calibri"/>
                <w:color w:val="000000"/>
                <w:kern w:val="0"/>
                <w:lang w:eastAsia="en-IN"/>
                <w14:ligatures w14:val="none"/>
              </w:rPr>
              <w:t>2318</w:t>
            </w:r>
          </w:p>
        </w:tc>
        <w:tc>
          <w:tcPr>
            <w:tcW w:w="0" w:type="auto"/>
            <w:tcBorders>
              <w:top w:val="nil"/>
              <w:left w:val="nil"/>
              <w:bottom w:val="single" w:sz="4" w:space="0" w:color="auto"/>
              <w:right w:val="single" w:sz="4" w:space="0" w:color="auto"/>
            </w:tcBorders>
            <w:shd w:val="clear" w:color="000000" w:fill="B4C6E7"/>
            <w:noWrap/>
            <w:vAlign w:val="bottom"/>
            <w:hideMark/>
          </w:tcPr>
          <w:p w14:paraId="45F7DB28"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2469</w:t>
            </w:r>
          </w:p>
        </w:tc>
      </w:tr>
      <w:tr w:rsidR="00137936" w:rsidRPr="009F6669" w14:paraId="5A7DD50D" w14:textId="77777777" w:rsidTr="00137936">
        <w:trPr>
          <w:trHeight w:val="249"/>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0CBB0B4B"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 xml:space="preserve">Not/Action </w:t>
            </w:r>
          </w:p>
        </w:tc>
        <w:tc>
          <w:tcPr>
            <w:tcW w:w="0" w:type="auto"/>
            <w:tcBorders>
              <w:top w:val="nil"/>
              <w:left w:val="nil"/>
              <w:bottom w:val="single" w:sz="4" w:space="0" w:color="auto"/>
              <w:right w:val="single" w:sz="4" w:space="0" w:color="auto"/>
            </w:tcBorders>
            <w:shd w:val="clear" w:color="auto" w:fill="auto"/>
            <w:noWrap/>
            <w:vAlign w:val="bottom"/>
            <w:hideMark/>
          </w:tcPr>
          <w:p w14:paraId="7EACF0C4" w14:textId="77777777" w:rsidR="00137936" w:rsidRPr="009F6669" w:rsidRDefault="00137936" w:rsidP="00137936">
            <w:pPr>
              <w:spacing w:after="0" w:line="240" w:lineRule="auto"/>
              <w:jc w:val="center"/>
              <w:rPr>
                <w:rFonts w:ascii="Calibri" w:eastAsia="Times New Roman" w:hAnsi="Calibri" w:cs="Calibri"/>
                <w:color w:val="000000"/>
                <w:kern w:val="0"/>
                <w:lang w:eastAsia="en-IN"/>
                <w14:ligatures w14:val="none"/>
              </w:rPr>
            </w:pPr>
            <w:r w:rsidRPr="009F6669">
              <w:rPr>
                <w:rFonts w:ascii="Calibri" w:eastAsia="Times New Roman" w:hAnsi="Calibri" w:cs="Calibri"/>
                <w:color w:val="000000"/>
                <w:kern w:val="0"/>
                <w:lang w:eastAsia="en-IN"/>
                <w14:ligatures w14:val="none"/>
              </w:rPr>
              <w:t>9698</w:t>
            </w:r>
          </w:p>
        </w:tc>
        <w:tc>
          <w:tcPr>
            <w:tcW w:w="0" w:type="auto"/>
            <w:tcBorders>
              <w:top w:val="nil"/>
              <w:left w:val="nil"/>
              <w:bottom w:val="single" w:sz="4" w:space="0" w:color="auto"/>
              <w:right w:val="single" w:sz="4" w:space="0" w:color="auto"/>
            </w:tcBorders>
            <w:shd w:val="clear" w:color="auto" w:fill="auto"/>
            <w:noWrap/>
            <w:vAlign w:val="bottom"/>
            <w:hideMark/>
          </w:tcPr>
          <w:p w14:paraId="4B9D9C11" w14:textId="77777777" w:rsidR="00137936" w:rsidRPr="009F6669" w:rsidRDefault="00137936" w:rsidP="00137936">
            <w:pPr>
              <w:spacing w:after="0" w:line="240" w:lineRule="auto"/>
              <w:jc w:val="center"/>
              <w:rPr>
                <w:rFonts w:ascii="Calibri" w:eastAsia="Times New Roman" w:hAnsi="Calibri" w:cs="Calibri"/>
                <w:color w:val="000000"/>
                <w:kern w:val="0"/>
                <w:lang w:eastAsia="en-IN"/>
                <w14:ligatures w14:val="none"/>
              </w:rPr>
            </w:pPr>
            <w:r w:rsidRPr="009F6669">
              <w:rPr>
                <w:rFonts w:ascii="Calibri" w:eastAsia="Times New Roman" w:hAnsi="Calibri" w:cs="Calibri"/>
                <w:color w:val="000000"/>
                <w:kern w:val="0"/>
                <w:lang w:eastAsia="en-IN"/>
                <w14:ligatures w14:val="none"/>
              </w:rPr>
              <w:t>7531</w:t>
            </w:r>
          </w:p>
        </w:tc>
        <w:tc>
          <w:tcPr>
            <w:tcW w:w="0" w:type="auto"/>
            <w:tcBorders>
              <w:top w:val="nil"/>
              <w:left w:val="nil"/>
              <w:bottom w:val="single" w:sz="4" w:space="0" w:color="auto"/>
              <w:right w:val="single" w:sz="4" w:space="0" w:color="auto"/>
            </w:tcBorders>
            <w:shd w:val="clear" w:color="000000" w:fill="B4C6E7"/>
            <w:noWrap/>
            <w:vAlign w:val="bottom"/>
            <w:hideMark/>
          </w:tcPr>
          <w:p w14:paraId="78792498"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17229</w:t>
            </w:r>
          </w:p>
        </w:tc>
      </w:tr>
      <w:tr w:rsidR="00137936" w:rsidRPr="009F6669" w14:paraId="23B8F6AF" w14:textId="77777777" w:rsidTr="00137936">
        <w:trPr>
          <w:trHeight w:val="249"/>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28633B0D"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Total</w:t>
            </w:r>
          </w:p>
        </w:tc>
        <w:tc>
          <w:tcPr>
            <w:tcW w:w="0" w:type="auto"/>
            <w:tcBorders>
              <w:top w:val="nil"/>
              <w:left w:val="nil"/>
              <w:bottom w:val="single" w:sz="4" w:space="0" w:color="auto"/>
              <w:right w:val="single" w:sz="4" w:space="0" w:color="auto"/>
            </w:tcBorders>
            <w:shd w:val="clear" w:color="000000" w:fill="B4C6E7"/>
            <w:noWrap/>
            <w:vAlign w:val="bottom"/>
            <w:hideMark/>
          </w:tcPr>
          <w:p w14:paraId="01DD27B6"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9849</w:t>
            </w:r>
          </w:p>
        </w:tc>
        <w:tc>
          <w:tcPr>
            <w:tcW w:w="0" w:type="auto"/>
            <w:tcBorders>
              <w:top w:val="nil"/>
              <w:left w:val="nil"/>
              <w:bottom w:val="single" w:sz="4" w:space="0" w:color="auto"/>
              <w:right w:val="single" w:sz="4" w:space="0" w:color="auto"/>
            </w:tcBorders>
            <w:shd w:val="clear" w:color="000000" w:fill="B4C6E7"/>
            <w:noWrap/>
            <w:vAlign w:val="bottom"/>
            <w:hideMark/>
          </w:tcPr>
          <w:p w14:paraId="1C491742"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9849</w:t>
            </w:r>
          </w:p>
        </w:tc>
        <w:tc>
          <w:tcPr>
            <w:tcW w:w="0" w:type="auto"/>
            <w:tcBorders>
              <w:top w:val="nil"/>
              <w:left w:val="nil"/>
              <w:bottom w:val="single" w:sz="4" w:space="0" w:color="auto"/>
              <w:right w:val="single" w:sz="4" w:space="0" w:color="auto"/>
            </w:tcBorders>
            <w:shd w:val="clear" w:color="000000" w:fill="B4C6E7"/>
            <w:noWrap/>
            <w:vAlign w:val="bottom"/>
            <w:hideMark/>
          </w:tcPr>
          <w:p w14:paraId="3B0E03EA"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19698</w:t>
            </w:r>
          </w:p>
        </w:tc>
      </w:tr>
    </w:tbl>
    <w:p w14:paraId="09DC66C7" w14:textId="77777777" w:rsidR="00137936" w:rsidRDefault="00137936" w:rsidP="00137936">
      <w:pPr>
        <w:pStyle w:val="ListParagraph"/>
        <w:numPr>
          <w:ilvl w:val="0"/>
          <w:numId w:val="40"/>
        </w:numPr>
        <w:spacing w:line="240" w:lineRule="auto"/>
        <w:rPr>
          <w:lang w:val="en-US"/>
        </w:rPr>
      </w:pPr>
      <w:r>
        <w:rPr>
          <w:lang w:val="en-US"/>
        </w:rPr>
        <w:t>Formula for RR &amp; OR:</w:t>
      </w:r>
    </w:p>
    <w:p w14:paraId="58AC1EA0" w14:textId="1EBF550A" w:rsidR="00137936" w:rsidRDefault="00137936" w:rsidP="00137936">
      <w:pPr>
        <w:spacing w:after="0" w:line="240" w:lineRule="auto"/>
        <w:rPr>
          <w:rFonts w:ascii="Calibri" w:eastAsia="Times New Roman" w:hAnsi="Calibri" w:cs="Calibri"/>
          <w:color w:val="FF0000"/>
          <w:kern w:val="0"/>
          <w:lang w:eastAsia="en-IN"/>
          <w14:ligatures w14:val="none"/>
        </w:rPr>
      </w:pPr>
      <w:r>
        <w:rPr>
          <w:rFonts w:ascii="Calibri" w:eastAsia="Times New Roman" w:hAnsi="Calibri" w:cs="Calibri"/>
          <w:color w:val="000000"/>
          <w:kern w:val="0"/>
          <w:lang w:eastAsia="en-IN"/>
          <w14:ligatures w14:val="none"/>
        </w:rPr>
        <w:t xml:space="preserve">               </w:t>
      </w:r>
      <w:r w:rsidRPr="009F6669">
        <w:rPr>
          <w:rFonts w:ascii="Calibri" w:eastAsia="Times New Roman" w:hAnsi="Calibri" w:cs="Calibri"/>
          <w:color w:val="FF0000"/>
          <w:kern w:val="0"/>
          <w:highlight w:val="yellow"/>
          <w:lang w:eastAsia="en-IN"/>
          <w14:ligatures w14:val="none"/>
        </w:rPr>
        <w:t>RR=[a/(</w:t>
      </w:r>
      <w:proofErr w:type="spellStart"/>
      <w:r w:rsidRPr="009F6669">
        <w:rPr>
          <w:rFonts w:ascii="Calibri" w:eastAsia="Times New Roman" w:hAnsi="Calibri" w:cs="Calibri"/>
          <w:color w:val="FF0000"/>
          <w:kern w:val="0"/>
          <w:highlight w:val="yellow"/>
          <w:lang w:eastAsia="en-IN"/>
          <w14:ligatures w14:val="none"/>
        </w:rPr>
        <w:t>a+b</w:t>
      </w:r>
      <w:proofErr w:type="spellEnd"/>
      <w:r w:rsidRPr="009F6669">
        <w:rPr>
          <w:rFonts w:ascii="Calibri" w:eastAsia="Times New Roman" w:hAnsi="Calibri" w:cs="Calibri"/>
          <w:color w:val="FF0000"/>
          <w:kern w:val="0"/>
          <w:highlight w:val="yellow"/>
          <w:lang w:eastAsia="en-IN"/>
          <w14:ligatures w14:val="none"/>
        </w:rPr>
        <w:t>)]/[c/(</w:t>
      </w:r>
      <w:proofErr w:type="spellStart"/>
      <w:r w:rsidRPr="009F6669">
        <w:rPr>
          <w:rFonts w:ascii="Calibri" w:eastAsia="Times New Roman" w:hAnsi="Calibri" w:cs="Calibri"/>
          <w:color w:val="FF0000"/>
          <w:kern w:val="0"/>
          <w:highlight w:val="yellow"/>
          <w:lang w:eastAsia="en-IN"/>
          <w14:ligatures w14:val="none"/>
        </w:rPr>
        <w:t>c+d</w:t>
      </w:r>
      <w:proofErr w:type="spellEnd"/>
      <w:r w:rsidRPr="009F6669">
        <w:rPr>
          <w:rFonts w:ascii="Calibri" w:eastAsia="Times New Roman" w:hAnsi="Calibri" w:cs="Calibri"/>
          <w:color w:val="FF0000"/>
          <w:kern w:val="0"/>
          <w:highlight w:val="yellow"/>
          <w:lang w:eastAsia="en-IN"/>
          <w14:ligatures w14:val="none"/>
        </w:rPr>
        <w:t>)]</w:t>
      </w:r>
    </w:p>
    <w:p w14:paraId="5E1FC5E0" w14:textId="77777777" w:rsidR="00137936" w:rsidRDefault="00137936" w:rsidP="00137936">
      <w:pPr>
        <w:spacing w:line="240" w:lineRule="auto"/>
        <w:rPr>
          <w:rFonts w:ascii="Calibri" w:eastAsia="Times New Roman" w:hAnsi="Calibri" w:cs="Calibri"/>
          <w:color w:val="FF0000"/>
          <w:kern w:val="0"/>
          <w:lang w:eastAsia="en-IN"/>
          <w14:ligatures w14:val="none"/>
        </w:rPr>
      </w:pPr>
      <w:r>
        <w:rPr>
          <w:rFonts w:ascii="Calibri" w:eastAsia="Times New Roman" w:hAnsi="Calibri" w:cs="Calibri"/>
          <w:color w:val="FF0000"/>
          <w:kern w:val="0"/>
          <w:lang w:eastAsia="en-IN"/>
          <w14:ligatures w14:val="none"/>
        </w:rPr>
        <w:tab/>
      </w:r>
      <w:r w:rsidRPr="009F6669">
        <w:rPr>
          <w:rFonts w:ascii="Calibri" w:eastAsia="Times New Roman" w:hAnsi="Calibri" w:cs="Calibri"/>
          <w:color w:val="FF0000"/>
          <w:kern w:val="0"/>
          <w:highlight w:val="yellow"/>
          <w:lang w:eastAsia="en-IN"/>
          <w14:ligatures w14:val="none"/>
        </w:rPr>
        <w:t>OR=(a*d)/(b*c)</w:t>
      </w:r>
    </w:p>
    <w:tbl>
      <w:tblPr>
        <w:tblpPr w:leftFromText="180" w:rightFromText="180" w:vertAnchor="text" w:horzAnchor="page" w:tblpX="2325" w:tblpY="185"/>
        <w:tblW w:w="7462" w:type="dxa"/>
        <w:tblLook w:val="04A0" w:firstRow="1" w:lastRow="0" w:firstColumn="1" w:lastColumn="0" w:noHBand="0" w:noVBand="1"/>
      </w:tblPr>
      <w:tblGrid>
        <w:gridCol w:w="3302"/>
        <w:gridCol w:w="1563"/>
        <w:gridCol w:w="2597"/>
      </w:tblGrid>
      <w:tr w:rsidR="00137936" w:rsidRPr="009F6669" w14:paraId="3C534605" w14:textId="77777777" w:rsidTr="00F93598">
        <w:trPr>
          <w:trHeight w:val="287"/>
        </w:trPr>
        <w:tc>
          <w:tcPr>
            <w:tcW w:w="0" w:type="auto"/>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3F715D8"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 </w:t>
            </w:r>
          </w:p>
        </w:tc>
        <w:tc>
          <w:tcPr>
            <w:tcW w:w="0" w:type="auto"/>
            <w:tcBorders>
              <w:top w:val="single" w:sz="4" w:space="0" w:color="auto"/>
              <w:left w:val="nil"/>
              <w:bottom w:val="single" w:sz="4" w:space="0" w:color="auto"/>
              <w:right w:val="single" w:sz="4" w:space="0" w:color="auto"/>
            </w:tcBorders>
            <w:shd w:val="clear" w:color="000000" w:fill="D9E1F2"/>
            <w:noWrap/>
            <w:vAlign w:val="bottom"/>
            <w:hideMark/>
          </w:tcPr>
          <w:p w14:paraId="390DAF6C"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U/A</w:t>
            </w:r>
          </w:p>
        </w:tc>
        <w:tc>
          <w:tcPr>
            <w:tcW w:w="0" w:type="auto"/>
            <w:tcBorders>
              <w:top w:val="single" w:sz="4" w:space="0" w:color="auto"/>
              <w:left w:val="nil"/>
              <w:bottom w:val="single" w:sz="4" w:space="0" w:color="auto"/>
              <w:right w:val="single" w:sz="4" w:space="0" w:color="auto"/>
            </w:tcBorders>
            <w:shd w:val="clear" w:color="000000" w:fill="D9E1F2"/>
            <w:noWrap/>
            <w:vAlign w:val="bottom"/>
            <w:hideMark/>
          </w:tcPr>
          <w:p w14:paraId="5D0FA5AA"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Not U/A</w:t>
            </w:r>
          </w:p>
        </w:tc>
      </w:tr>
      <w:tr w:rsidR="00137936" w:rsidRPr="009F6669" w14:paraId="1678DA9F" w14:textId="77777777" w:rsidTr="00F93598">
        <w:trPr>
          <w:trHeight w:val="287"/>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1B210CC"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Action</w:t>
            </w:r>
          </w:p>
        </w:tc>
        <w:tc>
          <w:tcPr>
            <w:tcW w:w="0" w:type="auto"/>
            <w:tcBorders>
              <w:top w:val="nil"/>
              <w:left w:val="nil"/>
              <w:bottom w:val="single" w:sz="4" w:space="0" w:color="auto"/>
              <w:right w:val="single" w:sz="4" w:space="0" w:color="auto"/>
            </w:tcBorders>
            <w:shd w:val="clear" w:color="auto" w:fill="auto"/>
            <w:noWrap/>
            <w:vAlign w:val="bottom"/>
            <w:hideMark/>
          </w:tcPr>
          <w:p w14:paraId="073B39EE" w14:textId="77777777" w:rsidR="00137936" w:rsidRPr="009F6669" w:rsidRDefault="00137936" w:rsidP="00137936">
            <w:pPr>
              <w:spacing w:after="0" w:line="240" w:lineRule="auto"/>
              <w:jc w:val="center"/>
              <w:rPr>
                <w:rFonts w:ascii="Calibri" w:eastAsia="Times New Roman" w:hAnsi="Calibri" w:cs="Calibri"/>
                <w:color w:val="000000"/>
                <w:kern w:val="0"/>
                <w:lang w:eastAsia="en-IN"/>
                <w14:ligatures w14:val="none"/>
              </w:rPr>
            </w:pPr>
            <w:r w:rsidRPr="009F6669">
              <w:rPr>
                <w:rFonts w:ascii="Calibri" w:eastAsia="Times New Roman" w:hAnsi="Calibri" w:cs="Calibri"/>
                <w:color w:val="000000"/>
                <w:kern w:val="0"/>
                <w:lang w:eastAsia="en-IN"/>
                <w14:ligatures w14:val="none"/>
              </w:rPr>
              <w:t>a</w:t>
            </w:r>
          </w:p>
        </w:tc>
        <w:tc>
          <w:tcPr>
            <w:tcW w:w="0" w:type="auto"/>
            <w:tcBorders>
              <w:top w:val="nil"/>
              <w:left w:val="nil"/>
              <w:bottom w:val="single" w:sz="4" w:space="0" w:color="auto"/>
              <w:right w:val="single" w:sz="4" w:space="0" w:color="auto"/>
            </w:tcBorders>
            <w:shd w:val="clear" w:color="auto" w:fill="auto"/>
            <w:noWrap/>
            <w:vAlign w:val="bottom"/>
            <w:hideMark/>
          </w:tcPr>
          <w:p w14:paraId="062A0E72" w14:textId="77777777" w:rsidR="00137936" w:rsidRPr="009F6669" w:rsidRDefault="00137936" w:rsidP="00137936">
            <w:pPr>
              <w:spacing w:after="0" w:line="240" w:lineRule="auto"/>
              <w:jc w:val="center"/>
              <w:rPr>
                <w:rFonts w:ascii="Calibri" w:eastAsia="Times New Roman" w:hAnsi="Calibri" w:cs="Calibri"/>
                <w:color w:val="000000"/>
                <w:kern w:val="0"/>
                <w:lang w:eastAsia="en-IN"/>
                <w14:ligatures w14:val="none"/>
              </w:rPr>
            </w:pPr>
            <w:r w:rsidRPr="009F6669">
              <w:rPr>
                <w:rFonts w:ascii="Calibri" w:eastAsia="Times New Roman" w:hAnsi="Calibri" w:cs="Calibri"/>
                <w:color w:val="000000"/>
                <w:kern w:val="0"/>
                <w:lang w:eastAsia="en-IN"/>
                <w14:ligatures w14:val="none"/>
              </w:rPr>
              <w:t>b</w:t>
            </w:r>
          </w:p>
        </w:tc>
      </w:tr>
      <w:tr w:rsidR="00137936" w:rsidRPr="009F6669" w14:paraId="4F600ECE" w14:textId="77777777" w:rsidTr="00F93598">
        <w:trPr>
          <w:trHeight w:val="287"/>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3567C9DF" w14:textId="77777777" w:rsidR="00137936" w:rsidRPr="009F6669" w:rsidRDefault="00137936" w:rsidP="00137936">
            <w:pPr>
              <w:spacing w:after="0" w:line="240" w:lineRule="auto"/>
              <w:jc w:val="center"/>
              <w:rPr>
                <w:rFonts w:ascii="Calibri" w:eastAsia="Times New Roman" w:hAnsi="Calibri" w:cs="Calibri"/>
                <w:b/>
                <w:bCs/>
                <w:color w:val="000000"/>
                <w:kern w:val="0"/>
                <w:lang w:eastAsia="en-IN"/>
                <w14:ligatures w14:val="none"/>
              </w:rPr>
            </w:pPr>
            <w:r w:rsidRPr="009F6669">
              <w:rPr>
                <w:rFonts w:ascii="Calibri" w:eastAsia="Times New Roman" w:hAnsi="Calibri" w:cs="Calibri"/>
                <w:b/>
                <w:bCs/>
                <w:color w:val="000000"/>
                <w:kern w:val="0"/>
                <w:lang w:eastAsia="en-IN"/>
                <w14:ligatures w14:val="none"/>
              </w:rPr>
              <w:t xml:space="preserve">Not/Action </w:t>
            </w:r>
          </w:p>
        </w:tc>
        <w:tc>
          <w:tcPr>
            <w:tcW w:w="0" w:type="auto"/>
            <w:tcBorders>
              <w:top w:val="nil"/>
              <w:left w:val="nil"/>
              <w:bottom w:val="single" w:sz="4" w:space="0" w:color="auto"/>
              <w:right w:val="single" w:sz="4" w:space="0" w:color="auto"/>
            </w:tcBorders>
            <w:shd w:val="clear" w:color="auto" w:fill="auto"/>
            <w:noWrap/>
            <w:vAlign w:val="bottom"/>
            <w:hideMark/>
          </w:tcPr>
          <w:p w14:paraId="69B84E1F" w14:textId="77777777" w:rsidR="00137936" w:rsidRPr="009F6669" w:rsidRDefault="00137936" w:rsidP="00137936">
            <w:pPr>
              <w:spacing w:after="0" w:line="240" w:lineRule="auto"/>
              <w:jc w:val="center"/>
              <w:rPr>
                <w:rFonts w:ascii="Calibri" w:eastAsia="Times New Roman" w:hAnsi="Calibri" w:cs="Calibri"/>
                <w:color w:val="000000"/>
                <w:kern w:val="0"/>
                <w:lang w:eastAsia="en-IN"/>
                <w14:ligatures w14:val="none"/>
              </w:rPr>
            </w:pPr>
            <w:r w:rsidRPr="009F6669">
              <w:rPr>
                <w:rFonts w:ascii="Calibri" w:eastAsia="Times New Roman" w:hAnsi="Calibri" w:cs="Calibri"/>
                <w:color w:val="000000"/>
                <w:kern w:val="0"/>
                <w:lang w:eastAsia="en-IN"/>
                <w14:ligatures w14:val="none"/>
              </w:rPr>
              <w:t>c</w:t>
            </w:r>
          </w:p>
        </w:tc>
        <w:tc>
          <w:tcPr>
            <w:tcW w:w="0" w:type="auto"/>
            <w:tcBorders>
              <w:top w:val="nil"/>
              <w:left w:val="nil"/>
              <w:bottom w:val="single" w:sz="4" w:space="0" w:color="auto"/>
              <w:right w:val="single" w:sz="4" w:space="0" w:color="auto"/>
            </w:tcBorders>
            <w:shd w:val="clear" w:color="auto" w:fill="auto"/>
            <w:noWrap/>
            <w:vAlign w:val="bottom"/>
            <w:hideMark/>
          </w:tcPr>
          <w:p w14:paraId="5E99DA7E" w14:textId="77777777" w:rsidR="00137936" w:rsidRPr="009F6669" w:rsidRDefault="00137936" w:rsidP="00137936">
            <w:pPr>
              <w:spacing w:after="0" w:line="240" w:lineRule="auto"/>
              <w:jc w:val="center"/>
              <w:rPr>
                <w:rFonts w:ascii="Calibri" w:eastAsia="Times New Roman" w:hAnsi="Calibri" w:cs="Calibri"/>
                <w:color w:val="000000"/>
                <w:kern w:val="0"/>
                <w:lang w:eastAsia="en-IN"/>
                <w14:ligatures w14:val="none"/>
              </w:rPr>
            </w:pPr>
            <w:r w:rsidRPr="009F6669">
              <w:rPr>
                <w:rFonts w:ascii="Calibri" w:eastAsia="Times New Roman" w:hAnsi="Calibri" w:cs="Calibri"/>
                <w:color w:val="000000"/>
                <w:kern w:val="0"/>
                <w:lang w:eastAsia="en-IN"/>
                <w14:ligatures w14:val="none"/>
              </w:rPr>
              <w:t>d</w:t>
            </w:r>
          </w:p>
        </w:tc>
      </w:tr>
    </w:tbl>
    <w:p w14:paraId="3324D86B" w14:textId="77777777" w:rsidR="00137936" w:rsidRDefault="00137936" w:rsidP="00137936">
      <w:pPr>
        <w:spacing w:line="240" w:lineRule="auto"/>
        <w:rPr>
          <w:rFonts w:ascii="Calibri" w:eastAsia="Times New Roman" w:hAnsi="Calibri" w:cs="Calibri"/>
          <w:color w:val="FF0000"/>
          <w:kern w:val="0"/>
          <w:lang w:eastAsia="en-IN"/>
          <w14:ligatures w14:val="none"/>
        </w:rPr>
      </w:pPr>
      <w:r>
        <w:rPr>
          <w:rFonts w:ascii="Calibri" w:eastAsia="Times New Roman" w:hAnsi="Calibri" w:cs="Calibri"/>
          <w:color w:val="FF0000"/>
          <w:kern w:val="0"/>
          <w:lang w:eastAsia="en-IN"/>
          <w14:ligatures w14:val="none"/>
        </w:rPr>
        <w:tab/>
      </w:r>
    </w:p>
    <w:p w14:paraId="278F43B5" w14:textId="77777777" w:rsidR="00137936" w:rsidRDefault="00137936" w:rsidP="00137936">
      <w:pPr>
        <w:spacing w:line="240" w:lineRule="auto"/>
        <w:rPr>
          <w:rFonts w:ascii="Calibri" w:eastAsia="Times New Roman" w:hAnsi="Calibri" w:cs="Calibri"/>
          <w:color w:val="FF0000"/>
          <w:kern w:val="0"/>
          <w:lang w:eastAsia="en-IN"/>
          <w14:ligatures w14:val="none"/>
        </w:rPr>
      </w:pPr>
    </w:p>
    <w:p w14:paraId="3E25517E" w14:textId="77777777" w:rsidR="00137936" w:rsidRDefault="00137936" w:rsidP="00137936">
      <w:pPr>
        <w:pStyle w:val="ListParagraph"/>
        <w:numPr>
          <w:ilvl w:val="0"/>
          <w:numId w:val="40"/>
        </w:numPr>
        <w:spacing w:after="0"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Using the above formula, the values are found:</w:t>
      </w:r>
    </w:p>
    <w:p w14:paraId="1DC58FA8" w14:textId="77777777" w:rsidR="00137936" w:rsidRDefault="00137936" w:rsidP="00137936">
      <w:pPr>
        <w:spacing w:after="0" w:line="240" w:lineRule="auto"/>
        <w:ind w:firstLine="720"/>
        <w:rPr>
          <w:rFonts w:ascii="Calibri" w:eastAsia="Times New Roman" w:hAnsi="Calibri" w:cs="Calibri"/>
          <w:color w:val="FF0000"/>
          <w:kern w:val="0"/>
          <w:lang w:eastAsia="en-IN"/>
          <w14:ligatures w14:val="none"/>
        </w:rPr>
      </w:pPr>
      <w:r>
        <w:rPr>
          <w:rFonts w:ascii="Calibri" w:eastAsia="Times New Roman" w:hAnsi="Calibri" w:cs="Calibri"/>
          <w:kern w:val="0"/>
          <w:lang w:eastAsia="en-IN"/>
          <w14:ligatures w14:val="none"/>
        </w:rPr>
        <w:t xml:space="preserve">RR = </w:t>
      </w:r>
      <w:r w:rsidRPr="009F6669">
        <w:rPr>
          <w:rFonts w:ascii="Calibri" w:eastAsia="Times New Roman" w:hAnsi="Calibri" w:cs="Calibri"/>
          <w:color w:val="FF0000"/>
          <w:kern w:val="0"/>
          <w:lang w:eastAsia="en-IN"/>
          <w14:ligatures w14:val="none"/>
        </w:rPr>
        <w:t>0.108651005</w:t>
      </w:r>
    </w:p>
    <w:p w14:paraId="658CB136" w14:textId="05664729" w:rsidR="00137936" w:rsidRPr="00C7689D" w:rsidRDefault="00137936" w:rsidP="00C7689D">
      <w:pPr>
        <w:spacing w:after="0" w:line="240" w:lineRule="auto"/>
        <w:ind w:firstLine="720"/>
        <w:rPr>
          <w:rFonts w:ascii="Calibri" w:eastAsia="Times New Roman" w:hAnsi="Calibri" w:cs="Calibri"/>
          <w:color w:val="FF0000"/>
          <w:kern w:val="0"/>
          <w:lang w:eastAsia="en-IN"/>
          <w14:ligatures w14:val="none"/>
        </w:rPr>
      </w:pPr>
      <w:r>
        <w:rPr>
          <w:rFonts w:ascii="Calibri" w:eastAsia="Times New Roman" w:hAnsi="Calibri" w:cs="Calibri"/>
          <w:kern w:val="0"/>
          <w:lang w:eastAsia="en-IN"/>
          <w14:ligatures w14:val="none"/>
        </w:rPr>
        <w:t xml:space="preserve">OR = </w:t>
      </w:r>
      <w:r w:rsidRPr="009F6669">
        <w:rPr>
          <w:rFonts w:ascii="Calibri" w:eastAsia="Times New Roman" w:hAnsi="Calibri" w:cs="Calibri"/>
          <w:color w:val="FF0000"/>
          <w:kern w:val="0"/>
          <w:lang w:eastAsia="en-IN"/>
          <w14:ligatures w14:val="none"/>
        </w:rPr>
        <w:t>0.050586424</w:t>
      </w:r>
    </w:p>
    <w:p w14:paraId="6177542F" w14:textId="77777777" w:rsidR="00137936" w:rsidRPr="00137936" w:rsidRDefault="00137936" w:rsidP="00137936">
      <w:pPr>
        <w:spacing w:after="0"/>
        <w:rPr>
          <w:b/>
          <w:outline/>
          <w:color w:val="ED7D31"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39E57AAC" w14:textId="77777777" w:rsidR="00137936" w:rsidRPr="00EC175A" w:rsidRDefault="00137936" w:rsidP="00CF1367">
      <w:pPr>
        <w:pStyle w:val="ListParagraph"/>
        <w:numPr>
          <w:ilvl w:val="4"/>
          <w:numId w:val="30"/>
        </w:numPr>
        <w:spacing w:after="0"/>
        <w:rPr>
          <w:rFonts w:ascii="Calibri" w:eastAsia="Times New Roman" w:hAnsi="Calibri" w:cs="Calibri"/>
          <w:b/>
          <w:bCs/>
          <w:color w:val="44546A" w:themeColor="text2"/>
          <w:kern w:val="0"/>
          <w:highlight w:val="cyan"/>
          <w:u w:val="single"/>
          <w:lang w:eastAsia="en-IN"/>
          <w14:ligatures w14:val="none"/>
        </w:rPr>
      </w:pPr>
      <w:r w:rsidRPr="00EC175A">
        <w:rPr>
          <w:rFonts w:ascii="Calibri" w:eastAsia="Times New Roman" w:hAnsi="Calibri" w:cs="Calibri"/>
          <w:b/>
          <w:bCs/>
          <w:color w:val="44546A" w:themeColor="text2"/>
          <w:kern w:val="0"/>
          <w:highlight w:val="cyan"/>
          <w:u w:val="single"/>
          <w:lang w:eastAsia="en-IN"/>
          <w14:ligatures w14:val="none"/>
        </w:rPr>
        <w:t>Performing Regression/ Linear Analysis:</w:t>
      </w:r>
    </w:p>
    <w:p w14:paraId="339FEC08" w14:textId="77777777" w:rsidR="00137936" w:rsidRDefault="00137936" w:rsidP="00137936">
      <w:pPr>
        <w:pStyle w:val="ListParagraph"/>
        <w:spacing w:after="0"/>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Steps involved:</w:t>
      </w:r>
    </w:p>
    <w:p w14:paraId="192EB6B1" w14:textId="77777777" w:rsidR="00137936" w:rsidRDefault="00137936" w:rsidP="00137936">
      <w:pPr>
        <w:pStyle w:val="ListParagraph"/>
        <w:numPr>
          <w:ilvl w:val="0"/>
          <w:numId w:val="42"/>
        </w:numPr>
        <w:spacing w:after="0"/>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From my cleaned data set I took 2 variables those are </w:t>
      </w:r>
      <w:proofErr w:type="spellStart"/>
      <w:r>
        <w:rPr>
          <w:rFonts w:ascii="Calibri" w:eastAsia="Times New Roman" w:hAnsi="Calibri" w:cs="Calibri"/>
          <w:kern w:val="0"/>
          <w:lang w:eastAsia="en-IN"/>
          <w14:ligatures w14:val="none"/>
        </w:rPr>
        <w:t>Metascore</w:t>
      </w:r>
      <w:proofErr w:type="spellEnd"/>
      <w:r>
        <w:rPr>
          <w:rFonts w:ascii="Calibri" w:eastAsia="Times New Roman" w:hAnsi="Calibri" w:cs="Calibri"/>
          <w:kern w:val="0"/>
          <w:lang w:eastAsia="en-IN"/>
          <w14:ligatures w14:val="none"/>
        </w:rPr>
        <w:t xml:space="preserve"> which is the independent variable and Rating which is the dependent variable.</w:t>
      </w:r>
    </w:p>
    <w:p w14:paraId="3023583A" w14:textId="77777777" w:rsidR="00137936" w:rsidRDefault="00137936" w:rsidP="00137936">
      <w:pPr>
        <w:pStyle w:val="ListParagraph"/>
        <w:numPr>
          <w:ilvl w:val="0"/>
          <w:numId w:val="42"/>
        </w:numPr>
        <w:spacing w:after="0"/>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Selecting the data I performed Regression analysis using Data Analysis </w:t>
      </w:r>
      <w:proofErr w:type="spellStart"/>
      <w:r>
        <w:rPr>
          <w:rFonts w:ascii="Calibri" w:eastAsia="Times New Roman" w:hAnsi="Calibri" w:cs="Calibri"/>
          <w:kern w:val="0"/>
          <w:lang w:eastAsia="en-IN"/>
          <w14:ligatures w14:val="none"/>
        </w:rPr>
        <w:t>toolpak</w:t>
      </w:r>
      <w:proofErr w:type="spellEnd"/>
      <w:r>
        <w:rPr>
          <w:rFonts w:ascii="Calibri" w:eastAsia="Times New Roman" w:hAnsi="Calibri" w:cs="Calibri"/>
          <w:kern w:val="0"/>
          <w:lang w:eastAsia="en-IN"/>
          <w14:ligatures w14:val="none"/>
        </w:rPr>
        <w:t>.</w:t>
      </w:r>
    </w:p>
    <w:p w14:paraId="56FC7E30" w14:textId="77777777" w:rsidR="00137936" w:rsidRDefault="00137936" w:rsidP="00137936">
      <w:pPr>
        <w:pStyle w:val="ListParagraph"/>
        <w:numPr>
          <w:ilvl w:val="0"/>
          <w:numId w:val="42"/>
        </w:numPr>
        <w:spacing w:after="0"/>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Below mentioned is the summary output and the graphs for the same-</w:t>
      </w:r>
    </w:p>
    <w:tbl>
      <w:tblPr>
        <w:tblW w:w="0" w:type="auto"/>
        <w:tblLook w:val="04A0" w:firstRow="1" w:lastRow="0" w:firstColumn="1" w:lastColumn="0" w:noHBand="0" w:noVBand="1"/>
      </w:tblPr>
      <w:tblGrid>
        <w:gridCol w:w="1225"/>
        <w:gridCol w:w="936"/>
        <w:gridCol w:w="1023"/>
        <w:gridCol w:w="1263"/>
        <w:gridCol w:w="731"/>
        <w:gridCol w:w="961"/>
        <w:gridCol w:w="818"/>
        <w:gridCol w:w="918"/>
        <w:gridCol w:w="921"/>
        <w:gridCol w:w="220"/>
      </w:tblGrid>
      <w:tr w:rsidR="00137936" w:rsidRPr="00EC175A" w14:paraId="5E2D4017" w14:textId="77777777" w:rsidTr="00137936">
        <w:trPr>
          <w:trHeight w:val="260"/>
        </w:trPr>
        <w:tc>
          <w:tcPr>
            <w:tcW w:w="0" w:type="auto"/>
            <w:gridSpan w:val="2"/>
            <w:tcBorders>
              <w:top w:val="single" w:sz="4" w:space="0" w:color="auto"/>
              <w:left w:val="single" w:sz="4" w:space="0" w:color="auto"/>
              <w:bottom w:val="nil"/>
              <w:right w:val="nil"/>
            </w:tcBorders>
            <w:shd w:val="clear" w:color="auto" w:fill="auto"/>
            <w:noWrap/>
            <w:vAlign w:val="bottom"/>
            <w:hideMark/>
          </w:tcPr>
          <w:p w14:paraId="2F81DE77"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SUMMARY OUTPUT</w:t>
            </w:r>
          </w:p>
        </w:tc>
        <w:tc>
          <w:tcPr>
            <w:tcW w:w="0" w:type="auto"/>
            <w:tcBorders>
              <w:top w:val="single" w:sz="4" w:space="0" w:color="auto"/>
              <w:left w:val="nil"/>
              <w:bottom w:val="nil"/>
              <w:right w:val="nil"/>
            </w:tcBorders>
            <w:shd w:val="clear" w:color="auto" w:fill="auto"/>
            <w:noWrap/>
            <w:vAlign w:val="bottom"/>
            <w:hideMark/>
          </w:tcPr>
          <w:p w14:paraId="24404BB5"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p>
        </w:tc>
        <w:tc>
          <w:tcPr>
            <w:tcW w:w="0" w:type="auto"/>
            <w:tcBorders>
              <w:top w:val="single" w:sz="4" w:space="0" w:color="auto"/>
              <w:left w:val="nil"/>
              <w:bottom w:val="nil"/>
              <w:right w:val="nil"/>
            </w:tcBorders>
            <w:shd w:val="clear" w:color="auto" w:fill="auto"/>
            <w:noWrap/>
            <w:vAlign w:val="bottom"/>
            <w:hideMark/>
          </w:tcPr>
          <w:p w14:paraId="51A51560"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4" w:space="0" w:color="auto"/>
              <w:left w:val="nil"/>
              <w:bottom w:val="nil"/>
              <w:right w:val="nil"/>
            </w:tcBorders>
            <w:shd w:val="clear" w:color="auto" w:fill="auto"/>
            <w:noWrap/>
            <w:vAlign w:val="bottom"/>
            <w:hideMark/>
          </w:tcPr>
          <w:p w14:paraId="4531EDA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4" w:space="0" w:color="auto"/>
              <w:left w:val="nil"/>
              <w:bottom w:val="nil"/>
              <w:right w:val="nil"/>
            </w:tcBorders>
            <w:shd w:val="clear" w:color="auto" w:fill="auto"/>
            <w:noWrap/>
            <w:vAlign w:val="bottom"/>
            <w:hideMark/>
          </w:tcPr>
          <w:p w14:paraId="2777CB9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4" w:space="0" w:color="auto"/>
              <w:left w:val="nil"/>
              <w:bottom w:val="nil"/>
              <w:right w:val="nil"/>
            </w:tcBorders>
            <w:shd w:val="clear" w:color="auto" w:fill="auto"/>
            <w:noWrap/>
            <w:vAlign w:val="bottom"/>
            <w:hideMark/>
          </w:tcPr>
          <w:p w14:paraId="39CAD74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4" w:space="0" w:color="auto"/>
              <w:left w:val="nil"/>
              <w:bottom w:val="nil"/>
              <w:right w:val="nil"/>
            </w:tcBorders>
            <w:shd w:val="clear" w:color="auto" w:fill="auto"/>
            <w:noWrap/>
            <w:vAlign w:val="bottom"/>
            <w:hideMark/>
          </w:tcPr>
          <w:p w14:paraId="35B1435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4" w:space="0" w:color="auto"/>
              <w:left w:val="nil"/>
              <w:bottom w:val="nil"/>
              <w:right w:val="nil"/>
            </w:tcBorders>
            <w:shd w:val="clear" w:color="auto" w:fill="auto"/>
            <w:noWrap/>
            <w:vAlign w:val="bottom"/>
            <w:hideMark/>
          </w:tcPr>
          <w:p w14:paraId="6C7223B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4" w:space="0" w:color="auto"/>
              <w:left w:val="nil"/>
              <w:bottom w:val="nil"/>
              <w:right w:val="single" w:sz="4" w:space="0" w:color="auto"/>
            </w:tcBorders>
            <w:shd w:val="clear" w:color="auto" w:fill="auto"/>
            <w:noWrap/>
            <w:vAlign w:val="bottom"/>
            <w:hideMark/>
          </w:tcPr>
          <w:p w14:paraId="71D0467E"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54D8690B" w14:textId="77777777" w:rsidTr="00137936">
        <w:trPr>
          <w:trHeight w:val="270"/>
        </w:trPr>
        <w:tc>
          <w:tcPr>
            <w:tcW w:w="0" w:type="auto"/>
            <w:tcBorders>
              <w:top w:val="nil"/>
              <w:left w:val="single" w:sz="4" w:space="0" w:color="auto"/>
              <w:bottom w:val="nil"/>
              <w:right w:val="nil"/>
            </w:tcBorders>
            <w:shd w:val="clear" w:color="auto" w:fill="auto"/>
            <w:noWrap/>
            <w:vAlign w:val="bottom"/>
            <w:hideMark/>
          </w:tcPr>
          <w:p w14:paraId="090096F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6AD193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69AD1A6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0DA25D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BEAE68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D9A83B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6BBBBF9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CB137CE"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5B6A5B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5B011D9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09DD080B" w14:textId="77777777" w:rsidTr="00137936">
        <w:trPr>
          <w:trHeight w:val="260"/>
        </w:trPr>
        <w:tc>
          <w:tcPr>
            <w:tcW w:w="0" w:type="auto"/>
            <w:gridSpan w:val="2"/>
            <w:tcBorders>
              <w:top w:val="single" w:sz="8" w:space="0" w:color="auto"/>
              <w:left w:val="single" w:sz="4" w:space="0" w:color="auto"/>
              <w:bottom w:val="single" w:sz="4" w:space="0" w:color="auto"/>
              <w:right w:val="nil"/>
            </w:tcBorders>
            <w:shd w:val="clear" w:color="auto" w:fill="auto"/>
            <w:noWrap/>
            <w:vAlign w:val="bottom"/>
            <w:hideMark/>
          </w:tcPr>
          <w:p w14:paraId="0D42A045"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Regression Statistics</w:t>
            </w:r>
          </w:p>
        </w:tc>
        <w:tc>
          <w:tcPr>
            <w:tcW w:w="0" w:type="auto"/>
            <w:tcBorders>
              <w:top w:val="nil"/>
              <w:left w:val="nil"/>
              <w:bottom w:val="nil"/>
              <w:right w:val="nil"/>
            </w:tcBorders>
            <w:shd w:val="clear" w:color="auto" w:fill="auto"/>
            <w:noWrap/>
            <w:vAlign w:val="bottom"/>
            <w:hideMark/>
          </w:tcPr>
          <w:p w14:paraId="500B1F4D"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55BCBB91"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4748769"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57BA9E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431C5D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47F37B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F8988A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6A4C3D6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30C3831C"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7F8A3D1F"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Multiple R</w:t>
            </w:r>
          </w:p>
        </w:tc>
        <w:tc>
          <w:tcPr>
            <w:tcW w:w="0" w:type="auto"/>
            <w:tcBorders>
              <w:top w:val="nil"/>
              <w:left w:val="nil"/>
              <w:bottom w:val="nil"/>
              <w:right w:val="nil"/>
            </w:tcBorders>
            <w:shd w:val="clear" w:color="auto" w:fill="auto"/>
            <w:noWrap/>
            <w:vAlign w:val="bottom"/>
            <w:hideMark/>
          </w:tcPr>
          <w:p w14:paraId="7557D82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0.802939</w:t>
            </w:r>
          </w:p>
        </w:tc>
        <w:tc>
          <w:tcPr>
            <w:tcW w:w="0" w:type="auto"/>
            <w:tcBorders>
              <w:top w:val="nil"/>
              <w:left w:val="nil"/>
              <w:bottom w:val="nil"/>
              <w:right w:val="nil"/>
            </w:tcBorders>
            <w:shd w:val="clear" w:color="auto" w:fill="auto"/>
            <w:noWrap/>
            <w:vAlign w:val="bottom"/>
            <w:hideMark/>
          </w:tcPr>
          <w:p w14:paraId="460B4C3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A77DF4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3BD85F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8C8AF5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05FB844F"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D0F8D2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8A73C2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42BB915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0DEB693F"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57898E1B"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R Square</w:t>
            </w:r>
          </w:p>
        </w:tc>
        <w:tc>
          <w:tcPr>
            <w:tcW w:w="0" w:type="auto"/>
            <w:tcBorders>
              <w:top w:val="nil"/>
              <w:left w:val="nil"/>
              <w:bottom w:val="nil"/>
              <w:right w:val="nil"/>
            </w:tcBorders>
            <w:shd w:val="clear" w:color="auto" w:fill="auto"/>
            <w:noWrap/>
            <w:vAlign w:val="bottom"/>
            <w:hideMark/>
          </w:tcPr>
          <w:p w14:paraId="531D7FD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0.644711</w:t>
            </w:r>
          </w:p>
        </w:tc>
        <w:tc>
          <w:tcPr>
            <w:tcW w:w="0" w:type="auto"/>
            <w:tcBorders>
              <w:top w:val="nil"/>
              <w:left w:val="nil"/>
              <w:bottom w:val="nil"/>
              <w:right w:val="nil"/>
            </w:tcBorders>
            <w:shd w:val="clear" w:color="auto" w:fill="auto"/>
            <w:noWrap/>
            <w:vAlign w:val="bottom"/>
            <w:hideMark/>
          </w:tcPr>
          <w:p w14:paraId="2DBE59B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7A855A1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68DDE13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31527E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DA7F871"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FF3041B"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8F15FCB"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7EF4BC5E"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5274ED76"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1B315C8C"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Adjusted R Square</w:t>
            </w:r>
          </w:p>
        </w:tc>
        <w:tc>
          <w:tcPr>
            <w:tcW w:w="0" w:type="auto"/>
            <w:tcBorders>
              <w:top w:val="nil"/>
              <w:left w:val="nil"/>
              <w:bottom w:val="nil"/>
              <w:right w:val="nil"/>
            </w:tcBorders>
            <w:shd w:val="clear" w:color="auto" w:fill="auto"/>
            <w:noWrap/>
            <w:vAlign w:val="bottom"/>
            <w:hideMark/>
          </w:tcPr>
          <w:p w14:paraId="4FB8255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0.63325</w:t>
            </w:r>
          </w:p>
        </w:tc>
        <w:tc>
          <w:tcPr>
            <w:tcW w:w="0" w:type="auto"/>
            <w:tcBorders>
              <w:top w:val="nil"/>
              <w:left w:val="nil"/>
              <w:bottom w:val="nil"/>
              <w:right w:val="nil"/>
            </w:tcBorders>
            <w:shd w:val="clear" w:color="auto" w:fill="auto"/>
            <w:noWrap/>
            <w:vAlign w:val="bottom"/>
            <w:hideMark/>
          </w:tcPr>
          <w:p w14:paraId="667DB3E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7F6B865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B0CFD1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C56143B"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D52C9BE"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C123B3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2777C5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7CEAB02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079BAFF2"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6AC69651"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Standard Error</w:t>
            </w:r>
          </w:p>
        </w:tc>
        <w:tc>
          <w:tcPr>
            <w:tcW w:w="0" w:type="auto"/>
            <w:tcBorders>
              <w:top w:val="nil"/>
              <w:left w:val="nil"/>
              <w:bottom w:val="nil"/>
              <w:right w:val="nil"/>
            </w:tcBorders>
            <w:shd w:val="clear" w:color="auto" w:fill="auto"/>
            <w:noWrap/>
            <w:vAlign w:val="bottom"/>
            <w:hideMark/>
          </w:tcPr>
          <w:p w14:paraId="5F81821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0.451623</w:t>
            </w:r>
          </w:p>
        </w:tc>
        <w:tc>
          <w:tcPr>
            <w:tcW w:w="0" w:type="auto"/>
            <w:tcBorders>
              <w:top w:val="nil"/>
              <w:left w:val="nil"/>
              <w:bottom w:val="nil"/>
              <w:right w:val="nil"/>
            </w:tcBorders>
            <w:shd w:val="clear" w:color="auto" w:fill="auto"/>
            <w:noWrap/>
            <w:vAlign w:val="bottom"/>
            <w:hideMark/>
          </w:tcPr>
          <w:p w14:paraId="066845C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6948ED0E"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DBB1A2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DE77C3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4947A2F"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F2025D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F581E2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028A1D89"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776EE36E" w14:textId="77777777" w:rsidTr="00137936">
        <w:trPr>
          <w:trHeight w:val="270"/>
        </w:trPr>
        <w:tc>
          <w:tcPr>
            <w:tcW w:w="0" w:type="auto"/>
            <w:tcBorders>
              <w:top w:val="nil"/>
              <w:left w:val="single" w:sz="4" w:space="0" w:color="auto"/>
              <w:bottom w:val="single" w:sz="8" w:space="0" w:color="auto"/>
              <w:right w:val="nil"/>
            </w:tcBorders>
            <w:shd w:val="clear" w:color="auto" w:fill="auto"/>
            <w:noWrap/>
            <w:vAlign w:val="bottom"/>
            <w:hideMark/>
          </w:tcPr>
          <w:p w14:paraId="7AB9799B"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Observations</w:t>
            </w:r>
          </w:p>
        </w:tc>
        <w:tc>
          <w:tcPr>
            <w:tcW w:w="0" w:type="auto"/>
            <w:tcBorders>
              <w:top w:val="nil"/>
              <w:left w:val="nil"/>
              <w:bottom w:val="single" w:sz="8" w:space="0" w:color="auto"/>
              <w:right w:val="nil"/>
            </w:tcBorders>
            <w:shd w:val="clear" w:color="auto" w:fill="auto"/>
            <w:noWrap/>
            <w:vAlign w:val="bottom"/>
            <w:hideMark/>
          </w:tcPr>
          <w:p w14:paraId="387B23F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33</w:t>
            </w:r>
          </w:p>
        </w:tc>
        <w:tc>
          <w:tcPr>
            <w:tcW w:w="0" w:type="auto"/>
            <w:tcBorders>
              <w:top w:val="nil"/>
              <w:left w:val="nil"/>
              <w:bottom w:val="nil"/>
              <w:right w:val="nil"/>
            </w:tcBorders>
            <w:shd w:val="clear" w:color="auto" w:fill="auto"/>
            <w:noWrap/>
            <w:vAlign w:val="bottom"/>
            <w:hideMark/>
          </w:tcPr>
          <w:p w14:paraId="671F7E3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E3ADD40"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346BA1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B5DD60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9E8A41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CEB95D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04E1302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4E002A9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76255A60"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7417E779"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417F82E"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698D3D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004358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C87368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A434D0E"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2EFE98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8DEB8E9"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368867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4BFAF8B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5DACEB62" w14:textId="77777777" w:rsidTr="00137936">
        <w:trPr>
          <w:trHeight w:val="270"/>
        </w:trPr>
        <w:tc>
          <w:tcPr>
            <w:tcW w:w="0" w:type="auto"/>
            <w:tcBorders>
              <w:top w:val="nil"/>
              <w:left w:val="single" w:sz="4" w:space="0" w:color="auto"/>
              <w:bottom w:val="nil"/>
              <w:right w:val="nil"/>
            </w:tcBorders>
            <w:shd w:val="clear" w:color="auto" w:fill="auto"/>
            <w:noWrap/>
            <w:vAlign w:val="bottom"/>
            <w:hideMark/>
          </w:tcPr>
          <w:p w14:paraId="12090E69"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ANOVA</w:t>
            </w:r>
          </w:p>
        </w:tc>
        <w:tc>
          <w:tcPr>
            <w:tcW w:w="0" w:type="auto"/>
            <w:tcBorders>
              <w:top w:val="nil"/>
              <w:left w:val="nil"/>
              <w:bottom w:val="nil"/>
              <w:right w:val="nil"/>
            </w:tcBorders>
            <w:shd w:val="clear" w:color="auto" w:fill="auto"/>
            <w:noWrap/>
            <w:vAlign w:val="bottom"/>
            <w:hideMark/>
          </w:tcPr>
          <w:p w14:paraId="007A9D9A"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7AFCCD0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F5336B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6675C3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0649208B"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E722C51"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D1B05A1"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0B3C209"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1B27B73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1EC6171F" w14:textId="77777777" w:rsidTr="00137936">
        <w:trPr>
          <w:trHeight w:val="260"/>
        </w:trPr>
        <w:tc>
          <w:tcPr>
            <w:tcW w:w="0" w:type="auto"/>
            <w:tcBorders>
              <w:top w:val="single" w:sz="8" w:space="0" w:color="auto"/>
              <w:left w:val="single" w:sz="4" w:space="0" w:color="auto"/>
              <w:bottom w:val="single" w:sz="4" w:space="0" w:color="auto"/>
              <w:right w:val="nil"/>
            </w:tcBorders>
            <w:shd w:val="clear" w:color="auto" w:fill="auto"/>
            <w:noWrap/>
            <w:vAlign w:val="bottom"/>
            <w:hideMark/>
          </w:tcPr>
          <w:p w14:paraId="4DCEFB19"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 </w:t>
            </w:r>
          </w:p>
        </w:tc>
        <w:tc>
          <w:tcPr>
            <w:tcW w:w="0" w:type="auto"/>
            <w:tcBorders>
              <w:top w:val="single" w:sz="8" w:space="0" w:color="auto"/>
              <w:left w:val="nil"/>
              <w:bottom w:val="single" w:sz="4" w:space="0" w:color="auto"/>
              <w:right w:val="nil"/>
            </w:tcBorders>
            <w:shd w:val="clear" w:color="auto" w:fill="auto"/>
            <w:noWrap/>
            <w:vAlign w:val="bottom"/>
            <w:hideMark/>
          </w:tcPr>
          <w:p w14:paraId="1883C886"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proofErr w:type="spellStart"/>
            <w:r w:rsidRPr="00EC175A">
              <w:rPr>
                <w:rFonts w:ascii="Calibri" w:eastAsia="Times New Roman" w:hAnsi="Calibri" w:cs="Calibri"/>
                <w:i/>
                <w:iCs/>
                <w:color w:val="000000"/>
                <w:kern w:val="0"/>
                <w:lang w:eastAsia="en-IN"/>
                <w14:ligatures w14:val="none"/>
              </w:rPr>
              <w:t>df</w:t>
            </w:r>
            <w:proofErr w:type="spellEnd"/>
          </w:p>
        </w:tc>
        <w:tc>
          <w:tcPr>
            <w:tcW w:w="0" w:type="auto"/>
            <w:tcBorders>
              <w:top w:val="single" w:sz="8" w:space="0" w:color="auto"/>
              <w:left w:val="nil"/>
              <w:bottom w:val="single" w:sz="4" w:space="0" w:color="auto"/>
              <w:right w:val="nil"/>
            </w:tcBorders>
            <w:shd w:val="clear" w:color="auto" w:fill="auto"/>
            <w:noWrap/>
            <w:vAlign w:val="bottom"/>
            <w:hideMark/>
          </w:tcPr>
          <w:p w14:paraId="12B07960"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SS</w:t>
            </w:r>
          </w:p>
        </w:tc>
        <w:tc>
          <w:tcPr>
            <w:tcW w:w="0" w:type="auto"/>
            <w:tcBorders>
              <w:top w:val="single" w:sz="8" w:space="0" w:color="auto"/>
              <w:left w:val="nil"/>
              <w:bottom w:val="single" w:sz="4" w:space="0" w:color="auto"/>
              <w:right w:val="nil"/>
            </w:tcBorders>
            <w:shd w:val="clear" w:color="auto" w:fill="auto"/>
            <w:noWrap/>
            <w:vAlign w:val="bottom"/>
            <w:hideMark/>
          </w:tcPr>
          <w:p w14:paraId="172D104C"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MS</w:t>
            </w:r>
          </w:p>
        </w:tc>
        <w:tc>
          <w:tcPr>
            <w:tcW w:w="0" w:type="auto"/>
            <w:tcBorders>
              <w:top w:val="single" w:sz="8" w:space="0" w:color="auto"/>
              <w:left w:val="nil"/>
              <w:bottom w:val="single" w:sz="4" w:space="0" w:color="auto"/>
              <w:right w:val="nil"/>
            </w:tcBorders>
            <w:shd w:val="clear" w:color="auto" w:fill="auto"/>
            <w:noWrap/>
            <w:vAlign w:val="bottom"/>
            <w:hideMark/>
          </w:tcPr>
          <w:p w14:paraId="36D704D5"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F</w:t>
            </w:r>
          </w:p>
        </w:tc>
        <w:tc>
          <w:tcPr>
            <w:tcW w:w="0" w:type="auto"/>
            <w:tcBorders>
              <w:top w:val="single" w:sz="8" w:space="0" w:color="auto"/>
              <w:left w:val="nil"/>
              <w:bottom w:val="single" w:sz="4" w:space="0" w:color="auto"/>
              <w:right w:val="nil"/>
            </w:tcBorders>
            <w:shd w:val="clear" w:color="auto" w:fill="auto"/>
            <w:noWrap/>
            <w:vAlign w:val="bottom"/>
            <w:hideMark/>
          </w:tcPr>
          <w:p w14:paraId="71E13552"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Significance F</w:t>
            </w:r>
          </w:p>
        </w:tc>
        <w:tc>
          <w:tcPr>
            <w:tcW w:w="0" w:type="auto"/>
            <w:tcBorders>
              <w:top w:val="nil"/>
              <w:left w:val="nil"/>
              <w:bottom w:val="nil"/>
              <w:right w:val="nil"/>
            </w:tcBorders>
            <w:shd w:val="clear" w:color="auto" w:fill="auto"/>
            <w:noWrap/>
            <w:vAlign w:val="bottom"/>
            <w:hideMark/>
          </w:tcPr>
          <w:p w14:paraId="67C771BD"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69634FA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1F48EE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3E1AA20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1F7077CF"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3071C56C"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Regression</w:t>
            </w:r>
          </w:p>
        </w:tc>
        <w:tc>
          <w:tcPr>
            <w:tcW w:w="0" w:type="auto"/>
            <w:tcBorders>
              <w:top w:val="nil"/>
              <w:left w:val="nil"/>
              <w:bottom w:val="nil"/>
              <w:right w:val="nil"/>
            </w:tcBorders>
            <w:shd w:val="clear" w:color="auto" w:fill="auto"/>
            <w:noWrap/>
            <w:vAlign w:val="bottom"/>
            <w:hideMark/>
          </w:tcPr>
          <w:p w14:paraId="17AF8CD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w:t>
            </w:r>
          </w:p>
        </w:tc>
        <w:tc>
          <w:tcPr>
            <w:tcW w:w="0" w:type="auto"/>
            <w:tcBorders>
              <w:top w:val="nil"/>
              <w:left w:val="nil"/>
              <w:bottom w:val="nil"/>
              <w:right w:val="nil"/>
            </w:tcBorders>
            <w:shd w:val="clear" w:color="auto" w:fill="auto"/>
            <w:noWrap/>
            <w:vAlign w:val="bottom"/>
            <w:hideMark/>
          </w:tcPr>
          <w:p w14:paraId="44B9D37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11.47351</w:t>
            </w:r>
          </w:p>
        </w:tc>
        <w:tc>
          <w:tcPr>
            <w:tcW w:w="0" w:type="auto"/>
            <w:tcBorders>
              <w:top w:val="nil"/>
              <w:left w:val="nil"/>
              <w:bottom w:val="nil"/>
              <w:right w:val="nil"/>
            </w:tcBorders>
            <w:shd w:val="clear" w:color="auto" w:fill="auto"/>
            <w:noWrap/>
            <w:vAlign w:val="bottom"/>
            <w:hideMark/>
          </w:tcPr>
          <w:p w14:paraId="27F2562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11.47351</w:t>
            </w:r>
          </w:p>
        </w:tc>
        <w:tc>
          <w:tcPr>
            <w:tcW w:w="0" w:type="auto"/>
            <w:tcBorders>
              <w:top w:val="nil"/>
              <w:left w:val="nil"/>
              <w:bottom w:val="nil"/>
              <w:right w:val="nil"/>
            </w:tcBorders>
            <w:shd w:val="clear" w:color="auto" w:fill="auto"/>
            <w:noWrap/>
            <w:vAlign w:val="bottom"/>
            <w:hideMark/>
          </w:tcPr>
          <w:p w14:paraId="16DFA21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56.25286</w:t>
            </w:r>
          </w:p>
        </w:tc>
        <w:tc>
          <w:tcPr>
            <w:tcW w:w="0" w:type="auto"/>
            <w:tcBorders>
              <w:top w:val="nil"/>
              <w:left w:val="nil"/>
              <w:bottom w:val="nil"/>
              <w:right w:val="nil"/>
            </w:tcBorders>
            <w:shd w:val="clear" w:color="auto" w:fill="auto"/>
            <w:noWrap/>
            <w:vAlign w:val="bottom"/>
            <w:hideMark/>
          </w:tcPr>
          <w:p w14:paraId="1C59D4E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1.88E-08</w:t>
            </w:r>
          </w:p>
        </w:tc>
        <w:tc>
          <w:tcPr>
            <w:tcW w:w="0" w:type="auto"/>
            <w:tcBorders>
              <w:top w:val="nil"/>
              <w:left w:val="nil"/>
              <w:bottom w:val="nil"/>
              <w:right w:val="nil"/>
            </w:tcBorders>
            <w:shd w:val="clear" w:color="auto" w:fill="auto"/>
            <w:noWrap/>
            <w:vAlign w:val="bottom"/>
            <w:hideMark/>
          </w:tcPr>
          <w:p w14:paraId="3D494A2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FAEA8C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A8D1E9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02DAD029"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548A78B8"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38B0FB8C"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Residual</w:t>
            </w:r>
          </w:p>
        </w:tc>
        <w:tc>
          <w:tcPr>
            <w:tcW w:w="0" w:type="auto"/>
            <w:tcBorders>
              <w:top w:val="nil"/>
              <w:left w:val="nil"/>
              <w:bottom w:val="nil"/>
              <w:right w:val="nil"/>
            </w:tcBorders>
            <w:shd w:val="clear" w:color="auto" w:fill="auto"/>
            <w:noWrap/>
            <w:vAlign w:val="bottom"/>
            <w:hideMark/>
          </w:tcPr>
          <w:p w14:paraId="78AEEEF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31</w:t>
            </w:r>
          </w:p>
        </w:tc>
        <w:tc>
          <w:tcPr>
            <w:tcW w:w="0" w:type="auto"/>
            <w:tcBorders>
              <w:top w:val="nil"/>
              <w:left w:val="nil"/>
              <w:bottom w:val="nil"/>
              <w:right w:val="nil"/>
            </w:tcBorders>
            <w:shd w:val="clear" w:color="auto" w:fill="auto"/>
            <w:noWrap/>
            <w:vAlign w:val="bottom"/>
            <w:hideMark/>
          </w:tcPr>
          <w:p w14:paraId="6A117F8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6.322856</w:t>
            </w:r>
          </w:p>
        </w:tc>
        <w:tc>
          <w:tcPr>
            <w:tcW w:w="0" w:type="auto"/>
            <w:tcBorders>
              <w:top w:val="nil"/>
              <w:left w:val="nil"/>
              <w:bottom w:val="nil"/>
              <w:right w:val="nil"/>
            </w:tcBorders>
            <w:shd w:val="clear" w:color="auto" w:fill="auto"/>
            <w:noWrap/>
            <w:vAlign w:val="bottom"/>
            <w:hideMark/>
          </w:tcPr>
          <w:p w14:paraId="3C5607C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0.203963</w:t>
            </w:r>
          </w:p>
        </w:tc>
        <w:tc>
          <w:tcPr>
            <w:tcW w:w="0" w:type="auto"/>
            <w:tcBorders>
              <w:top w:val="nil"/>
              <w:left w:val="nil"/>
              <w:bottom w:val="nil"/>
              <w:right w:val="nil"/>
            </w:tcBorders>
            <w:shd w:val="clear" w:color="auto" w:fill="auto"/>
            <w:noWrap/>
            <w:vAlign w:val="bottom"/>
            <w:hideMark/>
          </w:tcPr>
          <w:p w14:paraId="4B753DC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6BD0B98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169C0D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117C17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7659F09"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70930DEF"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4E0EBB13" w14:textId="77777777" w:rsidTr="00137936">
        <w:trPr>
          <w:trHeight w:val="270"/>
        </w:trPr>
        <w:tc>
          <w:tcPr>
            <w:tcW w:w="0" w:type="auto"/>
            <w:tcBorders>
              <w:top w:val="nil"/>
              <w:left w:val="single" w:sz="4" w:space="0" w:color="auto"/>
              <w:bottom w:val="single" w:sz="8" w:space="0" w:color="auto"/>
              <w:right w:val="nil"/>
            </w:tcBorders>
            <w:shd w:val="clear" w:color="auto" w:fill="auto"/>
            <w:noWrap/>
            <w:vAlign w:val="bottom"/>
            <w:hideMark/>
          </w:tcPr>
          <w:p w14:paraId="5F45FE16"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Total</w:t>
            </w:r>
          </w:p>
        </w:tc>
        <w:tc>
          <w:tcPr>
            <w:tcW w:w="0" w:type="auto"/>
            <w:tcBorders>
              <w:top w:val="nil"/>
              <w:left w:val="nil"/>
              <w:bottom w:val="single" w:sz="8" w:space="0" w:color="auto"/>
              <w:right w:val="nil"/>
            </w:tcBorders>
            <w:shd w:val="clear" w:color="auto" w:fill="auto"/>
            <w:noWrap/>
            <w:vAlign w:val="bottom"/>
            <w:hideMark/>
          </w:tcPr>
          <w:p w14:paraId="1B318AA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32</w:t>
            </w:r>
          </w:p>
        </w:tc>
        <w:tc>
          <w:tcPr>
            <w:tcW w:w="0" w:type="auto"/>
            <w:tcBorders>
              <w:top w:val="nil"/>
              <w:left w:val="nil"/>
              <w:bottom w:val="single" w:sz="8" w:space="0" w:color="auto"/>
              <w:right w:val="nil"/>
            </w:tcBorders>
            <w:shd w:val="clear" w:color="auto" w:fill="auto"/>
            <w:noWrap/>
            <w:vAlign w:val="bottom"/>
            <w:hideMark/>
          </w:tcPr>
          <w:p w14:paraId="56A006E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17.79636</w:t>
            </w:r>
          </w:p>
        </w:tc>
        <w:tc>
          <w:tcPr>
            <w:tcW w:w="0" w:type="auto"/>
            <w:tcBorders>
              <w:top w:val="nil"/>
              <w:left w:val="nil"/>
              <w:bottom w:val="single" w:sz="8" w:space="0" w:color="auto"/>
              <w:right w:val="nil"/>
            </w:tcBorders>
            <w:shd w:val="clear" w:color="auto" w:fill="auto"/>
            <w:noWrap/>
            <w:vAlign w:val="bottom"/>
            <w:hideMark/>
          </w:tcPr>
          <w:p w14:paraId="5435792C"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 </w:t>
            </w:r>
          </w:p>
        </w:tc>
        <w:tc>
          <w:tcPr>
            <w:tcW w:w="0" w:type="auto"/>
            <w:tcBorders>
              <w:top w:val="nil"/>
              <w:left w:val="nil"/>
              <w:bottom w:val="single" w:sz="8" w:space="0" w:color="auto"/>
              <w:right w:val="nil"/>
            </w:tcBorders>
            <w:shd w:val="clear" w:color="auto" w:fill="auto"/>
            <w:noWrap/>
            <w:vAlign w:val="bottom"/>
            <w:hideMark/>
          </w:tcPr>
          <w:p w14:paraId="22768219"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 </w:t>
            </w:r>
          </w:p>
        </w:tc>
        <w:tc>
          <w:tcPr>
            <w:tcW w:w="0" w:type="auto"/>
            <w:tcBorders>
              <w:top w:val="nil"/>
              <w:left w:val="nil"/>
              <w:bottom w:val="single" w:sz="8" w:space="0" w:color="auto"/>
              <w:right w:val="nil"/>
            </w:tcBorders>
            <w:shd w:val="clear" w:color="auto" w:fill="auto"/>
            <w:noWrap/>
            <w:vAlign w:val="bottom"/>
            <w:hideMark/>
          </w:tcPr>
          <w:p w14:paraId="3769CF40"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 </w:t>
            </w:r>
          </w:p>
        </w:tc>
        <w:tc>
          <w:tcPr>
            <w:tcW w:w="0" w:type="auto"/>
            <w:tcBorders>
              <w:top w:val="nil"/>
              <w:left w:val="nil"/>
              <w:bottom w:val="nil"/>
              <w:right w:val="nil"/>
            </w:tcBorders>
            <w:shd w:val="clear" w:color="auto" w:fill="auto"/>
            <w:noWrap/>
            <w:vAlign w:val="bottom"/>
            <w:hideMark/>
          </w:tcPr>
          <w:p w14:paraId="71409FBE"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573D1F8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EEF604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204D3C4B"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706E481B" w14:textId="77777777" w:rsidTr="00137936">
        <w:trPr>
          <w:trHeight w:val="270"/>
        </w:trPr>
        <w:tc>
          <w:tcPr>
            <w:tcW w:w="0" w:type="auto"/>
            <w:tcBorders>
              <w:top w:val="nil"/>
              <w:left w:val="single" w:sz="4" w:space="0" w:color="auto"/>
              <w:bottom w:val="nil"/>
              <w:right w:val="nil"/>
            </w:tcBorders>
            <w:shd w:val="clear" w:color="auto" w:fill="auto"/>
            <w:noWrap/>
            <w:vAlign w:val="bottom"/>
            <w:hideMark/>
          </w:tcPr>
          <w:p w14:paraId="262B99B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1B5358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FD38EC0"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02184EC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992881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057B16B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E229AAE"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094F441"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D6B42C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36EE563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1F005C46" w14:textId="77777777" w:rsidTr="00137936">
        <w:trPr>
          <w:trHeight w:val="260"/>
        </w:trPr>
        <w:tc>
          <w:tcPr>
            <w:tcW w:w="0" w:type="auto"/>
            <w:tcBorders>
              <w:top w:val="single" w:sz="8" w:space="0" w:color="auto"/>
              <w:left w:val="single" w:sz="4" w:space="0" w:color="auto"/>
              <w:bottom w:val="single" w:sz="4" w:space="0" w:color="auto"/>
              <w:right w:val="nil"/>
            </w:tcBorders>
            <w:shd w:val="clear" w:color="auto" w:fill="auto"/>
            <w:noWrap/>
            <w:vAlign w:val="bottom"/>
            <w:hideMark/>
          </w:tcPr>
          <w:p w14:paraId="51D122A0"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 </w:t>
            </w:r>
          </w:p>
        </w:tc>
        <w:tc>
          <w:tcPr>
            <w:tcW w:w="0" w:type="auto"/>
            <w:tcBorders>
              <w:top w:val="single" w:sz="8" w:space="0" w:color="auto"/>
              <w:left w:val="nil"/>
              <w:bottom w:val="single" w:sz="4" w:space="0" w:color="auto"/>
              <w:right w:val="nil"/>
            </w:tcBorders>
            <w:shd w:val="clear" w:color="auto" w:fill="auto"/>
            <w:noWrap/>
            <w:vAlign w:val="bottom"/>
            <w:hideMark/>
          </w:tcPr>
          <w:p w14:paraId="5F2A46D7"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73EC8377"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Standard Error</w:t>
            </w:r>
          </w:p>
        </w:tc>
        <w:tc>
          <w:tcPr>
            <w:tcW w:w="0" w:type="auto"/>
            <w:tcBorders>
              <w:top w:val="single" w:sz="8" w:space="0" w:color="auto"/>
              <w:left w:val="nil"/>
              <w:bottom w:val="single" w:sz="4" w:space="0" w:color="auto"/>
              <w:right w:val="nil"/>
            </w:tcBorders>
            <w:shd w:val="clear" w:color="auto" w:fill="auto"/>
            <w:noWrap/>
            <w:vAlign w:val="bottom"/>
            <w:hideMark/>
          </w:tcPr>
          <w:p w14:paraId="537C5282"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t Stat</w:t>
            </w:r>
          </w:p>
        </w:tc>
        <w:tc>
          <w:tcPr>
            <w:tcW w:w="0" w:type="auto"/>
            <w:tcBorders>
              <w:top w:val="single" w:sz="8" w:space="0" w:color="auto"/>
              <w:left w:val="nil"/>
              <w:bottom w:val="single" w:sz="4" w:space="0" w:color="auto"/>
              <w:right w:val="nil"/>
            </w:tcBorders>
            <w:shd w:val="clear" w:color="auto" w:fill="auto"/>
            <w:noWrap/>
            <w:vAlign w:val="bottom"/>
            <w:hideMark/>
          </w:tcPr>
          <w:p w14:paraId="63761CD1"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P-value</w:t>
            </w:r>
          </w:p>
        </w:tc>
        <w:tc>
          <w:tcPr>
            <w:tcW w:w="0" w:type="auto"/>
            <w:tcBorders>
              <w:top w:val="single" w:sz="8" w:space="0" w:color="auto"/>
              <w:left w:val="nil"/>
              <w:bottom w:val="single" w:sz="4" w:space="0" w:color="auto"/>
              <w:right w:val="nil"/>
            </w:tcBorders>
            <w:shd w:val="clear" w:color="auto" w:fill="auto"/>
            <w:noWrap/>
            <w:vAlign w:val="bottom"/>
            <w:hideMark/>
          </w:tcPr>
          <w:p w14:paraId="453C64BA"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Lower 95%</w:t>
            </w:r>
          </w:p>
        </w:tc>
        <w:tc>
          <w:tcPr>
            <w:tcW w:w="0" w:type="auto"/>
            <w:tcBorders>
              <w:top w:val="single" w:sz="8" w:space="0" w:color="auto"/>
              <w:left w:val="nil"/>
              <w:bottom w:val="single" w:sz="4" w:space="0" w:color="auto"/>
              <w:right w:val="nil"/>
            </w:tcBorders>
            <w:shd w:val="clear" w:color="auto" w:fill="auto"/>
            <w:noWrap/>
            <w:vAlign w:val="bottom"/>
            <w:hideMark/>
          </w:tcPr>
          <w:p w14:paraId="38F11581"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Upper 95%</w:t>
            </w:r>
          </w:p>
        </w:tc>
        <w:tc>
          <w:tcPr>
            <w:tcW w:w="0" w:type="auto"/>
            <w:tcBorders>
              <w:top w:val="single" w:sz="8" w:space="0" w:color="auto"/>
              <w:left w:val="nil"/>
              <w:bottom w:val="single" w:sz="4" w:space="0" w:color="auto"/>
              <w:right w:val="nil"/>
            </w:tcBorders>
            <w:shd w:val="clear" w:color="auto" w:fill="auto"/>
            <w:noWrap/>
            <w:vAlign w:val="bottom"/>
            <w:hideMark/>
          </w:tcPr>
          <w:p w14:paraId="13D2B8DA"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Lower 95.0%</w:t>
            </w:r>
          </w:p>
        </w:tc>
        <w:tc>
          <w:tcPr>
            <w:tcW w:w="0" w:type="auto"/>
            <w:tcBorders>
              <w:top w:val="single" w:sz="8" w:space="0" w:color="auto"/>
              <w:left w:val="nil"/>
              <w:bottom w:val="single" w:sz="4" w:space="0" w:color="auto"/>
              <w:right w:val="nil"/>
            </w:tcBorders>
            <w:shd w:val="clear" w:color="auto" w:fill="auto"/>
            <w:noWrap/>
            <w:vAlign w:val="bottom"/>
            <w:hideMark/>
          </w:tcPr>
          <w:p w14:paraId="160A4582"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Upper 95.0%</w:t>
            </w:r>
          </w:p>
        </w:tc>
        <w:tc>
          <w:tcPr>
            <w:tcW w:w="0" w:type="auto"/>
            <w:tcBorders>
              <w:top w:val="nil"/>
              <w:left w:val="nil"/>
              <w:bottom w:val="nil"/>
              <w:right w:val="single" w:sz="4" w:space="0" w:color="auto"/>
            </w:tcBorders>
            <w:shd w:val="clear" w:color="auto" w:fill="auto"/>
            <w:noWrap/>
            <w:vAlign w:val="bottom"/>
            <w:hideMark/>
          </w:tcPr>
          <w:p w14:paraId="23195C8D"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p>
        </w:tc>
      </w:tr>
      <w:tr w:rsidR="00137936" w:rsidRPr="00EC175A" w14:paraId="609A10C6"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6BE0B51B"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Intercept</w:t>
            </w:r>
          </w:p>
        </w:tc>
        <w:tc>
          <w:tcPr>
            <w:tcW w:w="0" w:type="auto"/>
            <w:tcBorders>
              <w:top w:val="nil"/>
              <w:left w:val="nil"/>
              <w:bottom w:val="nil"/>
              <w:right w:val="nil"/>
            </w:tcBorders>
            <w:shd w:val="clear" w:color="auto" w:fill="auto"/>
            <w:noWrap/>
            <w:vAlign w:val="bottom"/>
            <w:hideMark/>
          </w:tcPr>
          <w:p w14:paraId="2690B82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4.257588</w:t>
            </w:r>
          </w:p>
        </w:tc>
        <w:tc>
          <w:tcPr>
            <w:tcW w:w="0" w:type="auto"/>
            <w:tcBorders>
              <w:top w:val="nil"/>
              <w:left w:val="nil"/>
              <w:bottom w:val="nil"/>
              <w:right w:val="nil"/>
            </w:tcBorders>
            <w:shd w:val="clear" w:color="auto" w:fill="auto"/>
            <w:noWrap/>
            <w:vAlign w:val="bottom"/>
            <w:hideMark/>
          </w:tcPr>
          <w:p w14:paraId="18F6A1C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0.356247</w:t>
            </w:r>
          </w:p>
        </w:tc>
        <w:tc>
          <w:tcPr>
            <w:tcW w:w="0" w:type="auto"/>
            <w:tcBorders>
              <w:top w:val="nil"/>
              <w:left w:val="nil"/>
              <w:bottom w:val="nil"/>
              <w:right w:val="nil"/>
            </w:tcBorders>
            <w:shd w:val="clear" w:color="auto" w:fill="auto"/>
            <w:noWrap/>
            <w:vAlign w:val="bottom"/>
            <w:hideMark/>
          </w:tcPr>
          <w:p w14:paraId="48A99D7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11.95122</w:t>
            </w:r>
          </w:p>
        </w:tc>
        <w:tc>
          <w:tcPr>
            <w:tcW w:w="0" w:type="auto"/>
            <w:tcBorders>
              <w:top w:val="nil"/>
              <w:left w:val="nil"/>
              <w:bottom w:val="nil"/>
              <w:right w:val="nil"/>
            </w:tcBorders>
            <w:shd w:val="clear" w:color="auto" w:fill="auto"/>
            <w:noWrap/>
            <w:vAlign w:val="bottom"/>
            <w:hideMark/>
          </w:tcPr>
          <w:p w14:paraId="2E0BE62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3.86E-13</w:t>
            </w:r>
          </w:p>
        </w:tc>
        <w:tc>
          <w:tcPr>
            <w:tcW w:w="0" w:type="auto"/>
            <w:tcBorders>
              <w:top w:val="nil"/>
              <w:left w:val="nil"/>
              <w:bottom w:val="nil"/>
              <w:right w:val="nil"/>
            </w:tcBorders>
            <w:shd w:val="clear" w:color="auto" w:fill="auto"/>
            <w:noWrap/>
            <w:vAlign w:val="bottom"/>
            <w:hideMark/>
          </w:tcPr>
          <w:p w14:paraId="198A52C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3.531017</w:t>
            </w:r>
          </w:p>
        </w:tc>
        <w:tc>
          <w:tcPr>
            <w:tcW w:w="0" w:type="auto"/>
            <w:tcBorders>
              <w:top w:val="nil"/>
              <w:left w:val="nil"/>
              <w:bottom w:val="nil"/>
              <w:right w:val="nil"/>
            </w:tcBorders>
            <w:shd w:val="clear" w:color="auto" w:fill="auto"/>
            <w:noWrap/>
            <w:vAlign w:val="bottom"/>
            <w:hideMark/>
          </w:tcPr>
          <w:p w14:paraId="6A96242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4.984159</w:t>
            </w:r>
          </w:p>
        </w:tc>
        <w:tc>
          <w:tcPr>
            <w:tcW w:w="0" w:type="auto"/>
            <w:tcBorders>
              <w:top w:val="nil"/>
              <w:left w:val="nil"/>
              <w:bottom w:val="nil"/>
              <w:right w:val="nil"/>
            </w:tcBorders>
            <w:shd w:val="clear" w:color="auto" w:fill="auto"/>
            <w:noWrap/>
            <w:vAlign w:val="bottom"/>
            <w:hideMark/>
          </w:tcPr>
          <w:p w14:paraId="1CF6158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3.531017</w:t>
            </w:r>
          </w:p>
        </w:tc>
        <w:tc>
          <w:tcPr>
            <w:tcW w:w="0" w:type="auto"/>
            <w:tcBorders>
              <w:top w:val="nil"/>
              <w:left w:val="nil"/>
              <w:bottom w:val="nil"/>
              <w:right w:val="nil"/>
            </w:tcBorders>
            <w:shd w:val="clear" w:color="auto" w:fill="auto"/>
            <w:noWrap/>
            <w:vAlign w:val="bottom"/>
            <w:hideMark/>
          </w:tcPr>
          <w:p w14:paraId="27A3E32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4.984159</w:t>
            </w:r>
          </w:p>
        </w:tc>
        <w:tc>
          <w:tcPr>
            <w:tcW w:w="0" w:type="auto"/>
            <w:tcBorders>
              <w:top w:val="nil"/>
              <w:left w:val="nil"/>
              <w:bottom w:val="nil"/>
              <w:right w:val="single" w:sz="4" w:space="0" w:color="auto"/>
            </w:tcBorders>
            <w:shd w:val="clear" w:color="auto" w:fill="auto"/>
            <w:noWrap/>
            <w:vAlign w:val="bottom"/>
            <w:hideMark/>
          </w:tcPr>
          <w:p w14:paraId="554F5C7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r>
      <w:tr w:rsidR="00137936" w:rsidRPr="00EC175A" w14:paraId="7808D324" w14:textId="77777777" w:rsidTr="00137936">
        <w:trPr>
          <w:trHeight w:val="270"/>
        </w:trPr>
        <w:tc>
          <w:tcPr>
            <w:tcW w:w="0" w:type="auto"/>
            <w:tcBorders>
              <w:top w:val="nil"/>
              <w:left w:val="single" w:sz="4" w:space="0" w:color="auto"/>
              <w:bottom w:val="single" w:sz="8" w:space="0" w:color="auto"/>
              <w:right w:val="nil"/>
            </w:tcBorders>
            <w:shd w:val="clear" w:color="auto" w:fill="auto"/>
            <w:noWrap/>
            <w:vAlign w:val="bottom"/>
            <w:hideMark/>
          </w:tcPr>
          <w:p w14:paraId="11825ED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93</w:t>
            </w:r>
          </w:p>
        </w:tc>
        <w:tc>
          <w:tcPr>
            <w:tcW w:w="0" w:type="auto"/>
            <w:tcBorders>
              <w:top w:val="nil"/>
              <w:left w:val="nil"/>
              <w:bottom w:val="single" w:sz="8" w:space="0" w:color="auto"/>
              <w:right w:val="nil"/>
            </w:tcBorders>
            <w:shd w:val="clear" w:color="auto" w:fill="auto"/>
            <w:noWrap/>
            <w:vAlign w:val="bottom"/>
            <w:hideMark/>
          </w:tcPr>
          <w:p w14:paraId="517D089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0.03731</w:t>
            </w:r>
          </w:p>
        </w:tc>
        <w:tc>
          <w:tcPr>
            <w:tcW w:w="0" w:type="auto"/>
            <w:tcBorders>
              <w:top w:val="nil"/>
              <w:left w:val="nil"/>
              <w:bottom w:val="single" w:sz="8" w:space="0" w:color="auto"/>
              <w:right w:val="nil"/>
            </w:tcBorders>
            <w:shd w:val="clear" w:color="auto" w:fill="auto"/>
            <w:noWrap/>
            <w:vAlign w:val="bottom"/>
            <w:hideMark/>
          </w:tcPr>
          <w:p w14:paraId="44BF625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0.004975</w:t>
            </w:r>
          </w:p>
        </w:tc>
        <w:tc>
          <w:tcPr>
            <w:tcW w:w="0" w:type="auto"/>
            <w:tcBorders>
              <w:top w:val="nil"/>
              <w:left w:val="nil"/>
              <w:bottom w:val="single" w:sz="8" w:space="0" w:color="auto"/>
              <w:right w:val="nil"/>
            </w:tcBorders>
            <w:shd w:val="clear" w:color="auto" w:fill="auto"/>
            <w:noWrap/>
            <w:vAlign w:val="bottom"/>
            <w:hideMark/>
          </w:tcPr>
          <w:p w14:paraId="7D2BB8F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7.500191</w:t>
            </w:r>
          </w:p>
        </w:tc>
        <w:tc>
          <w:tcPr>
            <w:tcW w:w="0" w:type="auto"/>
            <w:tcBorders>
              <w:top w:val="nil"/>
              <w:left w:val="nil"/>
              <w:bottom w:val="single" w:sz="8" w:space="0" w:color="auto"/>
              <w:right w:val="nil"/>
            </w:tcBorders>
            <w:shd w:val="clear" w:color="auto" w:fill="auto"/>
            <w:noWrap/>
            <w:vAlign w:val="bottom"/>
            <w:hideMark/>
          </w:tcPr>
          <w:p w14:paraId="1164632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1.88E-08</w:t>
            </w:r>
          </w:p>
        </w:tc>
        <w:tc>
          <w:tcPr>
            <w:tcW w:w="0" w:type="auto"/>
            <w:tcBorders>
              <w:top w:val="nil"/>
              <w:left w:val="nil"/>
              <w:bottom w:val="single" w:sz="8" w:space="0" w:color="auto"/>
              <w:right w:val="nil"/>
            </w:tcBorders>
            <w:shd w:val="clear" w:color="auto" w:fill="auto"/>
            <w:noWrap/>
            <w:vAlign w:val="bottom"/>
            <w:hideMark/>
          </w:tcPr>
          <w:p w14:paraId="533DA81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0.027164</w:t>
            </w:r>
          </w:p>
        </w:tc>
        <w:tc>
          <w:tcPr>
            <w:tcW w:w="0" w:type="auto"/>
            <w:tcBorders>
              <w:top w:val="nil"/>
              <w:left w:val="nil"/>
              <w:bottom w:val="single" w:sz="8" w:space="0" w:color="auto"/>
              <w:right w:val="nil"/>
            </w:tcBorders>
            <w:shd w:val="clear" w:color="auto" w:fill="auto"/>
            <w:noWrap/>
            <w:vAlign w:val="bottom"/>
            <w:hideMark/>
          </w:tcPr>
          <w:p w14:paraId="7F654B2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0.047456</w:t>
            </w:r>
          </w:p>
        </w:tc>
        <w:tc>
          <w:tcPr>
            <w:tcW w:w="0" w:type="auto"/>
            <w:tcBorders>
              <w:top w:val="nil"/>
              <w:left w:val="nil"/>
              <w:bottom w:val="single" w:sz="8" w:space="0" w:color="auto"/>
              <w:right w:val="nil"/>
            </w:tcBorders>
            <w:shd w:val="clear" w:color="auto" w:fill="auto"/>
            <w:noWrap/>
            <w:vAlign w:val="bottom"/>
            <w:hideMark/>
          </w:tcPr>
          <w:p w14:paraId="6C01BD4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0.027164</w:t>
            </w:r>
          </w:p>
        </w:tc>
        <w:tc>
          <w:tcPr>
            <w:tcW w:w="0" w:type="auto"/>
            <w:tcBorders>
              <w:top w:val="nil"/>
              <w:left w:val="nil"/>
              <w:bottom w:val="single" w:sz="8" w:space="0" w:color="auto"/>
              <w:right w:val="nil"/>
            </w:tcBorders>
            <w:shd w:val="clear" w:color="auto" w:fill="auto"/>
            <w:noWrap/>
            <w:vAlign w:val="bottom"/>
            <w:hideMark/>
          </w:tcPr>
          <w:p w14:paraId="19C68AE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0.047456</w:t>
            </w:r>
          </w:p>
        </w:tc>
        <w:tc>
          <w:tcPr>
            <w:tcW w:w="0" w:type="auto"/>
            <w:tcBorders>
              <w:top w:val="nil"/>
              <w:left w:val="nil"/>
              <w:bottom w:val="nil"/>
              <w:right w:val="single" w:sz="4" w:space="0" w:color="auto"/>
            </w:tcBorders>
            <w:shd w:val="clear" w:color="auto" w:fill="auto"/>
            <w:noWrap/>
            <w:vAlign w:val="bottom"/>
            <w:hideMark/>
          </w:tcPr>
          <w:p w14:paraId="70CCB35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r>
      <w:tr w:rsidR="00137936" w:rsidRPr="00EC175A" w14:paraId="35784EA2"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0598F14F"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76E267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7C650A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E1059E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6455C0D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8D3F4B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065FC69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351FB2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B1CC36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39816E7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4F8BDE2B"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636D708B"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883809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67E87FCF"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D7C2481"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E914FD0"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7AFCE6F"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1E8F332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6A9DC7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6D7BD31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425EF28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6E82BCD7"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43D6F46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86A287F"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0BA0624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2E65AD1"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A36B96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074589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A77C2DF"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F7B9DF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4679BA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25CAC20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3F39C494" w14:textId="77777777" w:rsidTr="00137936">
        <w:trPr>
          <w:trHeight w:val="260"/>
        </w:trPr>
        <w:tc>
          <w:tcPr>
            <w:tcW w:w="0" w:type="auto"/>
            <w:gridSpan w:val="2"/>
            <w:tcBorders>
              <w:top w:val="nil"/>
              <w:left w:val="single" w:sz="4" w:space="0" w:color="auto"/>
              <w:bottom w:val="nil"/>
              <w:right w:val="nil"/>
            </w:tcBorders>
            <w:shd w:val="clear" w:color="auto" w:fill="auto"/>
            <w:noWrap/>
            <w:vAlign w:val="bottom"/>
            <w:hideMark/>
          </w:tcPr>
          <w:p w14:paraId="289381B0"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RESIDUAL OUTPUT</w:t>
            </w:r>
          </w:p>
        </w:tc>
        <w:tc>
          <w:tcPr>
            <w:tcW w:w="0" w:type="auto"/>
            <w:tcBorders>
              <w:top w:val="nil"/>
              <w:left w:val="nil"/>
              <w:bottom w:val="nil"/>
              <w:right w:val="nil"/>
            </w:tcBorders>
            <w:shd w:val="clear" w:color="auto" w:fill="auto"/>
            <w:noWrap/>
            <w:vAlign w:val="bottom"/>
            <w:hideMark/>
          </w:tcPr>
          <w:p w14:paraId="3DE300E6"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48A647B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E1A920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gridSpan w:val="3"/>
            <w:tcBorders>
              <w:top w:val="nil"/>
              <w:left w:val="nil"/>
              <w:bottom w:val="nil"/>
              <w:right w:val="nil"/>
            </w:tcBorders>
            <w:shd w:val="clear" w:color="auto" w:fill="auto"/>
            <w:noWrap/>
            <w:vAlign w:val="bottom"/>
            <w:hideMark/>
          </w:tcPr>
          <w:p w14:paraId="4C61AA47"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PROBABILITY OUTPUT</w:t>
            </w:r>
          </w:p>
        </w:tc>
        <w:tc>
          <w:tcPr>
            <w:tcW w:w="0" w:type="auto"/>
            <w:tcBorders>
              <w:top w:val="nil"/>
              <w:left w:val="nil"/>
              <w:bottom w:val="nil"/>
              <w:right w:val="nil"/>
            </w:tcBorders>
            <w:shd w:val="clear" w:color="auto" w:fill="auto"/>
            <w:noWrap/>
            <w:vAlign w:val="bottom"/>
            <w:hideMark/>
          </w:tcPr>
          <w:p w14:paraId="59CE506A" w14:textId="77777777" w:rsidR="00137936" w:rsidRPr="00EC175A" w:rsidRDefault="00137936" w:rsidP="00137936">
            <w:pPr>
              <w:spacing w:after="0" w:line="240" w:lineRule="auto"/>
              <w:rPr>
                <w:rFonts w:ascii="Calibri" w:eastAsia="Times New Roman" w:hAnsi="Calibri" w:cs="Calibri"/>
                <w:color w:val="000000"/>
                <w:kern w:val="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5AEFDE8E"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25A9FB88" w14:textId="77777777" w:rsidTr="00137936">
        <w:trPr>
          <w:trHeight w:val="270"/>
        </w:trPr>
        <w:tc>
          <w:tcPr>
            <w:tcW w:w="0" w:type="auto"/>
            <w:tcBorders>
              <w:top w:val="nil"/>
              <w:left w:val="single" w:sz="4" w:space="0" w:color="auto"/>
              <w:bottom w:val="nil"/>
              <w:right w:val="nil"/>
            </w:tcBorders>
            <w:shd w:val="clear" w:color="auto" w:fill="auto"/>
            <w:noWrap/>
            <w:vAlign w:val="bottom"/>
            <w:hideMark/>
          </w:tcPr>
          <w:p w14:paraId="26373730"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2F4CE29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339E610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DFD01AA"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E35B27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D0C8C0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6564814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5BC00BCE"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7191D29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02482B1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78D35CB1" w14:textId="77777777" w:rsidTr="00137936">
        <w:trPr>
          <w:trHeight w:val="260"/>
        </w:trPr>
        <w:tc>
          <w:tcPr>
            <w:tcW w:w="0" w:type="auto"/>
            <w:tcBorders>
              <w:top w:val="single" w:sz="8" w:space="0" w:color="auto"/>
              <w:left w:val="single" w:sz="4" w:space="0" w:color="auto"/>
              <w:bottom w:val="single" w:sz="4" w:space="0" w:color="auto"/>
              <w:right w:val="nil"/>
            </w:tcBorders>
            <w:shd w:val="clear" w:color="auto" w:fill="auto"/>
            <w:noWrap/>
            <w:vAlign w:val="bottom"/>
            <w:hideMark/>
          </w:tcPr>
          <w:p w14:paraId="052352A6"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Observation</w:t>
            </w:r>
          </w:p>
        </w:tc>
        <w:tc>
          <w:tcPr>
            <w:tcW w:w="0" w:type="auto"/>
            <w:tcBorders>
              <w:top w:val="single" w:sz="8" w:space="0" w:color="auto"/>
              <w:left w:val="nil"/>
              <w:bottom w:val="single" w:sz="4" w:space="0" w:color="auto"/>
              <w:right w:val="nil"/>
            </w:tcBorders>
            <w:shd w:val="clear" w:color="auto" w:fill="auto"/>
            <w:noWrap/>
            <w:vAlign w:val="bottom"/>
            <w:hideMark/>
          </w:tcPr>
          <w:p w14:paraId="3726644D"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Predicted 9.2</w:t>
            </w:r>
          </w:p>
        </w:tc>
        <w:tc>
          <w:tcPr>
            <w:tcW w:w="0" w:type="auto"/>
            <w:tcBorders>
              <w:top w:val="single" w:sz="8" w:space="0" w:color="auto"/>
              <w:left w:val="nil"/>
              <w:bottom w:val="single" w:sz="4" w:space="0" w:color="auto"/>
              <w:right w:val="nil"/>
            </w:tcBorders>
            <w:shd w:val="clear" w:color="auto" w:fill="auto"/>
            <w:noWrap/>
            <w:vAlign w:val="bottom"/>
            <w:hideMark/>
          </w:tcPr>
          <w:p w14:paraId="56E2A813"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Residuals</w:t>
            </w:r>
          </w:p>
        </w:tc>
        <w:tc>
          <w:tcPr>
            <w:tcW w:w="0" w:type="auto"/>
            <w:tcBorders>
              <w:top w:val="single" w:sz="8" w:space="0" w:color="auto"/>
              <w:left w:val="nil"/>
              <w:bottom w:val="single" w:sz="4" w:space="0" w:color="auto"/>
              <w:right w:val="nil"/>
            </w:tcBorders>
            <w:shd w:val="clear" w:color="auto" w:fill="auto"/>
            <w:noWrap/>
            <w:vAlign w:val="bottom"/>
            <w:hideMark/>
          </w:tcPr>
          <w:p w14:paraId="5056D364"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Standard Residuals</w:t>
            </w:r>
          </w:p>
        </w:tc>
        <w:tc>
          <w:tcPr>
            <w:tcW w:w="0" w:type="auto"/>
            <w:tcBorders>
              <w:top w:val="nil"/>
              <w:left w:val="nil"/>
              <w:bottom w:val="nil"/>
              <w:right w:val="nil"/>
            </w:tcBorders>
            <w:shd w:val="clear" w:color="auto" w:fill="auto"/>
            <w:noWrap/>
            <w:vAlign w:val="bottom"/>
            <w:hideMark/>
          </w:tcPr>
          <w:p w14:paraId="2DF89226"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p>
        </w:tc>
        <w:tc>
          <w:tcPr>
            <w:tcW w:w="0" w:type="auto"/>
            <w:tcBorders>
              <w:top w:val="single" w:sz="8" w:space="0" w:color="auto"/>
              <w:left w:val="nil"/>
              <w:bottom w:val="single" w:sz="4" w:space="0" w:color="auto"/>
              <w:right w:val="nil"/>
            </w:tcBorders>
            <w:shd w:val="clear" w:color="auto" w:fill="auto"/>
            <w:noWrap/>
            <w:vAlign w:val="bottom"/>
            <w:hideMark/>
          </w:tcPr>
          <w:p w14:paraId="340B8815"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Percentile</w:t>
            </w:r>
          </w:p>
        </w:tc>
        <w:tc>
          <w:tcPr>
            <w:tcW w:w="0" w:type="auto"/>
            <w:tcBorders>
              <w:top w:val="single" w:sz="8" w:space="0" w:color="auto"/>
              <w:left w:val="nil"/>
              <w:bottom w:val="single" w:sz="4" w:space="0" w:color="auto"/>
              <w:right w:val="nil"/>
            </w:tcBorders>
            <w:shd w:val="clear" w:color="auto" w:fill="auto"/>
            <w:noWrap/>
            <w:vAlign w:val="bottom"/>
            <w:hideMark/>
          </w:tcPr>
          <w:p w14:paraId="39706406"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r w:rsidRPr="00EC175A">
              <w:rPr>
                <w:rFonts w:ascii="Calibri" w:eastAsia="Times New Roman" w:hAnsi="Calibri" w:cs="Calibri"/>
                <w:i/>
                <w:iCs/>
                <w:color w:val="000000"/>
                <w:kern w:val="0"/>
                <w:lang w:eastAsia="en-IN"/>
                <w14:ligatures w14:val="none"/>
              </w:rPr>
              <w:t>9.2</w:t>
            </w:r>
          </w:p>
        </w:tc>
        <w:tc>
          <w:tcPr>
            <w:tcW w:w="0" w:type="auto"/>
            <w:tcBorders>
              <w:top w:val="nil"/>
              <w:left w:val="nil"/>
              <w:bottom w:val="nil"/>
              <w:right w:val="nil"/>
            </w:tcBorders>
            <w:shd w:val="clear" w:color="auto" w:fill="auto"/>
            <w:noWrap/>
            <w:vAlign w:val="bottom"/>
            <w:hideMark/>
          </w:tcPr>
          <w:p w14:paraId="27B9FE37" w14:textId="77777777" w:rsidR="00137936" w:rsidRPr="00EC175A" w:rsidRDefault="00137936" w:rsidP="00137936">
            <w:pPr>
              <w:spacing w:after="0" w:line="240" w:lineRule="auto"/>
              <w:jc w:val="center"/>
              <w:rPr>
                <w:rFonts w:ascii="Calibri" w:eastAsia="Times New Roman" w:hAnsi="Calibri" w:cs="Calibri"/>
                <w:i/>
                <w:iCs/>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255A5B20"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1666979F"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348CBBB1"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5F97D96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w:t>
            </w:r>
          </w:p>
        </w:tc>
        <w:tc>
          <w:tcPr>
            <w:tcW w:w="0" w:type="auto"/>
            <w:tcBorders>
              <w:top w:val="nil"/>
              <w:left w:val="nil"/>
              <w:bottom w:val="nil"/>
              <w:right w:val="nil"/>
            </w:tcBorders>
            <w:shd w:val="clear" w:color="auto" w:fill="auto"/>
            <w:noWrap/>
            <w:vAlign w:val="bottom"/>
            <w:hideMark/>
          </w:tcPr>
          <w:p w14:paraId="5F7C1BD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7.61549</w:t>
            </w:r>
          </w:p>
        </w:tc>
        <w:tc>
          <w:tcPr>
            <w:tcW w:w="0" w:type="auto"/>
            <w:tcBorders>
              <w:top w:val="nil"/>
              <w:left w:val="nil"/>
              <w:bottom w:val="nil"/>
              <w:right w:val="nil"/>
            </w:tcBorders>
            <w:shd w:val="clear" w:color="auto" w:fill="auto"/>
            <w:noWrap/>
            <w:vAlign w:val="bottom"/>
            <w:hideMark/>
          </w:tcPr>
          <w:p w14:paraId="37459FC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0.58451</w:t>
            </w:r>
          </w:p>
        </w:tc>
        <w:tc>
          <w:tcPr>
            <w:tcW w:w="0" w:type="auto"/>
            <w:tcBorders>
              <w:top w:val="nil"/>
              <w:left w:val="nil"/>
              <w:bottom w:val="nil"/>
              <w:right w:val="nil"/>
            </w:tcBorders>
            <w:shd w:val="clear" w:color="auto" w:fill="auto"/>
            <w:noWrap/>
            <w:vAlign w:val="bottom"/>
            <w:hideMark/>
          </w:tcPr>
          <w:p w14:paraId="050FCC3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1.314954</w:t>
            </w:r>
          </w:p>
        </w:tc>
        <w:tc>
          <w:tcPr>
            <w:tcW w:w="0" w:type="auto"/>
            <w:tcBorders>
              <w:top w:val="nil"/>
              <w:left w:val="nil"/>
              <w:bottom w:val="nil"/>
              <w:right w:val="nil"/>
            </w:tcBorders>
            <w:shd w:val="clear" w:color="auto" w:fill="auto"/>
            <w:noWrap/>
            <w:vAlign w:val="bottom"/>
            <w:hideMark/>
          </w:tcPr>
          <w:p w14:paraId="4A195C6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49FAA4C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1.515152</w:t>
            </w:r>
          </w:p>
        </w:tc>
        <w:tc>
          <w:tcPr>
            <w:tcW w:w="0" w:type="auto"/>
            <w:tcBorders>
              <w:top w:val="nil"/>
              <w:left w:val="nil"/>
              <w:bottom w:val="nil"/>
              <w:right w:val="nil"/>
            </w:tcBorders>
            <w:shd w:val="clear" w:color="auto" w:fill="auto"/>
            <w:noWrap/>
            <w:vAlign w:val="bottom"/>
            <w:hideMark/>
          </w:tcPr>
          <w:p w14:paraId="2F90131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4.9</w:t>
            </w:r>
          </w:p>
        </w:tc>
        <w:tc>
          <w:tcPr>
            <w:tcW w:w="0" w:type="auto"/>
            <w:tcBorders>
              <w:top w:val="nil"/>
              <w:left w:val="nil"/>
              <w:bottom w:val="nil"/>
              <w:right w:val="nil"/>
            </w:tcBorders>
            <w:shd w:val="clear" w:color="auto" w:fill="auto"/>
            <w:noWrap/>
            <w:vAlign w:val="bottom"/>
            <w:hideMark/>
          </w:tcPr>
          <w:p w14:paraId="453997C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4D7F694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2BF6C26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75A629C4"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160939B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w:t>
            </w:r>
          </w:p>
        </w:tc>
        <w:tc>
          <w:tcPr>
            <w:tcW w:w="0" w:type="auto"/>
            <w:tcBorders>
              <w:top w:val="nil"/>
              <w:left w:val="nil"/>
              <w:bottom w:val="nil"/>
              <w:right w:val="nil"/>
            </w:tcBorders>
            <w:shd w:val="clear" w:color="auto" w:fill="auto"/>
            <w:noWrap/>
            <w:vAlign w:val="bottom"/>
            <w:hideMark/>
          </w:tcPr>
          <w:p w14:paraId="7AF7CEB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7.76473</w:t>
            </w:r>
          </w:p>
        </w:tc>
        <w:tc>
          <w:tcPr>
            <w:tcW w:w="0" w:type="auto"/>
            <w:tcBorders>
              <w:top w:val="nil"/>
              <w:left w:val="nil"/>
              <w:bottom w:val="nil"/>
              <w:right w:val="nil"/>
            </w:tcBorders>
            <w:shd w:val="clear" w:color="auto" w:fill="auto"/>
            <w:noWrap/>
            <w:vAlign w:val="bottom"/>
            <w:hideMark/>
          </w:tcPr>
          <w:p w14:paraId="0FC2F76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0.33527</w:t>
            </w:r>
          </w:p>
        </w:tc>
        <w:tc>
          <w:tcPr>
            <w:tcW w:w="0" w:type="auto"/>
            <w:tcBorders>
              <w:top w:val="nil"/>
              <w:left w:val="nil"/>
              <w:bottom w:val="nil"/>
              <w:right w:val="nil"/>
            </w:tcBorders>
            <w:shd w:val="clear" w:color="auto" w:fill="auto"/>
            <w:noWrap/>
            <w:vAlign w:val="bottom"/>
            <w:hideMark/>
          </w:tcPr>
          <w:p w14:paraId="459A4D6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0.754247</w:t>
            </w:r>
          </w:p>
        </w:tc>
        <w:tc>
          <w:tcPr>
            <w:tcW w:w="0" w:type="auto"/>
            <w:tcBorders>
              <w:top w:val="nil"/>
              <w:left w:val="nil"/>
              <w:bottom w:val="nil"/>
              <w:right w:val="nil"/>
            </w:tcBorders>
            <w:shd w:val="clear" w:color="auto" w:fill="auto"/>
            <w:noWrap/>
            <w:vAlign w:val="bottom"/>
            <w:hideMark/>
          </w:tcPr>
          <w:p w14:paraId="4B97AB6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149853F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4.545455</w:t>
            </w:r>
          </w:p>
        </w:tc>
        <w:tc>
          <w:tcPr>
            <w:tcW w:w="0" w:type="auto"/>
            <w:tcBorders>
              <w:top w:val="nil"/>
              <w:left w:val="nil"/>
              <w:bottom w:val="nil"/>
              <w:right w:val="nil"/>
            </w:tcBorders>
            <w:shd w:val="clear" w:color="auto" w:fill="auto"/>
            <w:noWrap/>
            <w:vAlign w:val="bottom"/>
            <w:hideMark/>
          </w:tcPr>
          <w:p w14:paraId="32DAA6C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5.6</w:t>
            </w:r>
          </w:p>
        </w:tc>
        <w:tc>
          <w:tcPr>
            <w:tcW w:w="0" w:type="auto"/>
            <w:tcBorders>
              <w:top w:val="nil"/>
              <w:left w:val="nil"/>
              <w:bottom w:val="nil"/>
              <w:right w:val="nil"/>
            </w:tcBorders>
            <w:shd w:val="clear" w:color="auto" w:fill="auto"/>
            <w:noWrap/>
            <w:vAlign w:val="bottom"/>
            <w:hideMark/>
          </w:tcPr>
          <w:p w14:paraId="093D6EB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14CD72C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28B9A971"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679F14B8"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029D3C9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w:t>
            </w:r>
          </w:p>
        </w:tc>
        <w:tc>
          <w:tcPr>
            <w:tcW w:w="0" w:type="auto"/>
            <w:tcBorders>
              <w:top w:val="nil"/>
              <w:left w:val="nil"/>
              <w:bottom w:val="nil"/>
              <w:right w:val="nil"/>
            </w:tcBorders>
            <w:shd w:val="clear" w:color="auto" w:fill="auto"/>
            <w:noWrap/>
            <w:vAlign w:val="bottom"/>
            <w:hideMark/>
          </w:tcPr>
          <w:p w14:paraId="652B28F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7.76473</w:t>
            </w:r>
          </w:p>
        </w:tc>
        <w:tc>
          <w:tcPr>
            <w:tcW w:w="0" w:type="auto"/>
            <w:tcBorders>
              <w:top w:val="nil"/>
              <w:left w:val="nil"/>
              <w:bottom w:val="nil"/>
              <w:right w:val="nil"/>
            </w:tcBorders>
            <w:shd w:val="clear" w:color="auto" w:fill="auto"/>
            <w:noWrap/>
            <w:vAlign w:val="bottom"/>
            <w:hideMark/>
          </w:tcPr>
          <w:p w14:paraId="43CFE5C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0.03527</w:t>
            </w:r>
          </w:p>
        </w:tc>
        <w:tc>
          <w:tcPr>
            <w:tcW w:w="0" w:type="auto"/>
            <w:tcBorders>
              <w:top w:val="nil"/>
              <w:left w:val="nil"/>
              <w:bottom w:val="nil"/>
              <w:right w:val="nil"/>
            </w:tcBorders>
            <w:shd w:val="clear" w:color="auto" w:fill="auto"/>
            <w:noWrap/>
            <w:vAlign w:val="bottom"/>
            <w:hideMark/>
          </w:tcPr>
          <w:p w14:paraId="19AEBD7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0.079346</w:t>
            </w:r>
          </w:p>
        </w:tc>
        <w:tc>
          <w:tcPr>
            <w:tcW w:w="0" w:type="auto"/>
            <w:tcBorders>
              <w:top w:val="nil"/>
              <w:left w:val="nil"/>
              <w:bottom w:val="nil"/>
              <w:right w:val="nil"/>
            </w:tcBorders>
            <w:shd w:val="clear" w:color="auto" w:fill="auto"/>
            <w:noWrap/>
            <w:vAlign w:val="bottom"/>
            <w:hideMark/>
          </w:tcPr>
          <w:p w14:paraId="5FA649B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09674ED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7.575758</w:t>
            </w:r>
          </w:p>
        </w:tc>
        <w:tc>
          <w:tcPr>
            <w:tcW w:w="0" w:type="auto"/>
            <w:tcBorders>
              <w:top w:val="nil"/>
              <w:left w:val="nil"/>
              <w:bottom w:val="nil"/>
              <w:right w:val="nil"/>
            </w:tcBorders>
            <w:shd w:val="clear" w:color="auto" w:fill="auto"/>
            <w:noWrap/>
            <w:vAlign w:val="bottom"/>
            <w:hideMark/>
          </w:tcPr>
          <w:p w14:paraId="5B47977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5.7</w:t>
            </w:r>
          </w:p>
        </w:tc>
        <w:tc>
          <w:tcPr>
            <w:tcW w:w="0" w:type="auto"/>
            <w:tcBorders>
              <w:top w:val="nil"/>
              <w:left w:val="nil"/>
              <w:bottom w:val="nil"/>
              <w:right w:val="nil"/>
            </w:tcBorders>
            <w:shd w:val="clear" w:color="auto" w:fill="auto"/>
            <w:noWrap/>
            <w:vAlign w:val="bottom"/>
            <w:hideMark/>
          </w:tcPr>
          <w:p w14:paraId="648BA85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5CC7180E"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5CF2BF3B"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0092FB60"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5CEAD25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4</w:t>
            </w:r>
          </w:p>
        </w:tc>
        <w:tc>
          <w:tcPr>
            <w:tcW w:w="0" w:type="auto"/>
            <w:tcBorders>
              <w:top w:val="nil"/>
              <w:left w:val="nil"/>
              <w:bottom w:val="nil"/>
              <w:right w:val="nil"/>
            </w:tcBorders>
            <w:shd w:val="clear" w:color="auto" w:fill="auto"/>
            <w:noWrap/>
            <w:vAlign w:val="bottom"/>
            <w:hideMark/>
          </w:tcPr>
          <w:p w14:paraId="3793A12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7.130459</w:t>
            </w:r>
          </w:p>
        </w:tc>
        <w:tc>
          <w:tcPr>
            <w:tcW w:w="0" w:type="auto"/>
            <w:tcBorders>
              <w:top w:val="nil"/>
              <w:left w:val="nil"/>
              <w:bottom w:val="nil"/>
              <w:right w:val="nil"/>
            </w:tcBorders>
            <w:shd w:val="clear" w:color="auto" w:fill="auto"/>
            <w:noWrap/>
            <w:vAlign w:val="bottom"/>
            <w:hideMark/>
          </w:tcPr>
          <w:p w14:paraId="359B322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0.569541</w:t>
            </w:r>
          </w:p>
        </w:tc>
        <w:tc>
          <w:tcPr>
            <w:tcW w:w="0" w:type="auto"/>
            <w:tcBorders>
              <w:top w:val="nil"/>
              <w:left w:val="nil"/>
              <w:bottom w:val="nil"/>
              <w:right w:val="nil"/>
            </w:tcBorders>
            <w:shd w:val="clear" w:color="auto" w:fill="auto"/>
            <w:noWrap/>
            <w:vAlign w:val="bottom"/>
            <w:hideMark/>
          </w:tcPr>
          <w:p w14:paraId="1DE1121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1.281277</w:t>
            </w:r>
          </w:p>
        </w:tc>
        <w:tc>
          <w:tcPr>
            <w:tcW w:w="0" w:type="auto"/>
            <w:tcBorders>
              <w:top w:val="nil"/>
              <w:left w:val="nil"/>
              <w:bottom w:val="nil"/>
              <w:right w:val="nil"/>
            </w:tcBorders>
            <w:shd w:val="clear" w:color="auto" w:fill="auto"/>
            <w:noWrap/>
            <w:vAlign w:val="bottom"/>
            <w:hideMark/>
          </w:tcPr>
          <w:p w14:paraId="5E7EB33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DAF640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10.60606</w:t>
            </w:r>
          </w:p>
        </w:tc>
        <w:tc>
          <w:tcPr>
            <w:tcW w:w="0" w:type="auto"/>
            <w:tcBorders>
              <w:top w:val="nil"/>
              <w:left w:val="nil"/>
              <w:bottom w:val="nil"/>
              <w:right w:val="nil"/>
            </w:tcBorders>
            <w:shd w:val="clear" w:color="auto" w:fill="auto"/>
            <w:noWrap/>
            <w:vAlign w:val="bottom"/>
            <w:hideMark/>
          </w:tcPr>
          <w:p w14:paraId="0C9C7EB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w:t>
            </w:r>
          </w:p>
        </w:tc>
        <w:tc>
          <w:tcPr>
            <w:tcW w:w="0" w:type="auto"/>
            <w:tcBorders>
              <w:top w:val="nil"/>
              <w:left w:val="nil"/>
              <w:bottom w:val="nil"/>
              <w:right w:val="nil"/>
            </w:tcBorders>
            <w:shd w:val="clear" w:color="auto" w:fill="auto"/>
            <w:noWrap/>
            <w:vAlign w:val="bottom"/>
            <w:hideMark/>
          </w:tcPr>
          <w:p w14:paraId="6AB4F73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B7D95B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5BE5239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49D92D7C"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21C2491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5</w:t>
            </w:r>
          </w:p>
        </w:tc>
        <w:tc>
          <w:tcPr>
            <w:tcW w:w="0" w:type="auto"/>
            <w:tcBorders>
              <w:top w:val="nil"/>
              <w:left w:val="nil"/>
              <w:bottom w:val="nil"/>
              <w:right w:val="nil"/>
            </w:tcBorders>
            <w:shd w:val="clear" w:color="auto" w:fill="auto"/>
            <w:noWrap/>
            <w:vAlign w:val="bottom"/>
            <w:hideMark/>
          </w:tcPr>
          <w:p w14:paraId="357B18E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7.31701</w:t>
            </w:r>
          </w:p>
        </w:tc>
        <w:tc>
          <w:tcPr>
            <w:tcW w:w="0" w:type="auto"/>
            <w:tcBorders>
              <w:top w:val="nil"/>
              <w:left w:val="nil"/>
              <w:bottom w:val="nil"/>
              <w:right w:val="nil"/>
            </w:tcBorders>
            <w:shd w:val="clear" w:color="auto" w:fill="auto"/>
            <w:noWrap/>
            <w:vAlign w:val="bottom"/>
            <w:hideMark/>
          </w:tcPr>
          <w:p w14:paraId="4E772C9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0.28299</w:t>
            </w:r>
          </w:p>
        </w:tc>
        <w:tc>
          <w:tcPr>
            <w:tcW w:w="0" w:type="auto"/>
            <w:tcBorders>
              <w:top w:val="nil"/>
              <w:left w:val="nil"/>
              <w:bottom w:val="nil"/>
              <w:right w:val="nil"/>
            </w:tcBorders>
            <w:shd w:val="clear" w:color="auto" w:fill="auto"/>
            <w:noWrap/>
            <w:vAlign w:val="bottom"/>
            <w:hideMark/>
          </w:tcPr>
          <w:p w14:paraId="4CF5CCA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0.636634</w:t>
            </w:r>
          </w:p>
        </w:tc>
        <w:tc>
          <w:tcPr>
            <w:tcW w:w="0" w:type="auto"/>
            <w:tcBorders>
              <w:top w:val="nil"/>
              <w:left w:val="nil"/>
              <w:bottom w:val="nil"/>
              <w:right w:val="nil"/>
            </w:tcBorders>
            <w:shd w:val="clear" w:color="auto" w:fill="auto"/>
            <w:noWrap/>
            <w:vAlign w:val="bottom"/>
            <w:hideMark/>
          </w:tcPr>
          <w:p w14:paraId="0CBA21C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5BAE9EB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13.63636</w:t>
            </w:r>
          </w:p>
        </w:tc>
        <w:tc>
          <w:tcPr>
            <w:tcW w:w="0" w:type="auto"/>
            <w:tcBorders>
              <w:top w:val="nil"/>
              <w:left w:val="nil"/>
              <w:bottom w:val="nil"/>
              <w:right w:val="nil"/>
            </w:tcBorders>
            <w:shd w:val="clear" w:color="auto" w:fill="auto"/>
            <w:noWrap/>
            <w:vAlign w:val="bottom"/>
            <w:hideMark/>
          </w:tcPr>
          <w:p w14:paraId="550BC10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6.1</w:t>
            </w:r>
          </w:p>
        </w:tc>
        <w:tc>
          <w:tcPr>
            <w:tcW w:w="0" w:type="auto"/>
            <w:tcBorders>
              <w:top w:val="nil"/>
              <w:left w:val="nil"/>
              <w:bottom w:val="nil"/>
              <w:right w:val="nil"/>
            </w:tcBorders>
            <w:shd w:val="clear" w:color="auto" w:fill="auto"/>
            <w:noWrap/>
            <w:vAlign w:val="bottom"/>
            <w:hideMark/>
          </w:tcPr>
          <w:p w14:paraId="3EF7F3C4"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494F8D1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0BE4212B"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063913EF"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2BB2D71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w:t>
            </w:r>
          </w:p>
        </w:tc>
        <w:tc>
          <w:tcPr>
            <w:tcW w:w="0" w:type="auto"/>
            <w:tcBorders>
              <w:top w:val="nil"/>
              <w:left w:val="nil"/>
              <w:bottom w:val="nil"/>
              <w:right w:val="nil"/>
            </w:tcBorders>
            <w:shd w:val="clear" w:color="auto" w:fill="auto"/>
            <w:noWrap/>
            <w:vAlign w:val="bottom"/>
            <w:hideMark/>
          </w:tcPr>
          <w:p w14:paraId="06F2A6E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7.31701</w:t>
            </w:r>
          </w:p>
        </w:tc>
        <w:tc>
          <w:tcPr>
            <w:tcW w:w="0" w:type="auto"/>
            <w:tcBorders>
              <w:top w:val="nil"/>
              <w:left w:val="nil"/>
              <w:bottom w:val="nil"/>
              <w:right w:val="nil"/>
            </w:tcBorders>
            <w:shd w:val="clear" w:color="auto" w:fill="auto"/>
            <w:noWrap/>
            <w:vAlign w:val="bottom"/>
            <w:hideMark/>
          </w:tcPr>
          <w:p w14:paraId="25F90CE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0.28299</w:t>
            </w:r>
          </w:p>
        </w:tc>
        <w:tc>
          <w:tcPr>
            <w:tcW w:w="0" w:type="auto"/>
            <w:tcBorders>
              <w:top w:val="nil"/>
              <w:left w:val="nil"/>
              <w:bottom w:val="nil"/>
              <w:right w:val="nil"/>
            </w:tcBorders>
            <w:shd w:val="clear" w:color="auto" w:fill="auto"/>
            <w:noWrap/>
            <w:vAlign w:val="bottom"/>
            <w:hideMark/>
          </w:tcPr>
          <w:p w14:paraId="5E71143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0.636634</w:t>
            </w:r>
          </w:p>
        </w:tc>
        <w:tc>
          <w:tcPr>
            <w:tcW w:w="0" w:type="auto"/>
            <w:tcBorders>
              <w:top w:val="nil"/>
              <w:left w:val="nil"/>
              <w:bottom w:val="nil"/>
              <w:right w:val="nil"/>
            </w:tcBorders>
            <w:shd w:val="clear" w:color="auto" w:fill="auto"/>
            <w:noWrap/>
            <w:vAlign w:val="bottom"/>
            <w:hideMark/>
          </w:tcPr>
          <w:p w14:paraId="33209BE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050AC42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16.66667</w:t>
            </w:r>
          </w:p>
        </w:tc>
        <w:tc>
          <w:tcPr>
            <w:tcW w:w="0" w:type="auto"/>
            <w:tcBorders>
              <w:top w:val="nil"/>
              <w:left w:val="nil"/>
              <w:bottom w:val="nil"/>
              <w:right w:val="nil"/>
            </w:tcBorders>
            <w:shd w:val="clear" w:color="auto" w:fill="auto"/>
            <w:noWrap/>
            <w:vAlign w:val="bottom"/>
            <w:hideMark/>
          </w:tcPr>
          <w:p w14:paraId="09145CC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6.2</w:t>
            </w:r>
          </w:p>
        </w:tc>
        <w:tc>
          <w:tcPr>
            <w:tcW w:w="0" w:type="auto"/>
            <w:tcBorders>
              <w:top w:val="nil"/>
              <w:left w:val="nil"/>
              <w:bottom w:val="nil"/>
              <w:right w:val="nil"/>
            </w:tcBorders>
            <w:shd w:val="clear" w:color="auto" w:fill="auto"/>
            <w:noWrap/>
            <w:vAlign w:val="bottom"/>
            <w:hideMark/>
          </w:tcPr>
          <w:p w14:paraId="6D37BF6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0EB73B2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2664DB2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12B0FE89"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56BE6F5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w:t>
            </w:r>
          </w:p>
        </w:tc>
        <w:tc>
          <w:tcPr>
            <w:tcW w:w="0" w:type="auto"/>
            <w:tcBorders>
              <w:top w:val="nil"/>
              <w:left w:val="nil"/>
              <w:bottom w:val="nil"/>
              <w:right w:val="nil"/>
            </w:tcBorders>
            <w:shd w:val="clear" w:color="auto" w:fill="auto"/>
            <w:noWrap/>
            <w:vAlign w:val="bottom"/>
            <w:hideMark/>
          </w:tcPr>
          <w:p w14:paraId="62C273A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7.31701</w:t>
            </w:r>
          </w:p>
        </w:tc>
        <w:tc>
          <w:tcPr>
            <w:tcW w:w="0" w:type="auto"/>
            <w:tcBorders>
              <w:top w:val="nil"/>
              <w:left w:val="nil"/>
              <w:bottom w:val="nil"/>
              <w:right w:val="nil"/>
            </w:tcBorders>
            <w:shd w:val="clear" w:color="auto" w:fill="auto"/>
            <w:noWrap/>
            <w:vAlign w:val="bottom"/>
            <w:hideMark/>
          </w:tcPr>
          <w:p w14:paraId="58DBFB6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0.18299</w:t>
            </w:r>
          </w:p>
        </w:tc>
        <w:tc>
          <w:tcPr>
            <w:tcW w:w="0" w:type="auto"/>
            <w:tcBorders>
              <w:top w:val="nil"/>
              <w:left w:val="nil"/>
              <w:bottom w:val="nil"/>
              <w:right w:val="nil"/>
            </w:tcBorders>
            <w:shd w:val="clear" w:color="auto" w:fill="auto"/>
            <w:noWrap/>
            <w:vAlign w:val="bottom"/>
            <w:hideMark/>
          </w:tcPr>
          <w:p w14:paraId="0A49670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0.411668</w:t>
            </w:r>
          </w:p>
        </w:tc>
        <w:tc>
          <w:tcPr>
            <w:tcW w:w="0" w:type="auto"/>
            <w:tcBorders>
              <w:top w:val="nil"/>
              <w:left w:val="nil"/>
              <w:bottom w:val="nil"/>
              <w:right w:val="nil"/>
            </w:tcBorders>
            <w:shd w:val="clear" w:color="auto" w:fill="auto"/>
            <w:noWrap/>
            <w:vAlign w:val="bottom"/>
            <w:hideMark/>
          </w:tcPr>
          <w:p w14:paraId="3D03517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4359F43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19.69697</w:t>
            </w:r>
          </w:p>
        </w:tc>
        <w:tc>
          <w:tcPr>
            <w:tcW w:w="0" w:type="auto"/>
            <w:tcBorders>
              <w:top w:val="nil"/>
              <w:left w:val="nil"/>
              <w:bottom w:val="nil"/>
              <w:right w:val="nil"/>
            </w:tcBorders>
            <w:shd w:val="clear" w:color="auto" w:fill="auto"/>
            <w:noWrap/>
            <w:vAlign w:val="bottom"/>
            <w:hideMark/>
          </w:tcPr>
          <w:p w14:paraId="6CFB9B1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6.2</w:t>
            </w:r>
          </w:p>
        </w:tc>
        <w:tc>
          <w:tcPr>
            <w:tcW w:w="0" w:type="auto"/>
            <w:tcBorders>
              <w:top w:val="nil"/>
              <w:left w:val="nil"/>
              <w:bottom w:val="nil"/>
              <w:right w:val="nil"/>
            </w:tcBorders>
            <w:shd w:val="clear" w:color="auto" w:fill="auto"/>
            <w:noWrap/>
            <w:vAlign w:val="bottom"/>
            <w:hideMark/>
          </w:tcPr>
          <w:p w14:paraId="0B7A379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6AB2B11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644052AF"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5284CF46"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2B21840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8</w:t>
            </w:r>
          </w:p>
        </w:tc>
        <w:tc>
          <w:tcPr>
            <w:tcW w:w="0" w:type="auto"/>
            <w:tcBorders>
              <w:top w:val="nil"/>
              <w:left w:val="nil"/>
              <w:bottom w:val="nil"/>
              <w:right w:val="nil"/>
            </w:tcBorders>
            <w:shd w:val="clear" w:color="auto" w:fill="auto"/>
            <w:noWrap/>
            <w:vAlign w:val="bottom"/>
            <w:hideMark/>
          </w:tcPr>
          <w:p w14:paraId="3FD27AC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7.055839</w:t>
            </w:r>
          </w:p>
        </w:tc>
        <w:tc>
          <w:tcPr>
            <w:tcW w:w="0" w:type="auto"/>
            <w:tcBorders>
              <w:top w:val="nil"/>
              <w:left w:val="nil"/>
              <w:bottom w:val="nil"/>
              <w:right w:val="nil"/>
            </w:tcBorders>
            <w:shd w:val="clear" w:color="auto" w:fill="auto"/>
            <w:noWrap/>
            <w:vAlign w:val="bottom"/>
            <w:hideMark/>
          </w:tcPr>
          <w:p w14:paraId="08BCD84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0.344161</w:t>
            </w:r>
          </w:p>
        </w:tc>
        <w:tc>
          <w:tcPr>
            <w:tcW w:w="0" w:type="auto"/>
            <w:tcBorders>
              <w:top w:val="nil"/>
              <w:left w:val="nil"/>
              <w:bottom w:val="nil"/>
              <w:right w:val="nil"/>
            </w:tcBorders>
            <w:shd w:val="clear" w:color="auto" w:fill="auto"/>
            <w:noWrap/>
            <w:vAlign w:val="bottom"/>
            <w:hideMark/>
          </w:tcPr>
          <w:p w14:paraId="4FC2915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0.774247</w:t>
            </w:r>
          </w:p>
        </w:tc>
        <w:tc>
          <w:tcPr>
            <w:tcW w:w="0" w:type="auto"/>
            <w:tcBorders>
              <w:top w:val="nil"/>
              <w:left w:val="nil"/>
              <w:bottom w:val="nil"/>
              <w:right w:val="nil"/>
            </w:tcBorders>
            <w:shd w:val="clear" w:color="auto" w:fill="auto"/>
            <w:noWrap/>
            <w:vAlign w:val="bottom"/>
            <w:hideMark/>
          </w:tcPr>
          <w:p w14:paraId="764E4CC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4E48BD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22.72727</w:t>
            </w:r>
          </w:p>
        </w:tc>
        <w:tc>
          <w:tcPr>
            <w:tcW w:w="0" w:type="auto"/>
            <w:tcBorders>
              <w:top w:val="nil"/>
              <w:left w:val="nil"/>
              <w:bottom w:val="nil"/>
              <w:right w:val="nil"/>
            </w:tcBorders>
            <w:shd w:val="clear" w:color="auto" w:fill="auto"/>
            <w:noWrap/>
            <w:vAlign w:val="bottom"/>
            <w:hideMark/>
          </w:tcPr>
          <w:p w14:paraId="3ED69D3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6.2</w:t>
            </w:r>
          </w:p>
        </w:tc>
        <w:tc>
          <w:tcPr>
            <w:tcW w:w="0" w:type="auto"/>
            <w:tcBorders>
              <w:top w:val="nil"/>
              <w:left w:val="nil"/>
              <w:bottom w:val="nil"/>
              <w:right w:val="nil"/>
            </w:tcBorders>
            <w:shd w:val="clear" w:color="auto" w:fill="auto"/>
            <w:noWrap/>
            <w:vAlign w:val="bottom"/>
            <w:hideMark/>
          </w:tcPr>
          <w:p w14:paraId="4A59169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56C4D57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583DB63B"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046A51B6"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4C10821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9</w:t>
            </w:r>
          </w:p>
        </w:tc>
        <w:tc>
          <w:tcPr>
            <w:tcW w:w="0" w:type="auto"/>
            <w:tcBorders>
              <w:top w:val="nil"/>
              <w:left w:val="nil"/>
              <w:bottom w:val="nil"/>
              <w:right w:val="nil"/>
            </w:tcBorders>
            <w:shd w:val="clear" w:color="auto" w:fill="auto"/>
            <w:noWrap/>
            <w:vAlign w:val="bottom"/>
            <w:hideMark/>
          </w:tcPr>
          <w:p w14:paraId="305BF8D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7.46625</w:t>
            </w:r>
          </w:p>
        </w:tc>
        <w:tc>
          <w:tcPr>
            <w:tcW w:w="0" w:type="auto"/>
            <w:tcBorders>
              <w:top w:val="nil"/>
              <w:left w:val="nil"/>
              <w:bottom w:val="nil"/>
              <w:right w:val="nil"/>
            </w:tcBorders>
            <w:shd w:val="clear" w:color="auto" w:fill="auto"/>
            <w:noWrap/>
            <w:vAlign w:val="bottom"/>
            <w:hideMark/>
          </w:tcPr>
          <w:p w14:paraId="5365F7F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-0.06625</w:t>
            </w:r>
          </w:p>
        </w:tc>
        <w:tc>
          <w:tcPr>
            <w:tcW w:w="0" w:type="auto"/>
            <w:tcBorders>
              <w:top w:val="nil"/>
              <w:left w:val="nil"/>
              <w:bottom w:val="nil"/>
              <w:right w:val="nil"/>
            </w:tcBorders>
            <w:shd w:val="clear" w:color="auto" w:fill="auto"/>
            <w:noWrap/>
            <w:vAlign w:val="bottom"/>
            <w:hideMark/>
          </w:tcPr>
          <w:p w14:paraId="09E6B0D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-0.14904</w:t>
            </w:r>
          </w:p>
        </w:tc>
        <w:tc>
          <w:tcPr>
            <w:tcW w:w="0" w:type="auto"/>
            <w:tcBorders>
              <w:top w:val="nil"/>
              <w:left w:val="nil"/>
              <w:bottom w:val="nil"/>
              <w:right w:val="nil"/>
            </w:tcBorders>
            <w:shd w:val="clear" w:color="auto" w:fill="auto"/>
            <w:noWrap/>
            <w:vAlign w:val="bottom"/>
            <w:hideMark/>
          </w:tcPr>
          <w:p w14:paraId="721B40C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1A92261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25.75758</w:t>
            </w:r>
          </w:p>
        </w:tc>
        <w:tc>
          <w:tcPr>
            <w:tcW w:w="0" w:type="auto"/>
            <w:tcBorders>
              <w:top w:val="nil"/>
              <w:left w:val="nil"/>
              <w:bottom w:val="nil"/>
              <w:right w:val="nil"/>
            </w:tcBorders>
            <w:shd w:val="clear" w:color="auto" w:fill="auto"/>
            <w:noWrap/>
            <w:vAlign w:val="bottom"/>
            <w:hideMark/>
          </w:tcPr>
          <w:p w14:paraId="73CBC83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6.2</w:t>
            </w:r>
          </w:p>
        </w:tc>
        <w:tc>
          <w:tcPr>
            <w:tcW w:w="0" w:type="auto"/>
            <w:tcBorders>
              <w:top w:val="nil"/>
              <w:left w:val="nil"/>
              <w:bottom w:val="nil"/>
              <w:right w:val="nil"/>
            </w:tcBorders>
            <w:shd w:val="clear" w:color="auto" w:fill="auto"/>
            <w:noWrap/>
            <w:vAlign w:val="bottom"/>
            <w:hideMark/>
          </w:tcPr>
          <w:p w14:paraId="6BCD0F5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4D183BF"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64B810D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1D7AD5B3"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7DCD6B8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10</w:t>
            </w:r>
          </w:p>
        </w:tc>
        <w:tc>
          <w:tcPr>
            <w:tcW w:w="0" w:type="auto"/>
            <w:tcBorders>
              <w:top w:val="nil"/>
              <w:left w:val="nil"/>
              <w:bottom w:val="nil"/>
              <w:right w:val="nil"/>
            </w:tcBorders>
            <w:shd w:val="clear" w:color="auto" w:fill="auto"/>
            <w:noWrap/>
            <w:vAlign w:val="bottom"/>
            <w:hideMark/>
          </w:tcPr>
          <w:p w14:paraId="4CA35E5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7.2797</w:t>
            </w:r>
          </w:p>
        </w:tc>
        <w:tc>
          <w:tcPr>
            <w:tcW w:w="0" w:type="auto"/>
            <w:tcBorders>
              <w:top w:val="nil"/>
              <w:left w:val="nil"/>
              <w:bottom w:val="nil"/>
              <w:right w:val="nil"/>
            </w:tcBorders>
            <w:shd w:val="clear" w:color="auto" w:fill="auto"/>
            <w:noWrap/>
            <w:vAlign w:val="bottom"/>
            <w:hideMark/>
          </w:tcPr>
          <w:p w14:paraId="32679F0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0.1203</w:t>
            </w:r>
          </w:p>
        </w:tc>
        <w:tc>
          <w:tcPr>
            <w:tcW w:w="0" w:type="auto"/>
            <w:tcBorders>
              <w:top w:val="nil"/>
              <w:left w:val="nil"/>
              <w:bottom w:val="nil"/>
              <w:right w:val="nil"/>
            </w:tcBorders>
            <w:shd w:val="clear" w:color="auto" w:fill="auto"/>
            <w:noWrap/>
            <w:vAlign w:val="bottom"/>
            <w:hideMark/>
          </w:tcPr>
          <w:p w14:paraId="4C4BA9F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0.270636</w:t>
            </w:r>
          </w:p>
        </w:tc>
        <w:tc>
          <w:tcPr>
            <w:tcW w:w="0" w:type="auto"/>
            <w:tcBorders>
              <w:top w:val="nil"/>
              <w:left w:val="nil"/>
              <w:bottom w:val="nil"/>
              <w:right w:val="nil"/>
            </w:tcBorders>
            <w:shd w:val="clear" w:color="auto" w:fill="auto"/>
            <w:noWrap/>
            <w:vAlign w:val="bottom"/>
            <w:hideMark/>
          </w:tcPr>
          <w:p w14:paraId="0DC3BF2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2988CF8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28.78788</w:t>
            </w:r>
          </w:p>
        </w:tc>
        <w:tc>
          <w:tcPr>
            <w:tcW w:w="0" w:type="auto"/>
            <w:tcBorders>
              <w:top w:val="nil"/>
              <w:left w:val="nil"/>
              <w:bottom w:val="nil"/>
              <w:right w:val="nil"/>
            </w:tcBorders>
            <w:shd w:val="clear" w:color="auto" w:fill="auto"/>
            <w:noWrap/>
            <w:vAlign w:val="bottom"/>
            <w:hideMark/>
          </w:tcPr>
          <w:p w14:paraId="008F174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6.5</w:t>
            </w:r>
          </w:p>
        </w:tc>
        <w:tc>
          <w:tcPr>
            <w:tcW w:w="0" w:type="auto"/>
            <w:tcBorders>
              <w:top w:val="nil"/>
              <w:left w:val="nil"/>
              <w:bottom w:val="nil"/>
              <w:right w:val="nil"/>
            </w:tcBorders>
            <w:shd w:val="clear" w:color="auto" w:fill="auto"/>
            <w:noWrap/>
            <w:vAlign w:val="bottom"/>
            <w:hideMark/>
          </w:tcPr>
          <w:p w14:paraId="0C7D14C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593C8A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01866FC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0D04EBB8"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0C64F48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11</w:t>
            </w:r>
          </w:p>
        </w:tc>
        <w:tc>
          <w:tcPr>
            <w:tcW w:w="0" w:type="auto"/>
            <w:tcBorders>
              <w:top w:val="nil"/>
              <w:left w:val="nil"/>
              <w:bottom w:val="nil"/>
              <w:right w:val="nil"/>
            </w:tcBorders>
            <w:shd w:val="clear" w:color="auto" w:fill="auto"/>
            <w:noWrap/>
            <w:vAlign w:val="bottom"/>
            <w:hideMark/>
          </w:tcPr>
          <w:p w14:paraId="1806468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7.055839</w:t>
            </w:r>
          </w:p>
        </w:tc>
        <w:tc>
          <w:tcPr>
            <w:tcW w:w="0" w:type="auto"/>
            <w:tcBorders>
              <w:top w:val="nil"/>
              <w:left w:val="nil"/>
              <w:bottom w:val="nil"/>
              <w:right w:val="nil"/>
            </w:tcBorders>
            <w:shd w:val="clear" w:color="auto" w:fill="auto"/>
            <w:noWrap/>
            <w:vAlign w:val="bottom"/>
            <w:hideMark/>
          </w:tcPr>
          <w:p w14:paraId="43CCC34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0.244161</w:t>
            </w:r>
          </w:p>
        </w:tc>
        <w:tc>
          <w:tcPr>
            <w:tcW w:w="0" w:type="auto"/>
            <w:tcBorders>
              <w:top w:val="nil"/>
              <w:left w:val="nil"/>
              <w:bottom w:val="nil"/>
              <w:right w:val="nil"/>
            </w:tcBorders>
            <w:shd w:val="clear" w:color="auto" w:fill="auto"/>
            <w:noWrap/>
            <w:vAlign w:val="bottom"/>
            <w:hideMark/>
          </w:tcPr>
          <w:p w14:paraId="216C8A9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0.54928</w:t>
            </w:r>
          </w:p>
        </w:tc>
        <w:tc>
          <w:tcPr>
            <w:tcW w:w="0" w:type="auto"/>
            <w:tcBorders>
              <w:top w:val="nil"/>
              <w:left w:val="nil"/>
              <w:bottom w:val="nil"/>
              <w:right w:val="nil"/>
            </w:tcBorders>
            <w:shd w:val="clear" w:color="auto" w:fill="auto"/>
            <w:noWrap/>
            <w:vAlign w:val="bottom"/>
            <w:hideMark/>
          </w:tcPr>
          <w:p w14:paraId="5C0EAF4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A68305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31.81818</w:t>
            </w:r>
          </w:p>
        </w:tc>
        <w:tc>
          <w:tcPr>
            <w:tcW w:w="0" w:type="auto"/>
            <w:tcBorders>
              <w:top w:val="nil"/>
              <w:left w:val="nil"/>
              <w:bottom w:val="nil"/>
              <w:right w:val="nil"/>
            </w:tcBorders>
            <w:shd w:val="clear" w:color="auto" w:fill="auto"/>
            <w:noWrap/>
            <w:vAlign w:val="bottom"/>
            <w:hideMark/>
          </w:tcPr>
          <w:p w14:paraId="4A13F7E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6.7</w:t>
            </w:r>
          </w:p>
        </w:tc>
        <w:tc>
          <w:tcPr>
            <w:tcW w:w="0" w:type="auto"/>
            <w:tcBorders>
              <w:top w:val="nil"/>
              <w:left w:val="nil"/>
              <w:bottom w:val="nil"/>
              <w:right w:val="nil"/>
            </w:tcBorders>
            <w:shd w:val="clear" w:color="auto" w:fill="auto"/>
            <w:noWrap/>
            <w:vAlign w:val="bottom"/>
            <w:hideMark/>
          </w:tcPr>
          <w:p w14:paraId="7B1A923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4568296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480899E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17BA1CC9"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10D3992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12</w:t>
            </w:r>
          </w:p>
        </w:tc>
        <w:tc>
          <w:tcPr>
            <w:tcW w:w="0" w:type="auto"/>
            <w:tcBorders>
              <w:top w:val="nil"/>
              <w:left w:val="nil"/>
              <w:bottom w:val="nil"/>
              <w:right w:val="nil"/>
            </w:tcBorders>
            <w:shd w:val="clear" w:color="auto" w:fill="auto"/>
            <w:noWrap/>
            <w:vAlign w:val="bottom"/>
            <w:hideMark/>
          </w:tcPr>
          <w:p w14:paraId="20A8616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7.055839</w:t>
            </w:r>
          </w:p>
        </w:tc>
        <w:tc>
          <w:tcPr>
            <w:tcW w:w="0" w:type="auto"/>
            <w:tcBorders>
              <w:top w:val="nil"/>
              <w:left w:val="nil"/>
              <w:bottom w:val="nil"/>
              <w:right w:val="nil"/>
            </w:tcBorders>
            <w:shd w:val="clear" w:color="auto" w:fill="auto"/>
            <w:noWrap/>
            <w:vAlign w:val="bottom"/>
            <w:hideMark/>
          </w:tcPr>
          <w:p w14:paraId="76ADE1F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0.144161</w:t>
            </w:r>
          </w:p>
        </w:tc>
        <w:tc>
          <w:tcPr>
            <w:tcW w:w="0" w:type="auto"/>
            <w:tcBorders>
              <w:top w:val="nil"/>
              <w:left w:val="nil"/>
              <w:bottom w:val="nil"/>
              <w:right w:val="nil"/>
            </w:tcBorders>
            <w:shd w:val="clear" w:color="auto" w:fill="auto"/>
            <w:noWrap/>
            <w:vAlign w:val="bottom"/>
            <w:hideMark/>
          </w:tcPr>
          <w:p w14:paraId="07C2C55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0.324313</w:t>
            </w:r>
          </w:p>
        </w:tc>
        <w:tc>
          <w:tcPr>
            <w:tcW w:w="0" w:type="auto"/>
            <w:tcBorders>
              <w:top w:val="nil"/>
              <w:left w:val="nil"/>
              <w:bottom w:val="nil"/>
              <w:right w:val="nil"/>
            </w:tcBorders>
            <w:shd w:val="clear" w:color="auto" w:fill="auto"/>
            <w:noWrap/>
            <w:vAlign w:val="bottom"/>
            <w:hideMark/>
          </w:tcPr>
          <w:p w14:paraId="5619FB04"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DBFA2D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34.84848</w:t>
            </w:r>
          </w:p>
        </w:tc>
        <w:tc>
          <w:tcPr>
            <w:tcW w:w="0" w:type="auto"/>
            <w:tcBorders>
              <w:top w:val="nil"/>
              <w:left w:val="nil"/>
              <w:bottom w:val="nil"/>
              <w:right w:val="nil"/>
            </w:tcBorders>
            <w:shd w:val="clear" w:color="auto" w:fill="auto"/>
            <w:noWrap/>
            <w:vAlign w:val="bottom"/>
            <w:hideMark/>
          </w:tcPr>
          <w:p w14:paraId="7BD6080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6.7</w:t>
            </w:r>
          </w:p>
        </w:tc>
        <w:tc>
          <w:tcPr>
            <w:tcW w:w="0" w:type="auto"/>
            <w:tcBorders>
              <w:top w:val="nil"/>
              <w:left w:val="nil"/>
              <w:bottom w:val="nil"/>
              <w:right w:val="nil"/>
            </w:tcBorders>
            <w:shd w:val="clear" w:color="auto" w:fill="auto"/>
            <w:noWrap/>
            <w:vAlign w:val="bottom"/>
            <w:hideMark/>
          </w:tcPr>
          <w:p w14:paraId="5CFE3DF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209D307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4959DE8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373720BA"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59EF12A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13</w:t>
            </w:r>
          </w:p>
        </w:tc>
        <w:tc>
          <w:tcPr>
            <w:tcW w:w="0" w:type="auto"/>
            <w:tcBorders>
              <w:top w:val="nil"/>
              <w:left w:val="nil"/>
              <w:bottom w:val="nil"/>
              <w:right w:val="nil"/>
            </w:tcBorders>
            <w:shd w:val="clear" w:color="auto" w:fill="auto"/>
            <w:noWrap/>
            <w:vAlign w:val="bottom"/>
            <w:hideMark/>
          </w:tcPr>
          <w:p w14:paraId="43AB5D0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7.46625</w:t>
            </w:r>
          </w:p>
        </w:tc>
        <w:tc>
          <w:tcPr>
            <w:tcW w:w="0" w:type="auto"/>
            <w:tcBorders>
              <w:top w:val="nil"/>
              <w:left w:val="nil"/>
              <w:bottom w:val="nil"/>
              <w:right w:val="nil"/>
            </w:tcBorders>
            <w:shd w:val="clear" w:color="auto" w:fill="auto"/>
            <w:noWrap/>
            <w:vAlign w:val="bottom"/>
            <w:hideMark/>
          </w:tcPr>
          <w:p w14:paraId="201C662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-0.36625</w:t>
            </w:r>
          </w:p>
        </w:tc>
        <w:tc>
          <w:tcPr>
            <w:tcW w:w="0" w:type="auto"/>
            <w:tcBorders>
              <w:top w:val="nil"/>
              <w:left w:val="nil"/>
              <w:bottom w:val="nil"/>
              <w:right w:val="nil"/>
            </w:tcBorders>
            <w:shd w:val="clear" w:color="auto" w:fill="auto"/>
            <w:noWrap/>
            <w:vAlign w:val="bottom"/>
            <w:hideMark/>
          </w:tcPr>
          <w:p w14:paraId="7C88B29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-0.82394</w:t>
            </w:r>
          </w:p>
        </w:tc>
        <w:tc>
          <w:tcPr>
            <w:tcW w:w="0" w:type="auto"/>
            <w:tcBorders>
              <w:top w:val="nil"/>
              <w:left w:val="nil"/>
              <w:bottom w:val="nil"/>
              <w:right w:val="nil"/>
            </w:tcBorders>
            <w:shd w:val="clear" w:color="auto" w:fill="auto"/>
            <w:noWrap/>
            <w:vAlign w:val="bottom"/>
            <w:hideMark/>
          </w:tcPr>
          <w:p w14:paraId="23397BA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6F49226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37.87879</w:t>
            </w:r>
          </w:p>
        </w:tc>
        <w:tc>
          <w:tcPr>
            <w:tcW w:w="0" w:type="auto"/>
            <w:tcBorders>
              <w:top w:val="nil"/>
              <w:left w:val="nil"/>
              <w:bottom w:val="nil"/>
              <w:right w:val="nil"/>
            </w:tcBorders>
            <w:shd w:val="clear" w:color="auto" w:fill="auto"/>
            <w:noWrap/>
            <w:vAlign w:val="bottom"/>
            <w:hideMark/>
          </w:tcPr>
          <w:p w14:paraId="63B9FC3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6.7</w:t>
            </w:r>
          </w:p>
        </w:tc>
        <w:tc>
          <w:tcPr>
            <w:tcW w:w="0" w:type="auto"/>
            <w:tcBorders>
              <w:top w:val="nil"/>
              <w:left w:val="nil"/>
              <w:bottom w:val="nil"/>
              <w:right w:val="nil"/>
            </w:tcBorders>
            <w:shd w:val="clear" w:color="auto" w:fill="auto"/>
            <w:noWrap/>
            <w:vAlign w:val="bottom"/>
            <w:hideMark/>
          </w:tcPr>
          <w:p w14:paraId="710CF34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18DE31A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1F23B08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35AAC9BF"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58EF4D9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14</w:t>
            </w:r>
          </w:p>
        </w:tc>
        <w:tc>
          <w:tcPr>
            <w:tcW w:w="0" w:type="auto"/>
            <w:tcBorders>
              <w:top w:val="nil"/>
              <w:left w:val="nil"/>
              <w:bottom w:val="nil"/>
              <w:right w:val="nil"/>
            </w:tcBorders>
            <w:shd w:val="clear" w:color="auto" w:fill="auto"/>
            <w:noWrap/>
            <w:vAlign w:val="bottom"/>
            <w:hideMark/>
          </w:tcPr>
          <w:p w14:paraId="6F7FB73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7.16777</w:t>
            </w:r>
          </w:p>
        </w:tc>
        <w:tc>
          <w:tcPr>
            <w:tcW w:w="0" w:type="auto"/>
            <w:tcBorders>
              <w:top w:val="nil"/>
              <w:left w:val="nil"/>
              <w:bottom w:val="nil"/>
              <w:right w:val="nil"/>
            </w:tcBorders>
            <w:shd w:val="clear" w:color="auto" w:fill="auto"/>
            <w:noWrap/>
            <w:vAlign w:val="bottom"/>
            <w:hideMark/>
          </w:tcPr>
          <w:p w14:paraId="11A5EA9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-0.16777</w:t>
            </w:r>
          </w:p>
        </w:tc>
        <w:tc>
          <w:tcPr>
            <w:tcW w:w="0" w:type="auto"/>
            <w:tcBorders>
              <w:top w:val="nil"/>
              <w:left w:val="nil"/>
              <w:bottom w:val="nil"/>
              <w:right w:val="nil"/>
            </w:tcBorders>
            <w:shd w:val="clear" w:color="auto" w:fill="auto"/>
            <w:noWrap/>
            <w:vAlign w:val="bottom"/>
            <w:hideMark/>
          </w:tcPr>
          <w:p w14:paraId="252582B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-0.37743</w:t>
            </w:r>
          </w:p>
        </w:tc>
        <w:tc>
          <w:tcPr>
            <w:tcW w:w="0" w:type="auto"/>
            <w:tcBorders>
              <w:top w:val="nil"/>
              <w:left w:val="nil"/>
              <w:bottom w:val="nil"/>
              <w:right w:val="nil"/>
            </w:tcBorders>
            <w:shd w:val="clear" w:color="auto" w:fill="auto"/>
            <w:noWrap/>
            <w:vAlign w:val="bottom"/>
            <w:hideMark/>
          </w:tcPr>
          <w:p w14:paraId="2B137FF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2621F5E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40.90909</w:t>
            </w:r>
          </w:p>
        </w:tc>
        <w:tc>
          <w:tcPr>
            <w:tcW w:w="0" w:type="auto"/>
            <w:tcBorders>
              <w:top w:val="nil"/>
              <w:left w:val="nil"/>
              <w:bottom w:val="nil"/>
              <w:right w:val="nil"/>
            </w:tcBorders>
            <w:shd w:val="clear" w:color="auto" w:fill="auto"/>
            <w:noWrap/>
            <w:vAlign w:val="bottom"/>
            <w:hideMark/>
          </w:tcPr>
          <w:p w14:paraId="7FE2CB4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6.8</w:t>
            </w:r>
          </w:p>
        </w:tc>
        <w:tc>
          <w:tcPr>
            <w:tcW w:w="0" w:type="auto"/>
            <w:tcBorders>
              <w:top w:val="nil"/>
              <w:left w:val="nil"/>
              <w:bottom w:val="nil"/>
              <w:right w:val="nil"/>
            </w:tcBorders>
            <w:shd w:val="clear" w:color="auto" w:fill="auto"/>
            <w:noWrap/>
            <w:vAlign w:val="bottom"/>
            <w:hideMark/>
          </w:tcPr>
          <w:p w14:paraId="3A9E078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5B94066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58C5C1DB"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1AEFDCE5"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740A806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15</w:t>
            </w:r>
          </w:p>
        </w:tc>
        <w:tc>
          <w:tcPr>
            <w:tcW w:w="0" w:type="auto"/>
            <w:tcBorders>
              <w:top w:val="nil"/>
              <w:left w:val="nil"/>
              <w:bottom w:val="nil"/>
              <w:right w:val="nil"/>
            </w:tcBorders>
            <w:shd w:val="clear" w:color="auto" w:fill="auto"/>
            <w:noWrap/>
            <w:vAlign w:val="bottom"/>
            <w:hideMark/>
          </w:tcPr>
          <w:p w14:paraId="51ECA4F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6.608119</w:t>
            </w:r>
          </w:p>
        </w:tc>
        <w:tc>
          <w:tcPr>
            <w:tcW w:w="0" w:type="auto"/>
            <w:tcBorders>
              <w:top w:val="nil"/>
              <w:left w:val="nil"/>
              <w:bottom w:val="nil"/>
              <w:right w:val="nil"/>
            </w:tcBorders>
            <w:shd w:val="clear" w:color="auto" w:fill="auto"/>
            <w:noWrap/>
            <w:vAlign w:val="bottom"/>
            <w:hideMark/>
          </w:tcPr>
          <w:p w14:paraId="7E82795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0.391881</w:t>
            </w:r>
          </w:p>
        </w:tc>
        <w:tc>
          <w:tcPr>
            <w:tcW w:w="0" w:type="auto"/>
            <w:tcBorders>
              <w:top w:val="nil"/>
              <w:left w:val="nil"/>
              <w:bottom w:val="nil"/>
              <w:right w:val="nil"/>
            </w:tcBorders>
            <w:shd w:val="clear" w:color="auto" w:fill="auto"/>
            <w:noWrap/>
            <w:vAlign w:val="bottom"/>
            <w:hideMark/>
          </w:tcPr>
          <w:p w14:paraId="6E74F87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0.881601</w:t>
            </w:r>
          </w:p>
        </w:tc>
        <w:tc>
          <w:tcPr>
            <w:tcW w:w="0" w:type="auto"/>
            <w:tcBorders>
              <w:top w:val="nil"/>
              <w:left w:val="nil"/>
              <w:bottom w:val="nil"/>
              <w:right w:val="nil"/>
            </w:tcBorders>
            <w:shd w:val="clear" w:color="auto" w:fill="auto"/>
            <w:noWrap/>
            <w:vAlign w:val="bottom"/>
            <w:hideMark/>
          </w:tcPr>
          <w:p w14:paraId="186D81C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C190D0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43.93939</w:t>
            </w:r>
          </w:p>
        </w:tc>
        <w:tc>
          <w:tcPr>
            <w:tcW w:w="0" w:type="auto"/>
            <w:tcBorders>
              <w:top w:val="nil"/>
              <w:left w:val="nil"/>
              <w:bottom w:val="nil"/>
              <w:right w:val="nil"/>
            </w:tcBorders>
            <w:shd w:val="clear" w:color="auto" w:fill="auto"/>
            <w:noWrap/>
            <w:vAlign w:val="bottom"/>
            <w:hideMark/>
          </w:tcPr>
          <w:p w14:paraId="2814CB6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6.8</w:t>
            </w:r>
          </w:p>
        </w:tc>
        <w:tc>
          <w:tcPr>
            <w:tcW w:w="0" w:type="auto"/>
            <w:tcBorders>
              <w:top w:val="nil"/>
              <w:left w:val="nil"/>
              <w:bottom w:val="nil"/>
              <w:right w:val="nil"/>
            </w:tcBorders>
            <w:shd w:val="clear" w:color="auto" w:fill="auto"/>
            <w:noWrap/>
            <w:vAlign w:val="bottom"/>
            <w:hideMark/>
          </w:tcPr>
          <w:p w14:paraId="40CC522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7977DE21"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06919AE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5E41C885"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7EF9FC4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16</w:t>
            </w:r>
          </w:p>
        </w:tc>
        <w:tc>
          <w:tcPr>
            <w:tcW w:w="0" w:type="auto"/>
            <w:tcBorders>
              <w:top w:val="nil"/>
              <w:left w:val="nil"/>
              <w:bottom w:val="nil"/>
              <w:right w:val="nil"/>
            </w:tcBorders>
            <w:shd w:val="clear" w:color="auto" w:fill="auto"/>
            <w:noWrap/>
            <w:vAlign w:val="bottom"/>
            <w:hideMark/>
          </w:tcPr>
          <w:p w14:paraId="57502DB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7.055839</w:t>
            </w:r>
          </w:p>
        </w:tc>
        <w:tc>
          <w:tcPr>
            <w:tcW w:w="0" w:type="auto"/>
            <w:tcBorders>
              <w:top w:val="nil"/>
              <w:left w:val="nil"/>
              <w:bottom w:val="nil"/>
              <w:right w:val="nil"/>
            </w:tcBorders>
            <w:shd w:val="clear" w:color="auto" w:fill="auto"/>
            <w:noWrap/>
            <w:vAlign w:val="bottom"/>
            <w:hideMark/>
          </w:tcPr>
          <w:p w14:paraId="39F7DF44"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-0.05584</w:t>
            </w:r>
          </w:p>
        </w:tc>
        <w:tc>
          <w:tcPr>
            <w:tcW w:w="0" w:type="auto"/>
            <w:tcBorders>
              <w:top w:val="nil"/>
              <w:left w:val="nil"/>
              <w:bottom w:val="nil"/>
              <w:right w:val="nil"/>
            </w:tcBorders>
            <w:shd w:val="clear" w:color="auto" w:fill="auto"/>
            <w:noWrap/>
            <w:vAlign w:val="bottom"/>
            <w:hideMark/>
          </w:tcPr>
          <w:p w14:paraId="753CF63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-0.12562</w:t>
            </w:r>
          </w:p>
        </w:tc>
        <w:tc>
          <w:tcPr>
            <w:tcW w:w="0" w:type="auto"/>
            <w:tcBorders>
              <w:top w:val="nil"/>
              <w:left w:val="nil"/>
              <w:bottom w:val="nil"/>
              <w:right w:val="nil"/>
            </w:tcBorders>
            <w:shd w:val="clear" w:color="auto" w:fill="auto"/>
            <w:noWrap/>
            <w:vAlign w:val="bottom"/>
            <w:hideMark/>
          </w:tcPr>
          <w:p w14:paraId="3EBF6764"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4FEE2A1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46.9697</w:t>
            </w:r>
          </w:p>
        </w:tc>
        <w:tc>
          <w:tcPr>
            <w:tcW w:w="0" w:type="auto"/>
            <w:tcBorders>
              <w:top w:val="nil"/>
              <w:left w:val="nil"/>
              <w:bottom w:val="nil"/>
              <w:right w:val="nil"/>
            </w:tcBorders>
            <w:shd w:val="clear" w:color="auto" w:fill="auto"/>
            <w:noWrap/>
            <w:vAlign w:val="bottom"/>
            <w:hideMark/>
          </w:tcPr>
          <w:p w14:paraId="7ED1881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6.9</w:t>
            </w:r>
          </w:p>
        </w:tc>
        <w:tc>
          <w:tcPr>
            <w:tcW w:w="0" w:type="auto"/>
            <w:tcBorders>
              <w:top w:val="nil"/>
              <w:left w:val="nil"/>
              <w:bottom w:val="nil"/>
              <w:right w:val="nil"/>
            </w:tcBorders>
            <w:shd w:val="clear" w:color="auto" w:fill="auto"/>
            <w:noWrap/>
            <w:vAlign w:val="bottom"/>
            <w:hideMark/>
          </w:tcPr>
          <w:p w14:paraId="4760105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4B5E9B10"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076F920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1885BABB"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1CB67614"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17</w:t>
            </w:r>
          </w:p>
        </w:tc>
        <w:tc>
          <w:tcPr>
            <w:tcW w:w="0" w:type="auto"/>
            <w:tcBorders>
              <w:top w:val="nil"/>
              <w:left w:val="nil"/>
              <w:bottom w:val="nil"/>
              <w:right w:val="nil"/>
            </w:tcBorders>
            <w:shd w:val="clear" w:color="auto" w:fill="auto"/>
            <w:noWrap/>
            <w:vAlign w:val="bottom"/>
            <w:hideMark/>
          </w:tcPr>
          <w:p w14:paraId="1EDC95F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6.757359</w:t>
            </w:r>
          </w:p>
        </w:tc>
        <w:tc>
          <w:tcPr>
            <w:tcW w:w="0" w:type="auto"/>
            <w:tcBorders>
              <w:top w:val="nil"/>
              <w:left w:val="nil"/>
              <w:bottom w:val="nil"/>
              <w:right w:val="nil"/>
            </w:tcBorders>
            <w:shd w:val="clear" w:color="auto" w:fill="auto"/>
            <w:noWrap/>
            <w:vAlign w:val="bottom"/>
            <w:hideMark/>
          </w:tcPr>
          <w:p w14:paraId="0F72D1A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0.242641</w:t>
            </w:r>
          </w:p>
        </w:tc>
        <w:tc>
          <w:tcPr>
            <w:tcW w:w="0" w:type="auto"/>
            <w:tcBorders>
              <w:top w:val="nil"/>
              <w:left w:val="nil"/>
              <w:bottom w:val="nil"/>
              <w:right w:val="nil"/>
            </w:tcBorders>
            <w:shd w:val="clear" w:color="auto" w:fill="auto"/>
            <w:noWrap/>
            <w:vAlign w:val="bottom"/>
            <w:hideMark/>
          </w:tcPr>
          <w:p w14:paraId="42E16C6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0.545861</w:t>
            </w:r>
          </w:p>
        </w:tc>
        <w:tc>
          <w:tcPr>
            <w:tcW w:w="0" w:type="auto"/>
            <w:tcBorders>
              <w:top w:val="nil"/>
              <w:left w:val="nil"/>
              <w:bottom w:val="nil"/>
              <w:right w:val="nil"/>
            </w:tcBorders>
            <w:shd w:val="clear" w:color="auto" w:fill="auto"/>
            <w:noWrap/>
            <w:vAlign w:val="bottom"/>
            <w:hideMark/>
          </w:tcPr>
          <w:p w14:paraId="5D086D8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275DCFA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50</w:t>
            </w:r>
          </w:p>
        </w:tc>
        <w:tc>
          <w:tcPr>
            <w:tcW w:w="0" w:type="auto"/>
            <w:tcBorders>
              <w:top w:val="nil"/>
              <w:left w:val="nil"/>
              <w:bottom w:val="nil"/>
              <w:right w:val="nil"/>
            </w:tcBorders>
            <w:shd w:val="clear" w:color="auto" w:fill="auto"/>
            <w:noWrap/>
            <w:vAlign w:val="bottom"/>
            <w:hideMark/>
          </w:tcPr>
          <w:p w14:paraId="54F3C85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w:t>
            </w:r>
          </w:p>
        </w:tc>
        <w:tc>
          <w:tcPr>
            <w:tcW w:w="0" w:type="auto"/>
            <w:tcBorders>
              <w:top w:val="nil"/>
              <w:left w:val="nil"/>
              <w:bottom w:val="nil"/>
              <w:right w:val="nil"/>
            </w:tcBorders>
            <w:shd w:val="clear" w:color="auto" w:fill="auto"/>
            <w:noWrap/>
            <w:vAlign w:val="bottom"/>
            <w:hideMark/>
          </w:tcPr>
          <w:p w14:paraId="275A159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45FBF79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6E56F1C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63B3CC21"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5D59593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18</w:t>
            </w:r>
          </w:p>
        </w:tc>
        <w:tc>
          <w:tcPr>
            <w:tcW w:w="0" w:type="auto"/>
            <w:tcBorders>
              <w:top w:val="nil"/>
              <w:left w:val="nil"/>
              <w:bottom w:val="nil"/>
              <w:right w:val="nil"/>
            </w:tcBorders>
            <w:shd w:val="clear" w:color="auto" w:fill="auto"/>
            <w:noWrap/>
            <w:vAlign w:val="bottom"/>
            <w:hideMark/>
          </w:tcPr>
          <w:p w14:paraId="47BFB50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6.831979</w:t>
            </w:r>
          </w:p>
        </w:tc>
        <w:tc>
          <w:tcPr>
            <w:tcW w:w="0" w:type="auto"/>
            <w:tcBorders>
              <w:top w:val="nil"/>
              <w:left w:val="nil"/>
              <w:bottom w:val="nil"/>
              <w:right w:val="nil"/>
            </w:tcBorders>
            <w:shd w:val="clear" w:color="auto" w:fill="auto"/>
            <w:noWrap/>
            <w:vAlign w:val="bottom"/>
            <w:hideMark/>
          </w:tcPr>
          <w:p w14:paraId="2090633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0.068021</w:t>
            </w:r>
          </w:p>
        </w:tc>
        <w:tc>
          <w:tcPr>
            <w:tcW w:w="0" w:type="auto"/>
            <w:tcBorders>
              <w:top w:val="nil"/>
              <w:left w:val="nil"/>
              <w:bottom w:val="nil"/>
              <w:right w:val="nil"/>
            </w:tcBorders>
            <w:shd w:val="clear" w:color="auto" w:fill="auto"/>
            <w:noWrap/>
            <w:vAlign w:val="bottom"/>
            <w:hideMark/>
          </w:tcPr>
          <w:p w14:paraId="5E3A61F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0.153024</w:t>
            </w:r>
          </w:p>
        </w:tc>
        <w:tc>
          <w:tcPr>
            <w:tcW w:w="0" w:type="auto"/>
            <w:tcBorders>
              <w:top w:val="nil"/>
              <w:left w:val="nil"/>
              <w:bottom w:val="nil"/>
              <w:right w:val="nil"/>
            </w:tcBorders>
            <w:shd w:val="clear" w:color="auto" w:fill="auto"/>
            <w:noWrap/>
            <w:vAlign w:val="bottom"/>
            <w:hideMark/>
          </w:tcPr>
          <w:p w14:paraId="00CCEA5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5045F7F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53.0303</w:t>
            </w:r>
          </w:p>
        </w:tc>
        <w:tc>
          <w:tcPr>
            <w:tcW w:w="0" w:type="auto"/>
            <w:tcBorders>
              <w:top w:val="nil"/>
              <w:left w:val="nil"/>
              <w:bottom w:val="nil"/>
              <w:right w:val="nil"/>
            </w:tcBorders>
            <w:shd w:val="clear" w:color="auto" w:fill="auto"/>
            <w:noWrap/>
            <w:vAlign w:val="bottom"/>
            <w:hideMark/>
          </w:tcPr>
          <w:p w14:paraId="2747D1E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w:t>
            </w:r>
          </w:p>
        </w:tc>
        <w:tc>
          <w:tcPr>
            <w:tcW w:w="0" w:type="auto"/>
            <w:tcBorders>
              <w:top w:val="nil"/>
              <w:left w:val="nil"/>
              <w:bottom w:val="nil"/>
              <w:right w:val="nil"/>
            </w:tcBorders>
            <w:shd w:val="clear" w:color="auto" w:fill="auto"/>
            <w:noWrap/>
            <w:vAlign w:val="bottom"/>
            <w:hideMark/>
          </w:tcPr>
          <w:p w14:paraId="094D195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6DD1C07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22D1BFB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12A9515F"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03AAFE3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lastRenderedPageBreak/>
              <w:t>19</w:t>
            </w:r>
          </w:p>
        </w:tc>
        <w:tc>
          <w:tcPr>
            <w:tcW w:w="0" w:type="auto"/>
            <w:tcBorders>
              <w:top w:val="nil"/>
              <w:left w:val="nil"/>
              <w:bottom w:val="nil"/>
              <w:right w:val="nil"/>
            </w:tcBorders>
            <w:shd w:val="clear" w:color="auto" w:fill="auto"/>
            <w:noWrap/>
            <w:vAlign w:val="bottom"/>
            <w:hideMark/>
          </w:tcPr>
          <w:p w14:paraId="51E7FB0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6.831979</w:t>
            </w:r>
          </w:p>
        </w:tc>
        <w:tc>
          <w:tcPr>
            <w:tcW w:w="0" w:type="auto"/>
            <w:tcBorders>
              <w:top w:val="nil"/>
              <w:left w:val="nil"/>
              <w:bottom w:val="nil"/>
              <w:right w:val="nil"/>
            </w:tcBorders>
            <w:shd w:val="clear" w:color="auto" w:fill="auto"/>
            <w:noWrap/>
            <w:vAlign w:val="bottom"/>
            <w:hideMark/>
          </w:tcPr>
          <w:p w14:paraId="4B95C3A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-0.03198</w:t>
            </w:r>
          </w:p>
        </w:tc>
        <w:tc>
          <w:tcPr>
            <w:tcW w:w="0" w:type="auto"/>
            <w:tcBorders>
              <w:top w:val="nil"/>
              <w:left w:val="nil"/>
              <w:bottom w:val="nil"/>
              <w:right w:val="nil"/>
            </w:tcBorders>
            <w:shd w:val="clear" w:color="auto" w:fill="auto"/>
            <w:noWrap/>
            <w:vAlign w:val="bottom"/>
            <w:hideMark/>
          </w:tcPr>
          <w:p w14:paraId="4B7F0F5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-0.07194</w:t>
            </w:r>
          </w:p>
        </w:tc>
        <w:tc>
          <w:tcPr>
            <w:tcW w:w="0" w:type="auto"/>
            <w:tcBorders>
              <w:top w:val="nil"/>
              <w:left w:val="nil"/>
              <w:bottom w:val="nil"/>
              <w:right w:val="nil"/>
            </w:tcBorders>
            <w:shd w:val="clear" w:color="auto" w:fill="auto"/>
            <w:noWrap/>
            <w:vAlign w:val="bottom"/>
            <w:hideMark/>
          </w:tcPr>
          <w:p w14:paraId="647D6A1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A5C694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56.06061</w:t>
            </w:r>
          </w:p>
        </w:tc>
        <w:tc>
          <w:tcPr>
            <w:tcW w:w="0" w:type="auto"/>
            <w:tcBorders>
              <w:top w:val="nil"/>
              <w:left w:val="nil"/>
              <w:bottom w:val="nil"/>
              <w:right w:val="nil"/>
            </w:tcBorders>
            <w:shd w:val="clear" w:color="auto" w:fill="auto"/>
            <w:noWrap/>
            <w:vAlign w:val="bottom"/>
            <w:hideMark/>
          </w:tcPr>
          <w:p w14:paraId="06405A2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w:t>
            </w:r>
          </w:p>
        </w:tc>
        <w:tc>
          <w:tcPr>
            <w:tcW w:w="0" w:type="auto"/>
            <w:tcBorders>
              <w:top w:val="nil"/>
              <w:left w:val="nil"/>
              <w:bottom w:val="nil"/>
              <w:right w:val="nil"/>
            </w:tcBorders>
            <w:shd w:val="clear" w:color="auto" w:fill="auto"/>
            <w:noWrap/>
            <w:vAlign w:val="bottom"/>
            <w:hideMark/>
          </w:tcPr>
          <w:p w14:paraId="6DCE95C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2955D64E"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5D0B397D"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448A3BBE"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04A35EA4"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20</w:t>
            </w:r>
          </w:p>
        </w:tc>
        <w:tc>
          <w:tcPr>
            <w:tcW w:w="0" w:type="auto"/>
            <w:tcBorders>
              <w:top w:val="nil"/>
              <w:left w:val="nil"/>
              <w:bottom w:val="nil"/>
              <w:right w:val="nil"/>
            </w:tcBorders>
            <w:shd w:val="clear" w:color="auto" w:fill="auto"/>
            <w:noWrap/>
            <w:vAlign w:val="bottom"/>
            <w:hideMark/>
          </w:tcPr>
          <w:p w14:paraId="0A7264B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6.831979</w:t>
            </w:r>
          </w:p>
        </w:tc>
        <w:tc>
          <w:tcPr>
            <w:tcW w:w="0" w:type="auto"/>
            <w:tcBorders>
              <w:top w:val="nil"/>
              <w:left w:val="nil"/>
              <w:bottom w:val="nil"/>
              <w:right w:val="nil"/>
            </w:tcBorders>
            <w:shd w:val="clear" w:color="auto" w:fill="auto"/>
            <w:noWrap/>
            <w:vAlign w:val="bottom"/>
            <w:hideMark/>
          </w:tcPr>
          <w:p w14:paraId="618F721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-0.03198</w:t>
            </w:r>
          </w:p>
        </w:tc>
        <w:tc>
          <w:tcPr>
            <w:tcW w:w="0" w:type="auto"/>
            <w:tcBorders>
              <w:top w:val="nil"/>
              <w:left w:val="nil"/>
              <w:bottom w:val="nil"/>
              <w:right w:val="nil"/>
            </w:tcBorders>
            <w:shd w:val="clear" w:color="auto" w:fill="auto"/>
            <w:noWrap/>
            <w:vAlign w:val="bottom"/>
            <w:hideMark/>
          </w:tcPr>
          <w:p w14:paraId="5719990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-0.07194</w:t>
            </w:r>
          </w:p>
        </w:tc>
        <w:tc>
          <w:tcPr>
            <w:tcW w:w="0" w:type="auto"/>
            <w:tcBorders>
              <w:top w:val="nil"/>
              <w:left w:val="nil"/>
              <w:bottom w:val="nil"/>
              <w:right w:val="nil"/>
            </w:tcBorders>
            <w:shd w:val="clear" w:color="auto" w:fill="auto"/>
            <w:noWrap/>
            <w:vAlign w:val="bottom"/>
            <w:hideMark/>
          </w:tcPr>
          <w:p w14:paraId="0C0F865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4AA2972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59.09091</w:t>
            </w:r>
          </w:p>
        </w:tc>
        <w:tc>
          <w:tcPr>
            <w:tcW w:w="0" w:type="auto"/>
            <w:tcBorders>
              <w:top w:val="nil"/>
              <w:left w:val="nil"/>
              <w:bottom w:val="nil"/>
              <w:right w:val="nil"/>
            </w:tcBorders>
            <w:shd w:val="clear" w:color="auto" w:fill="auto"/>
            <w:noWrap/>
            <w:vAlign w:val="bottom"/>
            <w:hideMark/>
          </w:tcPr>
          <w:p w14:paraId="5A8E305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w:t>
            </w:r>
          </w:p>
        </w:tc>
        <w:tc>
          <w:tcPr>
            <w:tcW w:w="0" w:type="auto"/>
            <w:tcBorders>
              <w:top w:val="nil"/>
              <w:left w:val="nil"/>
              <w:bottom w:val="nil"/>
              <w:right w:val="nil"/>
            </w:tcBorders>
            <w:shd w:val="clear" w:color="auto" w:fill="auto"/>
            <w:noWrap/>
            <w:vAlign w:val="bottom"/>
            <w:hideMark/>
          </w:tcPr>
          <w:p w14:paraId="1BE1BD7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E2E771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179B86A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128BF7B1"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0622B7E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21</w:t>
            </w:r>
          </w:p>
        </w:tc>
        <w:tc>
          <w:tcPr>
            <w:tcW w:w="0" w:type="auto"/>
            <w:tcBorders>
              <w:top w:val="nil"/>
              <w:left w:val="nil"/>
              <w:bottom w:val="nil"/>
              <w:right w:val="nil"/>
            </w:tcBorders>
            <w:shd w:val="clear" w:color="auto" w:fill="auto"/>
            <w:noWrap/>
            <w:vAlign w:val="bottom"/>
            <w:hideMark/>
          </w:tcPr>
          <w:p w14:paraId="7CF5BE2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6.570809</w:t>
            </w:r>
          </w:p>
        </w:tc>
        <w:tc>
          <w:tcPr>
            <w:tcW w:w="0" w:type="auto"/>
            <w:tcBorders>
              <w:top w:val="nil"/>
              <w:left w:val="nil"/>
              <w:bottom w:val="nil"/>
              <w:right w:val="nil"/>
            </w:tcBorders>
            <w:shd w:val="clear" w:color="auto" w:fill="auto"/>
            <w:noWrap/>
            <w:vAlign w:val="bottom"/>
            <w:hideMark/>
          </w:tcPr>
          <w:p w14:paraId="7A8CE8E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0.129191</w:t>
            </w:r>
          </w:p>
        </w:tc>
        <w:tc>
          <w:tcPr>
            <w:tcW w:w="0" w:type="auto"/>
            <w:tcBorders>
              <w:top w:val="nil"/>
              <w:left w:val="nil"/>
              <w:bottom w:val="nil"/>
              <w:right w:val="nil"/>
            </w:tcBorders>
            <w:shd w:val="clear" w:color="auto" w:fill="auto"/>
            <w:noWrap/>
            <w:vAlign w:val="bottom"/>
            <w:hideMark/>
          </w:tcPr>
          <w:p w14:paraId="0AD101F4"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0.290636</w:t>
            </w:r>
          </w:p>
        </w:tc>
        <w:tc>
          <w:tcPr>
            <w:tcW w:w="0" w:type="auto"/>
            <w:tcBorders>
              <w:top w:val="nil"/>
              <w:left w:val="nil"/>
              <w:bottom w:val="nil"/>
              <w:right w:val="nil"/>
            </w:tcBorders>
            <w:shd w:val="clear" w:color="auto" w:fill="auto"/>
            <w:noWrap/>
            <w:vAlign w:val="bottom"/>
            <w:hideMark/>
          </w:tcPr>
          <w:p w14:paraId="0F449B2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55FFD7E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62.12121</w:t>
            </w:r>
          </w:p>
        </w:tc>
        <w:tc>
          <w:tcPr>
            <w:tcW w:w="0" w:type="auto"/>
            <w:tcBorders>
              <w:top w:val="nil"/>
              <w:left w:val="nil"/>
              <w:bottom w:val="nil"/>
              <w:right w:val="nil"/>
            </w:tcBorders>
            <w:shd w:val="clear" w:color="auto" w:fill="auto"/>
            <w:noWrap/>
            <w:vAlign w:val="bottom"/>
            <w:hideMark/>
          </w:tcPr>
          <w:p w14:paraId="530B1C2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7.1</w:t>
            </w:r>
          </w:p>
        </w:tc>
        <w:tc>
          <w:tcPr>
            <w:tcW w:w="0" w:type="auto"/>
            <w:tcBorders>
              <w:top w:val="nil"/>
              <w:left w:val="nil"/>
              <w:bottom w:val="nil"/>
              <w:right w:val="nil"/>
            </w:tcBorders>
            <w:shd w:val="clear" w:color="auto" w:fill="auto"/>
            <w:noWrap/>
            <w:vAlign w:val="bottom"/>
            <w:hideMark/>
          </w:tcPr>
          <w:p w14:paraId="6C44C0F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24AB9CA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66A63D5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3B143D3D"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1EAA06E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22</w:t>
            </w:r>
          </w:p>
        </w:tc>
        <w:tc>
          <w:tcPr>
            <w:tcW w:w="0" w:type="auto"/>
            <w:tcBorders>
              <w:top w:val="nil"/>
              <w:left w:val="nil"/>
              <w:bottom w:val="nil"/>
              <w:right w:val="nil"/>
            </w:tcBorders>
            <w:shd w:val="clear" w:color="auto" w:fill="auto"/>
            <w:noWrap/>
            <w:vAlign w:val="bottom"/>
            <w:hideMark/>
          </w:tcPr>
          <w:p w14:paraId="7BD7E8A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6.831979</w:t>
            </w:r>
          </w:p>
        </w:tc>
        <w:tc>
          <w:tcPr>
            <w:tcW w:w="0" w:type="auto"/>
            <w:tcBorders>
              <w:top w:val="nil"/>
              <w:left w:val="nil"/>
              <w:bottom w:val="nil"/>
              <w:right w:val="nil"/>
            </w:tcBorders>
            <w:shd w:val="clear" w:color="auto" w:fill="auto"/>
            <w:noWrap/>
            <w:vAlign w:val="bottom"/>
            <w:hideMark/>
          </w:tcPr>
          <w:p w14:paraId="2505C1A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-0.13198</w:t>
            </w:r>
          </w:p>
        </w:tc>
        <w:tc>
          <w:tcPr>
            <w:tcW w:w="0" w:type="auto"/>
            <w:tcBorders>
              <w:top w:val="nil"/>
              <w:left w:val="nil"/>
              <w:bottom w:val="nil"/>
              <w:right w:val="nil"/>
            </w:tcBorders>
            <w:shd w:val="clear" w:color="auto" w:fill="auto"/>
            <w:noWrap/>
            <w:vAlign w:val="bottom"/>
            <w:hideMark/>
          </w:tcPr>
          <w:p w14:paraId="68E34CA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-0.29691</w:t>
            </w:r>
          </w:p>
        </w:tc>
        <w:tc>
          <w:tcPr>
            <w:tcW w:w="0" w:type="auto"/>
            <w:tcBorders>
              <w:top w:val="nil"/>
              <w:left w:val="nil"/>
              <w:bottom w:val="nil"/>
              <w:right w:val="nil"/>
            </w:tcBorders>
            <w:shd w:val="clear" w:color="auto" w:fill="auto"/>
            <w:noWrap/>
            <w:vAlign w:val="bottom"/>
            <w:hideMark/>
          </w:tcPr>
          <w:p w14:paraId="72FFAD54"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55A95E7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65.15152</w:t>
            </w:r>
          </w:p>
        </w:tc>
        <w:tc>
          <w:tcPr>
            <w:tcW w:w="0" w:type="auto"/>
            <w:tcBorders>
              <w:top w:val="nil"/>
              <w:left w:val="nil"/>
              <w:bottom w:val="nil"/>
              <w:right w:val="nil"/>
            </w:tcBorders>
            <w:shd w:val="clear" w:color="auto" w:fill="auto"/>
            <w:noWrap/>
            <w:vAlign w:val="bottom"/>
            <w:hideMark/>
          </w:tcPr>
          <w:p w14:paraId="5D9A955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7.2</w:t>
            </w:r>
          </w:p>
        </w:tc>
        <w:tc>
          <w:tcPr>
            <w:tcW w:w="0" w:type="auto"/>
            <w:tcBorders>
              <w:top w:val="nil"/>
              <w:left w:val="nil"/>
              <w:bottom w:val="nil"/>
              <w:right w:val="nil"/>
            </w:tcBorders>
            <w:shd w:val="clear" w:color="auto" w:fill="auto"/>
            <w:noWrap/>
            <w:vAlign w:val="bottom"/>
            <w:hideMark/>
          </w:tcPr>
          <w:p w14:paraId="0E5FD95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0E22857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5D665D40"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7EB3BEE3"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127E109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23</w:t>
            </w:r>
          </w:p>
        </w:tc>
        <w:tc>
          <w:tcPr>
            <w:tcW w:w="0" w:type="auto"/>
            <w:tcBorders>
              <w:top w:val="nil"/>
              <w:left w:val="nil"/>
              <w:bottom w:val="nil"/>
              <w:right w:val="nil"/>
            </w:tcBorders>
            <w:shd w:val="clear" w:color="auto" w:fill="auto"/>
            <w:noWrap/>
            <w:vAlign w:val="bottom"/>
            <w:hideMark/>
          </w:tcPr>
          <w:p w14:paraId="094F835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6.608119</w:t>
            </w:r>
          </w:p>
        </w:tc>
        <w:tc>
          <w:tcPr>
            <w:tcW w:w="0" w:type="auto"/>
            <w:tcBorders>
              <w:top w:val="nil"/>
              <w:left w:val="nil"/>
              <w:bottom w:val="nil"/>
              <w:right w:val="nil"/>
            </w:tcBorders>
            <w:shd w:val="clear" w:color="auto" w:fill="auto"/>
            <w:noWrap/>
            <w:vAlign w:val="bottom"/>
            <w:hideMark/>
          </w:tcPr>
          <w:p w14:paraId="4A6E7E9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0.091881</w:t>
            </w:r>
          </w:p>
        </w:tc>
        <w:tc>
          <w:tcPr>
            <w:tcW w:w="0" w:type="auto"/>
            <w:tcBorders>
              <w:top w:val="nil"/>
              <w:left w:val="nil"/>
              <w:bottom w:val="nil"/>
              <w:right w:val="nil"/>
            </w:tcBorders>
            <w:shd w:val="clear" w:color="auto" w:fill="auto"/>
            <w:noWrap/>
            <w:vAlign w:val="bottom"/>
            <w:hideMark/>
          </w:tcPr>
          <w:p w14:paraId="0BFA51F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0.206701</w:t>
            </w:r>
          </w:p>
        </w:tc>
        <w:tc>
          <w:tcPr>
            <w:tcW w:w="0" w:type="auto"/>
            <w:tcBorders>
              <w:top w:val="nil"/>
              <w:left w:val="nil"/>
              <w:bottom w:val="nil"/>
              <w:right w:val="nil"/>
            </w:tcBorders>
            <w:shd w:val="clear" w:color="auto" w:fill="auto"/>
            <w:noWrap/>
            <w:vAlign w:val="bottom"/>
            <w:hideMark/>
          </w:tcPr>
          <w:p w14:paraId="1D279A5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1359EAF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68.18182</w:t>
            </w:r>
          </w:p>
        </w:tc>
        <w:tc>
          <w:tcPr>
            <w:tcW w:w="0" w:type="auto"/>
            <w:tcBorders>
              <w:top w:val="nil"/>
              <w:left w:val="nil"/>
              <w:bottom w:val="nil"/>
              <w:right w:val="nil"/>
            </w:tcBorders>
            <w:shd w:val="clear" w:color="auto" w:fill="auto"/>
            <w:noWrap/>
            <w:vAlign w:val="bottom"/>
            <w:hideMark/>
          </w:tcPr>
          <w:p w14:paraId="7B98690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7.3</w:t>
            </w:r>
          </w:p>
        </w:tc>
        <w:tc>
          <w:tcPr>
            <w:tcW w:w="0" w:type="auto"/>
            <w:tcBorders>
              <w:top w:val="nil"/>
              <w:left w:val="nil"/>
              <w:bottom w:val="nil"/>
              <w:right w:val="nil"/>
            </w:tcBorders>
            <w:shd w:val="clear" w:color="auto" w:fill="auto"/>
            <w:noWrap/>
            <w:vAlign w:val="bottom"/>
            <w:hideMark/>
          </w:tcPr>
          <w:p w14:paraId="2103686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1AC8E5F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282A6D6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1ED19893"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50AF0CB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24</w:t>
            </w:r>
          </w:p>
        </w:tc>
        <w:tc>
          <w:tcPr>
            <w:tcW w:w="0" w:type="auto"/>
            <w:tcBorders>
              <w:top w:val="nil"/>
              <w:left w:val="nil"/>
              <w:bottom w:val="nil"/>
              <w:right w:val="nil"/>
            </w:tcBorders>
            <w:shd w:val="clear" w:color="auto" w:fill="auto"/>
            <w:noWrap/>
            <w:vAlign w:val="bottom"/>
            <w:hideMark/>
          </w:tcPr>
          <w:p w14:paraId="6686B07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6.682739</w:t>
            </w:r>
          </w:p>
        </w:tc>
        <w:tc>
          <w:tcPr>
            <w:tcW w:w="0" w:type="auto"/>
            <w:tcBorders>
              <w:top w:val="nil"/>
              <w:left w:val="nil"/>
              <w:bottom w:val="nil"/>
              <w:right w:val="nil"/>
            </w:tcBorders>
            <w:shd w:val="clear" w:color="auto" w:fill="auto"/>
            <w:noWrap/>
            <w:vAlign w:val="bottom"/>
            <w:hideMark/>
          </w:tcPr>
          <w:p w14:paraId="582C16E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-0.18274</w:t>
            </w:r>
          </w:p>
        </w:tc>
        <w:tc>
          <w:tcPr>
            <w:tcW w:w="0" w:type="auto"/>
            <w:tcBorders>
              <w:top w:val="nil"/>
              <w:left w:val="nil"/>
              <w:bottom w:val="nil"/>
              <w:right w:val="nil"/>
            </w:tcBorders>
            <w:shd w:val="clear" w:color="auto" w:fill="auto"/>
            <w:noWrap/>
            <w:vAlign w:val="bottom"/>
            <w:hideMark/>
          </w:tcPr>
          <w:p w14:paraId="2E78523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-0.4111</w:t>
            </w:r>
          </w:p>
        </w:tc>
        <w:tc>
          <w:tcPr>
            <w:tcW w:w="0" w:type="auto"/>
            <w:tcBorders>
              <w:top w:val="nil"/>
              <w:left w:val="nil"/>
              <w:bottom w:val="nil"/>
              <w:right w:val="nil"/>
            </w:tcBorders>
            <w:shd w:val="clear" w:color="auto" w:fill="auto"/>
            <w:noWrap/>
            <w:vAlign w:val="bottom"/>
            <w:hideMark/>
          </w:tcPr>
          <w:p w14:paraId="58F628A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7683268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71.21212</w:t>
            </w:r>
          </w:p>
        </w:tc>
        <w:tc>
          <w:tcPr>
            <w:tcW w:w="0" w:type="auto"/>
            <w:tcBorders>
              <w:top w:val="nil"/>
              <w:left w:val="nil"/>
              <w:bottom w:val="nil"/>
              <w:right w:val="nil"/>
            </w:tcBorders>
            <w:shd w:val="clear" w:color="auto" w:fill="auto"/>
            <w:noWrap/>
            <w:vAlign w:val="bottom"/>
            <w:hideMark/>
          </w:tcPr>
          <w:p w14:paraId="2069CCE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7.4</w:t>
            </w:r>
          </w:p>
        </w:tc>
        <w:tc>
          <w:tcPr>
            <w:tcW w:w="0" w:type="auto"/>
            <w:tcBorders>
              <w:top w:val="nil"/>
              <w:left w:val="nil"/>
              <w:bottom w:val="nil"/>
              <w:right w:val="nil"/>
            </w:tcBorders>
            <w:shd w:val="clear" w:color="auto" w:fill="auto"/>
            <w:noWrap/>
            <w:vAlign w:val="bottom"/>
            <w:hideMark/>
          </w:tcPr>
          <w:p w14:paraId="15E78FD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6F851818"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5FFA426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35109300"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69D6F34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25</w:t>
            </w:r>
          </w:p>
        </w:tc>
        <w:tc>
          <w:tcPr>
            <w:tcW w:w="0" w:type="auto"/>
            <w:tcBorders>
              <w:top w:val="nil"/>
              <w:left w:val="nil"/>
              <w:bottom w:val="nil"/>
              <w:right w:val="nil"/>
            </w:tcBorders>
            <w:shd w:val="clear" w:color="auto" w:fill="auto"/>
            <w:noWrap/>
            <w:vAlign w:val="bottom"/>
            <w:hideMark/>
          </w:tcPr>
          <w:p w14:paraId="763ED2C3"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7.31701</w:t>
            </w:r>
          </w:p>
        </w:tc>
        <w:tc>
          <w:tcPr>
            <w:tcW w:w="0" w:type="auto"/>
            <w:tcBorders>
              <w:top w:val="nil"/>
              <w:left w:val="nil"/>
              <w:bottom w:val="nil"/>
              <w:right w:val="nil"/>
            </w:tcBorders>
            <w:shd w:val="clear" w:color="auto" w:fill="auto"/>
            <w:noWrap/>
            <w:vAlign w:val="bottom"/>
            <w:hideMark/>
          </w:tcPr>
          <w:p w14:paraId="63286DF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-1.11701</w:t>
            </w:r>
          </w:p>
        </w:tc>
        <w:tc>
          <w:tcPr>
            <w:tcW w:w="0" w:type="auto"/>
            <w:tcBorders>
              <w:top w:val="nil"/>
              <w:left w:val="nil"/>
              <w:bottom w:val="nil"/>
              <w:right w:val="nil"/>
            </w:tcBorders>
            <w:shd w:val="clear" w:color="auto" w:fill="auto"/>
            <w:noWrap/>
            <w:vAlign w:val="bottom"/>
            <w:hideMark/>
          </w:tcPr>
          <w:p w14:paraId="2110532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-2.5129</w:t>
            </w:r>
          </w:p>
        </w:tc>
        <w:tc>
          <w:tcPr>
            <w:tcW w:w="0" w:type="auto"/>
            <w:tcBorders>
              <w:top w:val="nil"/>
              <w:left w:val="nil"/>
              <w:bottom w:val="nil"/>
              <w:right w:val="nil"/>
            </w:tcBorders>
            <w:shd w:val="clear" w:color="auto" w:fill="auto"/>
            <w:noWrap/>
            <w:vAlign w:val="bottom"/>
            <w:hideMark/>
          </w:tcPr>
          <w:p w14:paraId="0A5313F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0322D9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74.24242</w:t>
            </w:r>
          </w:p>
        </w:tc>
        <w:tc>
          <w:tcPr>
            <w:tcW w:w="0" w:type="auto"/>
            <w:tcBorders>
              <w:top w:val="nil"/>
              <w:left w:val="nil"/>
              <w:bottom w:val="nil"/>
              <w:right w:val="nil"/>
            </w:tcBorders>
            <w:shd w:val="clear" w:color="auto" w:fill="auto"/>
            <w:noWrap/>
            <w:vAlign w:val="bottom"/>
            <w:hideMark/>
          </w:tcPr>
          <w:p w14:paraId="100CF16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7.4</w:t>
            </w:r>
          </w:p>
        </w:tc>
        <w:tc>
          <w:tcPr>
            <w:tcW w:w="0" w:type="auto"/>
            <w:tcBorders>
              <w:top w:val="nil"/>
              <w:left w:val="nil"/>
              <w:bottom w:val="nil"/>
              <w:right w:val="nil"/>
            </w:tcBorders>
            <w:shd w:val="clear" w:color="auto" w:fill="auto"/>
            <w:noWrap/>
            <w:vAlign w:val="bottom"/>
            <w:hideMark/>
          </w:tcPr>
          <w:p w14:paraId="5B95983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14FD5EB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57280339"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19DA4F18"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57E4330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26</w:t>
            </w:r>
          </w:p>
        </w:tc>
        <w:tc>
          <w:tcPr>
            <w:tcW w:w="0" w:type="auto"/>
            <w:tcBorders>
              <w:top w:val="nil"/>
              <w:left w:val="nil"/>
              <w:bottom w:val="nil"/>
              <w:right w:val="nil"/>
            </w:tcBorders>
            <w:shd w:val="clear" w:color="auto" w:fill="auto"/>
            <w:noWrap/>
            <w:vAlign w:val="bottom"/>
            <w:hideMark/>
          </w:tcPr>
          <w:p w14:paraId="6887619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6.421569</w:t>
            </w:r>
          </w:p>
        </w:tc>
        <w:tc>
          <w:tcPr>
            <w:tcW w:w="0" w:type="auto"/>
            <w:tcBorders>
              <w:top w:val="nil"/>
              <w:left w:val="nil"/>
              <w:bottom w:val="nil"/>
              <w:right w:val="nil"/>
            </w:tcBorders>
            <w:shd w:val="clear" w:color="auto" w:fill="auto"/>
            <w:noWrap/>
            <w:vAlign w:val="bottom"/>
            <w:hideMark/>
          </w:tcPr>
          <w:p w14:paraId="2CB714C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-0.22157</w:t>
            </w:r>
          </w:p>
        </w:tc>
        <w:tc>
          <w:tcPr>
            <w:tcW w:w="0" w:type="auto"/>
            <w:tcBorders>
              <w:top w:val="nil"/>
              <w:left w:val="nil"/>
              <w:bottom w:val="nil"/>
              <w:right w:val="nil"/>
            </w:tcBorders>
            <w:shd w:val="clear" w:color="auto" w:fill="auto"/>
            <w:noWrap/>
            <w:vAlign w:val="bottom"/>
            <w:hideMark/>
          </w:tcPr>
          <w:p w14:paraId="06A5D27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-0.49846</w:t>
            </w:r>
          </w:p>
        </w:tc>
        <w:tc>
          <w:tcPr>
            <w:tcW w:w="0" w:type="auto"/>
            <w:tcBorders>
              <w:top w:val="nil"/>
              <w:left w:val="nil"/>
              <w:bottom w:val="nil"/>
              <w:right w:val="nil"/>
            </w:tcBorders>
            <w:shd w:val="clear" w:color="auto" w:fill="auto"/>
            <w:noWrap/>
            <w:vAlign w:val="bottom"/>
            <w:hideMark/>
          </w:tcPr>
          <w:p w14:paraId="2288F35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7AEBC94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77.27273</w:t>
            </w:r>
          </w:p>
        </w:tc>
        <w:tc>
          <w:tcPr>
            <w:tcW w:w="0" w:type="auto"/>
            <w:tcBorders>
              <w:top w:val="nil"/>
              <w:left w:val="nil"/>
              <w:bottom w:val="nil"/>
              <w:right w:val="nil"/>
            </w:tcBorders>
            <w:shd w:val="clear" w:color="auto" w:fill="auto"/>
            <w:noWrap/>
            <w:vAlign w:val="bottom"/>
            <w:hideMark/>
          </w:tcPr>
          <w:p w14:paraId="4294F0D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7.4</w:t>
            </w:r>
          </w:p>
        </w:tc>
        <w:tc>
          <w:tcPr>
            <w:tcW w:w="0" w:type="auto"/>
            <w:tcBorders>
              <w:top w:val="nil"/>
              <w:left w:val="nil"/>
              <w:bottom w:val="nil"/>
              <w:right w:val="nil"/>
            </w:tcBorders>
            <w:shd w:val="clear" w:color="auto" w:fill="auto"/>
            <w:noWrap/>
            <w:vAlign w:val="bottom"/>
            <w:hideMark/>
          </w:tcPr>
          <w:p w14:paraId="66E78E44"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5C49A8B5"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10DA181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3899B864"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67191C6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27</w:t>
            </w:r>
          </w:p>
        </w:tc>
        <w:tc>
          <w:tcPr>
            <w:tcW w:w="0" w:type="auto"/>
            <w:tcBorders>
              <w:top w:val="nil"/>
              <w:left w:val="nil"/>
              <w:bottom w:val="nil"/>
              <w:right w:val="nil"/>
            </w:tcBorders>
            <w:shd w:val="clear" w:color="auto" w:fill="auto"/>
            <w:noWrap/>
            <w:vAlign w:val="bottom"/>
            <w:hideMark/>
          </w:tcPr>
          <w:p w14:paraId="4964006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6.272329</w:t>
            </w:r>
          </w:p>
        </w:tc>
        <w:tc>
          <w:tcPr>
            <w:tcW w:w="0" w:type="auto"/>
            <w:tcBorders>
              <w:top w:val="nil"/>
              <w:left w:val="nil"/>
              <w:bottom w:val="nil"/>
              <w:right w:val="nil"/>
            </w:tcBorders>
            <w:shd w:val="clear" w:color="auto" w:fill="auto"/>
            <w:noWrap/>
            <w:vAlign w:val="bottom"/>
            <w:hideMark/>
          </w:tcPr>
          <w:p w14:paraId="1C70267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-0.07233</w:t>
            </w:r>
          </w:p>
        </w:tc>
        <w:tc>
          <w:tcPr>
            <w:tcW w:w="0" w:type="auto"/>
            <w:tcBorders>
              <w:top w:val="nil"/>
              <w:left w:val="nil"/>
              <w:bottom w:val="nil"/>
              <w:right w:val="nil"/>
            </w:tcBorders>
            <w:shd w:val="clear" w:color="auto" w:fill="auto"/>
            <w:noWrap/>
            <w:vAlign w:val="bottom"/>
            <w:hideMark/>
          </w:tcPr>
          <w:p w14:paraId="158176A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-0.16272</w:t>
            </w:r>
          </w:p>
        </w:tc>
        <w:tc>
          <w:tcPr>
            <w:tcW w:w="0" w:type="auto"/>
            <w:tcBorders>
              <w:top w:val="nil"/>
              <w:left w:val="nil"/>
              <w:bottom w:val="nil"/>
              <w:right w:val="nil"/>
            </w:tcBorders>
            <w:shd w:val="clear" w:color="auto" w:fill="auto"/>
            <w:noWrap/>
            <w:vAlign w:val="bottom"/>
            <w:hideMark/>
          </w:tcPr>
          <w:p w14:paraId="22B1DE6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1CAEDBC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80.30303</w:t>
            </w:r>
          </w:p>
        </w:tc>
        <w:tc>
          <w:tcPr>
            <w:tcW w:w="0" w:type="auto"/>
            <w:tcBorders>
              <w:top w:val="nil"/>
              <w:left w:val="nil"/>
              <w:bottom w:val="nil"/>
              <w:right w:val="nil"/>
            </w:tcBorders>
            <w:shd w:val="clear" w:color="auto" w:fill="auto"/>
            <w:noWrap/>
            <w:vAlign w:val="bottom"/>
            <w:hideMark/>
          </w:tcPr>
          <w:p w14:paraId="7B33505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7.5</w:t>
            </w:r>
          </w:p>
        </w:tc>
        <w:tc>
          <w:tcPr>
            <w:tcW w:w="0" w:type="auto"/>
            <w:tcBorders>
              <w:top w:val="nil"/>
              <w:left w:val="nil"/>
              <w:bottom w:val="nil"/>
              <w:right w:val="nil"/>
            </w:tcBorders>
            <w:shd w:val="clear" w:color="auto" w:fill="auto"/>
            <w:noWrap/>
            <w:vAlign w:val="bottom"/>
            <w:hideMark/>
          </w:tcPr>
          <w:p w14:paraId="7A9EFA84"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FFD882C"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7C5DE150"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03A9B7BB"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7C43B7C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28</w:t>
            </w:r>
          </w:p>
        </w:tc>
        <w:tc>
          <w:tcPr>
            <w:tcW w:w="0" w:type="auto"/>
            <w:tcBorders>
              <w:top w:val="nil"/>
              <w:left w:val="nil"/>
              <w:bottom w:val="nil"/>
              <w:right w:val="nil"/>
            </w:tcBorders>
            <w:shd w:val="clear" w:color="auto" w:fill="auto"/>
            <w:noWrap/>
            <w:vAlign w:val="bottom"/>
            <w:hideMark/>
          </w:tcPr>
          <w:p w14:paraId="4CED68B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5.712679</w:t>
            </w:r>
          </w:p>
        </w:tc>
        <w:tc>
          <w:tcPr>
            <w:tcW w:w="0" w:type="auto"/>
            <w:tcBorders>
              <w:top w:val="nil"/>
              <w:left w:val="nil"/>
              <w:bottom w:val="nil"/>
              <w:right w:val="nil"/>
            </w:tcBorders>
            <w:shd w:val="clear" w:color="auto" w:fill="auto"/>
            <w:noWrap/>
            <w:vAlign w:val="bottom"/>
            <w:hideMark/>
          </w:tcPr>
          <w:p w14:paraId="4AD7FDC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0.487321</w:t>
            </w:r>
          </w:p>
        </w:tc>
        <w:tc>
          <w:tcPr>
            <w:tcW w:w="0" w:type="auto"/>
            <w:tcBorders>
              <w:top w:val="nil"/>
              <w:left w:val="nil"/>
              <w:bottom w:val="nil"/>
              <w:right w:val="nil"/>
            </w:tcBorders>
            <w:shd w:val="clear" w:color="auto" w:fill="auto"/>
            <w:noWrap/>
            <w:vAlign w:val="bottom"/>
            <w:hideMark/>
          </w:tcPr>
          <w:p w14:paraId="5B30142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1.09631</w:t>
            </w:r>
          </w:p>
        </w:tc>
        <w:tc>
          <w:tcPr>
            <w:tcW w:w="0" w:type="auto"/>
            <w:tcBorders>
              <w:top w:val="nil"/>
              <w:left w:val="nil"/>
              <w:bottom w:val="nil"/>
              <w:right w:val="nil"/>
            </w:tcBorders>
            <w:shd w:val="clear" w:color="auto" w:fill="auto"/>
            <w:noWrap/>
            <w:vAlign w:val="bottom"/>
            <w:hideMark/>
          </w:tcPr>
          <w:p w14:paraId="5E814FD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21DFDB3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83.33333</w:t>
            </w:r>
          </w:p>
        </w:tc>
        <w:tc>
          <w:tcPr>
            <w:tcW w:w="0" w:type="auto"/>
            <w:tcBorders>
              <w:top w:val="nil"/>
              <w:left w:val="nil"/>
              <w:bottom w:val="nil"/>
              <w:right w:val="nil"/>
            </w:tcBorders>
            <w:shd w:val="clear" w:color="auto" w:fill="auto"/>
            <w:noWrap/>
            <w:vAlign w:val="bottom"/>
            <w:hideMark/>
          </w:tcPr>
          <w:p w14:paraId="23EABCF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7.6</w:t>
            </w:r>
          </w:p>
        </w:tc>
        <w:tc>
          <w:tcPr>
            <w:tcW w:w="0" w:type="auto"/>
            <w:tcBorders>
              <w:top w:val="nil"/>
              <w:left w:val="nil"/>
              <w:bottom w:val="nil"/>
              <w:right w:val="nil"/>
            </w:tcBorders>
            <w:shd w:val="clear" w:color="auto" w:fill="auto"/>
            <w:noWrap/>
            <w:vAlign w:val="bottom"/>
            <w:hideMark/>
          </w:tcPr>
          <w:p w14:paraId="7F5FB7E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161EFBE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3DB27E7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772812E5"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20FA2C0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29</w:t>
            </w:r>
          </w:p>
        </w:tc>
        <w:tc>
          <w:tcPr>
            <w:tcW w:w="0" w:type="auto"/>
            <w:tcBorders>
              <w:top w:val="nil"/>
              <w:left w:val="nil"/>
              <w:bottom w:val="nil"/>
              <w:right w:val="nil"/>
            </w:tcBorders>
            <w:shd w:val="clear" w:color="auto" w:fill="auto"/>
            <w:noWrap/>
            <w:vAlign w:val="bottom"/>
            <w:hideMark/>
          </w:tcPr>
          <w:p w14:paraId="3877804D"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6.496189</w:t>
            </w:r>
          </w:p>
        </w:tc>
        <w:tc>
          <w:tcPr>
            <w:tcW w:w="0" w:type="auto"/>
            <w:tcBorders>
              <w:top w:val="nil"/>
              <w:left w:val="nil"/>
              <w:bottom w:val="nil"/>
              <w:right w:val="nil"/>
            </w:tcBorders>
            <w:shd w:val="clear" w:color="auto" w:fill="auto"/>
            <w:noWrap/>
            <w:vAlign w:val="bottom"/>
            <w:hideMark/>
          </w:tcPr>
          <w:p w14:paraId="5B81E48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-0.39619</w:t>
            </w:r>
          </w:p>
        </w:tc>
        <w:tc>
          <w:tcPr>
            <w:tcW w:w="0" w:type="auto"/>
            <w:tcBorders>
              <w:top w:val="nil"/>
              <w:left w:val="nil"/>
              <w:bottom w:val="nil"/>
              <w:right w:val="nil"/>
            </w:tcBorders>
            <w:shd w:val="clear" w:color="auto" w:fill="auto"/>
            <w:noWrap/>
            <w:vAlign w:val="bottom"/>
            <w:hideMark/>
          </w:tcPr>
          <w:p w14:paraId="212A32F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-0.89129</w:t>
            </w:r>
          </w:p>
        </w:tc>
        <w:tc>
          <w:tcPr>
            <w:tcW w:w="0" w:type="auto"/>
            <w:tcBorders>
              <w:top w:val="nil"/>
              <w:left w:val="nil"/>
              <w:bottom w:val="nil"/>
              <w:right w:val="nil"/>
            </w:tcBorders>
            <w:shd w:val="clear" w:color="auto" w:fill="auto"/>
            <w:noWrap/>
            <w:vAlign w:val="bottom"/>
            <w:hideMark/>
          </w:tcPr>
          <w:p w14:paraId="6AF11E1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F1C50B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86.36364</w:t>
            </w:r>
          </w:p>
        </w:tc>
        <w:tc>
          <w:tcPr>
            <w:tcW w:w="0" w:type="auto"/>
            <w:tcBorders>
              <w:top w:val="nil"/>
              <w:left w:val="nil"/>
              <w:bottom w:val="nil"/>
              <w:right w:val="nil"/>
            </w:tcBorders>
            <w:shd w:val="clear" w:color="auto" w:fill="auto"/>
            <w:noWrap/>
            <w:vAlign w:val="bottom"/>
            <w:hideMark/>
          </w:tcPr>
          <w:p w14:paraId="3C50655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7.6</w:t>
            </w:r>
          </w:p>
        </w:tc>
        <w:tc>
          <w:tcPr>
            <w:tcW w:w="0" w:type="auto"/>
            <w:tcBorders>
              <w:top w:val="nil"/>
              <w:left w:val="nil"/>
              <w:bottom w:val="nil"/>
              <w:right w:val="nil"/>
            </w:tcBorders>
            <w:shd w:val="clear" w:color="auto" w:fill="auto"/>
            <w:noWrap/>
            <w:vAlign w:val="bottom"/>
            <w:hideMark/>
          </w:tcPr>
          <w:p w14:paraId="734CF95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6B079CE2"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1E1A6F2F"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24056304"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5769DD9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30</w:t>
            </w:r>
          </w:p>
        </w:tc>
        <w:tc>
          <w:tcPr>
            <w:tcW w:w="0" w:type="auto"/>
            <w:tcBorders>
              <w:top w:val="nil"/>
              <w:left w:val="nil"/>
              <w:bottom w:val="nil"/>
              <w:right w:val="nil"/>
            </w:tcBorders>
            <w:shd w:val="clear" w:color="auto" w:fill="auto"/>
            <w:noWrap/>
            <w:vAlign w:val="bottom"/>
            <w:hideMark/>
          </w:tcPr>
          <w:p w14:paraId="1365DF9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6.869289</w:t>
            </w:r>
          </w:p>
        </w:tc>
        <w:tc>
          <w:tcPr>
            <w:tcW w:w="0" w:type="auto"/>
            <w:tcBorders>
              <w:top w:val="nil"/>
              <w:left w:val="nil"/>
              <w:bottom w:val="nil"/>
              <w:right w:val="nil"/>
            </w:tcBorders>
            <w:shd w:val="clear" w:color="auto" w:fill="auto"/>
            <w:noWrap/>
            <w:vAlign w:val="bottom"/>
            <w:hideMark/>
          </w:tcPr>
          <w:p w14:paraId="46405F0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-0.86929</w:t>
            </w:r>
          </w:p>
        </w:tc>
        <w:tc>
          <w:tcPr>
            <w:tcW w:w="0" w:type="auto"/>
            <w:tcBorders>
              <w:top w:val="nil"/>
              <w:left w:val="nil"/>
              <w:bottom w:val="nil"/>
              <w:right w:val="nil"/>
            </w:tcBorders>
            <w:shd w:val="clear" w:color="auto" w:fill="auto"/>
            <w:noWrap/>
            <w:vAlign w:val="bottom"/>
            <w:hideMark/>
          </w:tcPr>
          <w:p w14:paraId="2E898274"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-1.95561</w:t>
            </w:r>
          </w:p>
        </w:tc>
        <w:tc>
          <w:tcPr>
            <w:tcW w:w="0" w:type="auto"/>
            <w:tcBorders>
              <w:top w:val="nil"/>
              <w:left w:val="nil"/>
              <w:bottom w:val="nil"/>
              <w:right w:val="nil"/>
            </w:tcBorders>
            <w:shd w:val="clear" w:color="auto" w:fill="auto"/>
            <w:noWrap/>
            <w:vAlign w:val="bottom"/>
            <w:hideMark/>
          </w:tcPr>
          <w:p w14:paraId="6C5E74D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7EB5D1CB"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89.39394</w:t>
            </w:r>
          </w:p>
        </w:tc>
        <w:tc>
          <w:tcPr>
            <w:tcW w:w="0" w:type="auto"/>
            <w:tcBorders>
              <w:top w:val="nil"/>
              <w:left w:val="nil"/>
              <w:bottom w:val="nil"/>
              <w:right w:val="nil"/>
            </w:tcBorders>
            <w:shd w:val="clear" w:color="auto" w:fill="auto"/>
            <w:noWrap/>
            <w:vAlign w:val="bottom"/>
            <w:hideMark/>
          </w:tcPr>
          <w:p w14:paraId="203E49A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7.7</w:t>
            </w:r>
          </w:p>
        </w:tc>
        <w:tc>
          <w:tcPr>
            <w:tcW w:w="0" w:type="auto"/>
            <w:tcBorders>
              <w:top w:val="nil"/>
              <w:left w:val="nil"/>
              <w:bottom w:val="nil"/>
              <w:right w:val="nil"/>
            </w:tcBorders>
            <w:shd w:val="clear" w:color="auto" w:fill="auto"/>
            <w:noWrap/>
            <w:vAlign w:val="bottom"/>
            <w:hideMark/>
          </w:tcPr>
          <w:p w14:paraId="109CCE6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6AA748D7"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2EA250E0"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6020B96B"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7DB4486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31</w:t>
            </w:r>
          </w:p>
        </w:tc>
        <w:tc>
          <w:tcPr>
            <w:tcW w:w="0" w:type="auto"/>
            <w:tcBorders>
              <w:top w:val="nil"/>
              <w:left w:val="nil"/>
              <w:bottom w:val="nil"/>
              <w:right w:val="nil"/>
            </w:tcBorders>
            <w:shd w:val="clear" w:color="auto" w:fill="auto"/>
            <w:noWrap/>
            <w:vAlign w:val="bottom"/>
            <w:hideMark/>
          </w:tcPr>
          <w:p w14:paraId="084B4B6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5.003789</w:t>
            </w:r>
          </w:p>
        </w:tc>
        <w:tc>
          <w:tcPr>
            <w:tcW w:w="0" w:type="auto"/>
            <w:tcBorders>
              <w:top w:val="nil"/>
              <w:left w:val="nil"/>
              <w:bottom w:val="nil"/>
              <w:right w:val="nil"/>
            </w:tcBorders>
            <w:shd w:val="clear" w:color="auto" w:fill="auto"/>
            <w:noWrap/>
            <w:vAlign w:val="bottom"/>
            <w:hideMark/>
          </w:tcPr>
          <w:p w14:paraId="4B976A5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0.696211</w:t>
            </w:r>
          </w:p>
        </w:tc>
        <w:tc>
          <w:tcPr>
            <w:tcW w:w="0" w:type="auto"/>
            <w:tcBorders>
              <w:top w:val="nil"/>
              <w:left w:val="nil"/>
              <w:bottom w:val="nil"/>
              <w:right w:val="nil"/>
            </w:tcBorders>
            <w:shd w:val="clear" w:color="auto" w:fill="auto"/>
            <w:noWrap/>
            <w:vAlign w:val="bottom"/>
            <w:hideMark/>
          </w:tcPr>
          <w:p w14:paraId="0AD70B2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1.566244</w:t>
            </w:r>
          </w:p>
        </w:tc>
        <w:tc>
          <w:tcPr>
            <w:tcW w:w="0" w:type="auto"/>
            <w:tcBorders>
              <w:top w:val="nil"/>
              <w:left w:val="nil"/>
              <w:bottom w:val="nil"/>
              <w:right w:val="nil"/>
            </w:tcBorders>
            <w:shd w:val="clear" w:color="auto" w:fill="auto"/>
            <w:noWrap/>
            <w:vAlign w:val="bottom"/>
            <w:hideMark/>
          </w:tcPr>
          <w:p w14:paraId="76D3D3E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775EF2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92.42424</w:t>
            </w:r>
          </w:p>
        </w:tc>
        <w:tc>
          <w:tcPr>
            <w:tcW w:w="0" w:type="auto"/>
            <w:tcBorders>
              <w:top w:val="nil"/>
              <w:left w:val="nil"/>
              <w:bottom w:val="nil"/>
              <w:right w:val="nil"/>
            </w:tcBorders>
            <w:shd w:val="clear" w:color="auto" w:fill="auto"/>
            <w:noWrap/>
            <w:vAlign w:val="bottom"/>
            <w:hideMark/>
          </w:tcPr>
          <w:p w14:paraId="4263C27E"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7.8</w:t>
            </w:r>
          </w:p>
        </w:tc>
        <w:tc>
          <w:tcPr>
            <w:tcW w:w="0" w:type="auto"/>
            <w:tcBorders>
              <w:top w:val="nil"/>
              <w:left w:val="nil"/>
              <w:bottom w:val="nil"/>
              <w:right w:val="nil"/>
            </w:tcBorders>
            <w:shd w:val="clear" w:color="auto" w:fill="auto"/>
            <w:noWrap/>
            <w:vAlign w:val="bottom"/>
            <w:hideMark/>
          </w:tcPr>
          <w:p w14:paraId="08293F2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3167A949"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70D61641"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77A2DD51" w14:textId="77777777" w:rsidTr="00137936">
        <w:trPr>
          <w:trHeight w:val="260"/>
        </w:trPr>
        <w:tc>
          <w:tcPr>
            <w:tcW w:w="0" w:type="auto"/>
            <w:tcBorders>
              <w:top w:val="nil"/>
              <w:left w:val="single" w:sz="4" w:space="0" w:color="auto"/>
              <w:bottom w:val="nil"/>
              <w:right w:val="nil"/>
            </w:tcBorders>
            <w:shd w:val="clear" w:color="auto" w:fill="auto"/>
            <w:noWrap/>
            <w:vAlign w:val="bottom"/>
            <w:hideMark/>
          </w:tcPr>
          <w:p w14:paraId="627616C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32</w:t>
            </w:r>
          </w:p>
        </w:tc>
        <w:tc>
          <w:tcPr>
            <w:tcW w:w="0" w:type="auto"/>
            <w:tcBorders>
              <w:top w:val="nil"/>
              <w:left w:val="nil"/>
              <w:bottom w:val="nil"/>
              <w:right w:val="nil"/>
            </w:tcBorders>
            <w:shd w:val="clear" w:color="auto" w:fill="auto"/>
            <w:noWrap/>
            <w:vAlign w:val="bottom"/>
            <w:hideMark/>
          </w:tcPr>
          <w:p w14:paraId="6755F45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5.824609</w:t>
            </w:r>
          </w:p>
        </w:tc>
        <w:tc>
          <w:tcPr>
            <w:tcW w:w="0" w:type="auto"/>
            <w:tcBorders>
              <w:top w:val="nil"/>
              <w:left w:val="nil"/>
              <w:bottom w:val="nil"/>
              <w:right w:val="nil"/>
            </w:tcBorders>
            <w:shd w:val="clear" w:color="auto" w:fill="auto"/>
            <w:noWrap/>
            <w:vAlign w:val="bottom"/>
            <w:hideMark/>
          </w:tcPr>
          <w:p w14:paraId="678B921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-0.22461</w:t>
            </w:r>
          </w:p>
        </w:tc>
        <w:tc>
          <w:tcPr>
            <w:tcW w:w="0" w:type="auto"/>
            <w:tcBorders>
              <w:top w:val="nil"/>
              <w:left w:val="nil"/>
              <w:bottom w:val="nil"/>
              <w:right w:val="nil"/>
            </w:tcBorders>
            <w:shd w:val="clear" w:color="auto" w:fill="auto"/>
            <w:noWrap/>
            <w:vAlign w:val="bottom"/>
            <w:hideMark/>
          </w:tcPr>
          <w:p w14:paraId="70701FB8"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-0.5053</w:t>
            </w:r>
          </w:p>
        </w:tc>
        <w:tc>
          <w:tcPr>
            <w:tcW w:w="0" w:type="auto"/>
            <w:tcBorders>
              <w:top w:val="nil"/>
              <w:left w:val="nil"/>
              <w:bottom w:val="nil"/>
              <w:right w:val="nil"/>
            </w:tcBorders>
            <w:shd w:val="clear" w:color="auto" w:fill="auto"/>
            <w:noWrap/>
            <w:vAlign w:val="bottom"/>
            <w:hideMark/>
          </w:tcPr>
          <w:p w14:paraId="187DCBD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2D026DB2"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95.45455</w:t>
            </w:r>
          </w:p>
        </w:tc>
        <w:tc>
          <w:tcPr>
            <w:tcW w:w="0" w:type="auto"/>
            <w:tcBorders>
              <w:top w:val="nil"/>
              <w:left w:val="nil"/>
              <w:bottom w:val="nil"/>
              <w:right w:val="nil"/>
            </w:tcBorders>
            <w:shd w:val="clear" w:color="auto" w:fill="auto"/>
            <w:noWrap/>
            <w:vAlign w:val="bottom"/>
            <w:hideMark/>
          </w:tcPr>
          <w:p w14:paraId="51371709"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8.1</w:t>
            </w:r>
          </w:p>
        </w:tc>
        <w:tc>
          <w:tcPr>
            <w:tcW w:w="0" w:type="auto"/>
            <w:tcBorders>
              <w:top w:val="nil"/>
              <w:left w:val="nil"/>
              <w:bottom w:val="nil"/>
              <w:right w:val="nil"/>
            </w:tcBorders>
            <w:shd w:val="clear" w:color="auto" w:fill="auto"/>
            <w:noWrap/>
            <w:vAlign w:val="bottom"/>
            <w:hideMark/>
          </w:tcPr>
          <w:p w14:paraId="497B9826"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nil"/>
              <w:right w:val="nil"/>
            </w:tcBorders>
            <w:shd w:val="clear" w:color="auto" w:fill="auto"/>
            <w:noWrap/>
            <w:vAlign w:val="bottom"/>
            <w:hideMark/>
          </w:tcPr>
          <w:p w14:paraId="2588C88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single" w:sz="4" w:space="0" w:color="auto"/>
            </w:tcBorders>
            <w:shd w:val="clear" w:color="auto" w:fill="auto"/>
            <w:noWrap/>
            <w:vAlign w:val="bottom"/>
            <w:hideMark/>
          </w:tcPr>
          <w:p w14:paraId="0B813A36"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r w:rsidR="00137936" w:rsidRPr="00EC175A" w14:paraId="3E61679E" w14:textId="77777777" w:rsidTr="00137936">
        <w:trPr>
          <w:trHeight w:val="270"/>
        </w:trPr>
        <w:tc>
          <w:tcPr>
            <w:tcW w:w="0" w:type="auto"/>
            <w:tcBorders>
              <w:top w:val="nil"/>
              <w:left w:val="single" w:sz="4" w:space="0" w:color="auto"/>
              <w:bottom w:val="single" w:sz="4" w:space="0" w:color="auto"/>
              <w:right w:val="nil"/>
            </w:tcBorders>
            <w:shd w:val="clear" w:color="auto" w:fill="auto"/>
            <w:noWrap/>
            <w:vAlign w:val="bottom"/>
            <w:hideMark/>
          </w:tcPr>
          <w:p w14:paraId="3E115301"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33</w:t>
            </w:r>
          </w:p>
        </w:tc>
        <w:tc>
          <w:tcPr>
            <w:tcW w:w="0" w:type="auto"/>
            <w:tcBorders>
              <w:top w:val="nil"/>
              <w:left w:val="nil"/>
              <w:bottom w:val="single" w:sz="4" w:space="0" w:color="auto"/>
              <w:right w:val="nil"/>
            </w:tcBorders>
            <w:shd w:val="clear" w:color="auto" w:fill="auto"/>
            <w:noWrap/>
            <w:vAlign w:val="bottom"/>
            <w:hideMark/>
          </w:tcPr>
          <w:p w14:paraId="39AA1A77"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6.197709</w:t>
            </w:r>
          </w:p>
        </w:tc>
        <w:tc>
          <w:tcPr>
            <w:tcW w:w="0" w:type="auto"/>
            <w:tcBorders>
              <w:top w:val="nil"/>
              <w:left w:val="nil"/>
              <w:bottom w:val="single" w:sz="4" w:space="0" w:color="auto"/>
              <w:right w:val="nil"/>
            </w:tcBorders>
            <w:shd w:val="clear" w:color="auto" w:fill="auto"/>
            <w:noWrap/>
            <w:vAlign w:val="bottom"/>
            <w:hideMark/>
          </w:tcPr>
          <w:p w14:paraId="4DC61D8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-1.29771</w:t>
            </w:r>
          </w:p>
        </w:tc>
        <w:tc>
          <w:tcPr>
            <w:tcW w:w="0" w:type="auto"/>
            <w:tcBorders>
              <w:top w:val="nil"/>
              <w:left w:val="nil"/>
              <w:bottom w:val="single" w:sz="4" w:space="0" w:color="auto"/>
              <w:right w:val="nil"/>
            </w:tcBorders>
            <w:shd w:val="clear" w:color="auto" w:fill="auto"/>
            <w:noWrap/>
            <w:vAlign w:val="bottom"/>
            <w:hideMark/>
          </w:tcPr>
          <w:p w14:paraId="4468674A"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-2.91941</w:t>
            </w:r>
          </w:p>
        </w:tc>
        <w:tc>
          <w:tcPr>
            <w:tcW w:w="0" w:type="auto"/>
            <w:tcBorders>
              <w:top w:val="nil"/>
              <w:left w:val="nil"/>
              <w:bottom w:val="single" w:sz="4" w:space="0" w:color="auto"/>
              <w:right w:val="nil"/>
            </w:tcBorders>
            <w:shd w:val="clear" w:color="auto" w:fill="auto"/>
            <w:noWrap/>
            <w:vAlign w:val="bottom"/>
            <w:hideMark/>
          </w:tcPr>
          <w:p w14:paraId="744F5D25"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single" w:sz="4" w:space="0" w:color="auto"/>
              <w:right w:val="nil"/>
            </w:tcBorders>
            <w:shd w:val="clear" w:color="auto" w:fill="auto"/>
            <w:noWrap/>
            <w:vAlign w:val="bottom"/>
            <w:hideMark/>
          </w:tcPr>
          <w:p w14:paraId="23B5376C"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98.48485</w:t>
            </w:r>
          </w:p>
        </w:tc>
        <w:tc>
          <w:tcPr>
            <w:tcW w:w="0" w:type="auto"/>
            <w:tcBorders>
              <w:top w:val="nil"/>
              <w:left w:val="nil"/>
              <w:bottom w:val="single" w:sz="4" w:space="0" w:color="auto"/>
              <w:right w:val="nil"/>
            </w:tcBorders>
            <w:shd w:val="clear" w:color="auto" w:fill="auto"/>
            <w:noWrap/>
            <w:vAlign w:val="bottom"/>
            <w:hideMark/>
          </w:tcPr>
          <w:p w14:paraId="7A1C021F"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r w:rsidRPr="00EC175A">
              <w:rPr>
                <w:rFonts w:ascii="Calibri" w:eastAsia="Times New Roman" w:hAnsi="Calibri" w:cs="Calibri"/>
                <w:color w:val="000000"/>
                <w:kern w:val="0"/>
                <w:lang w:eastAsia="en-IN"/>
                <w14:ligatures w14:val="none"/>
              </w:rPr>
              <w:t>8.2</w:t>
            </w:r>
          </w:p>
        </w:tc>
        <w:tc>
          <w:tcPr>
            <w:tcW w:w="0" w:type="auto"/>
            <w:tcBorders>
              <w:top w:val="nil"/>
              <w:left w:val="nil"/>
              <w:bottom w:val="single" w:sz="4" w:space="0" w:color="auto"/>
              <w:right w:val="nil"/>
            </w:tcBorders>
            <w:shd w:val="clear" w:color="auto" w:fill="auto"/>
            <w:noWrap/>
            <w:vAlign w:val="bottom"/>
            <w:hideMark/>
          </w:tcPr>
          <w:p w14:paraId="1F8A61F0" w14:textId="77777777" w:rsidR="00137936" w:rsidRPr="00EC175A" w:rsidRDefault="00137936" w:rsidP="00137936">
            <w:pPr>
              <w:spacing w:after="0" w:line="240" w:lineRule="auto"/>
              <w:jc w:val="right"/>
              <w:rPr>
                <w:rFonts w:ascii="Calibri" w:eastAsia="Times New Roman" w:hAnsi="Calibri" w:cs="Calibri"/>
                <w:color w:val="000000"/>
                <w:kern w:val="0"/>
                <w:lang w:eastAsia="en-IN"/>
                <w14:ligatures w14:val="none"/>
              </w:rPr>
            </w:pPr>
          </w:p>
        </w:tc>
        <w:tc>
          <w:tcPr>
            <w:tcW w:w="0" w:type="auto"/>
            <w:tcBorders>
              <w:top w:val="nil"/>
              <w:left w:val="nil"/>
              <w:bottom w:val="single" w:sz="4" w:space="0" w:color="auto"/>
              <w:right w:val="nil"/>
            </w:tcBorders>
            <w:shd w:val="clear" w:color="auto" w:fill="auto"/>
            <w:noWrap/>
            <w:vAlign w:val="bottom"/>
            <w:hideMark/>
          </w:tcPr>
          <w:p w14:paraId="1ADC05A3"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05D102B4" w14:textId="77777777" w:rsidR="00137936" w:rsidRPr="00EC175A" w:rsidRDefault="00137936" w:rsidP="00137936">
            <w:pPr>
              <w:spacing w:after="0" w:line="240" w:lineRule="auto"/>
              <w:rPr>
                <w:rFonts w:ascii="Times New Roman" w:eastAsia="Times New Roman" w:hAnsi="Times New Roman" w:cs="Times New Roman"/>
                <w:kern w:val="0"/>
                <w:sz w:val="20"/>
                <w:szCs w:val="20"/>
                <w:lang w:eastAsia="en-IN"/>
                <w14:ligatures w14:val="none"/>
              </w:rPr>
            </w:pPr>
          </w:p>
        </w:tc>
      </w:tr>
    </w:tbl>
    <w:p w14:paraId="39D0E307" w14:textId="77777777" w:rsidR="00137936" w:rsidRDefault="00137936" w:rsidP="00137936">
      <w:pPr>
        <w:pStyle w:val="ListParagraph"/>
        <w:spacing w:after="0"/>
        <w:ind w:left="1440"/>
        <w:rPr>
          <w:rFonts w:ascii="Calibri" w:eastAsia="Times New Roman" w:hAnsi="Calibri" w:cs="Calibri"/>
          <w:kern w:val="0"/>
          <w:lang w:eastAsia="en-IN"/>
          <w14:ligatures w14:val="none"/>
        </w:rPr>
      </w:pPr>
    </w:p>
    <w:p w14:paraId="1DA25A16" w14:textId="77777777" w:rsidR="00137936" w:rsidRDefault="00137936" w:rsidP="00137936">
      <w:pPr>
        <w:spacing w:after="0"/>
        <w:rPr>
          <w:rFonts w:ascii="Calibri" w:eastAsia="Times New Roman" w:hAnsi="Calibri" w:cs="Calibri"/>
          <w:kern w:val="0"/>
          <w:lang w:eastAsia="en-IN"/>
          <w14:ligatures w14:val="none"/>
        </w:rPr>
      </w:pPr>
      <w:r>
        <w:rPr>
          <w:noProof/>
        </w:rPr>
        <w:drawing>
          <wp:inline distT="0" distB="0" distL="0" distR="0" wp14:anchorId="47628D2F" wp14:editId="2ACF2D33">
            <wp:extent cx="4610100" cy="1866900"/>
            <wp:effectExtent l="0" t="0" r="0" b="0"/>
            <wp:docPr id="613343638" name="Chart 1">
              <a:extLst xmlns:a="http://schemas.openxmlformats.org/drawingml/2006/main">
                <a:ext uri="{FF2B5EF4-FFF2-40B4-BE49-F238E27FC236}">
                  <a16:creationId xmlns:a16="http://schemas.microsoft.com/office/drawing/2014/main" id="{5ED4D020-108B-16B5-2C7E-0CE632E9C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66CFF6" w14:textId="77777777" w:rsidR="00137936" w:rsidRDefault="00137936" w:rsidP="00137936">
      <w:pPr>
        <w:spacing w:after="0"/>
        <w:rPr>
          <w:rFonts w:ascii="Calibri" w:eastAsia="Times New Roman" w:hAnsi="Calibri" w:cs="Calibri"/>
          <w:kern w:val="0"/>
          <w:lang w:eastAsia="en-IN"/>
          <w14:ligatures w14:val="none"/>
        </w:rPr>
      </w:pPr>
      <w:r>
        <w:rPr>
          <w:noProof/>
        </w:rPr>
        <w:lastRenderedPageBreak/>
        <w:drawing>
          <wp:inline distT="0" distB="0" distL="0" distR="0" wp14:anchorId="6905D14C" wp14:editId="1F3B2D4C">
            <wp:extent cx="4617720" cy="2125980"/>
            <wp:effectExtent l="0" t="0" r="11430" b="7620"/>
            <wp:docPr id="980917741" name="Chart 1">
              <a:extLst xmlns:a="http://schemas.openxmlformats.org/drawingml/2006/main">
                <a:ext uri="{FF2B5EF4-FFF2-40B4-BE49-F238E27FC236}">
                  <a16:creationId xmlns:a16="http://schemas.microsoft.com/office/drawing/2014/main" id="{F6D8687F-75F4-A054-47B1-0A319795F2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4505A2" w14:textId="77777777" w:rsidR="00137936" w:rsidRDefault="00137936" w:rsidP="00137936">
      <w:pPr>
        <w:spacing w:after="0"/>
        <w:rPr>
          <w:rFonts w:ascii="Calibri" w:eastAsia="Times New Roman" w:hAnsi="Calibri" w:cs="Calibri"/>
          <w:kern w:val="0"/>
          <w:lang w:eastAsia="en-IN"/>
          <w14:ligatures w14:val="none"/>
        </w:rPr>
      </w:pPr>
      <w:r>
        <w:rPr>
          <w:noProof/>
        </w:rPr>
        <w:drawing>
          <wp:inline distT="0" distB="0" distL="0" distR="0" wp14:anchorId="3C458A89" wp14:editId="52E08003">
            <wp:extent cx="4556760" cy="2522220"/>
            <wp:effectExtent l="0" t="0" r="15240" b="11430"/>
            <wp:docPr id="328493033" name="Chart 1">
              <a:extLst xmlns:a="http://schemas.openxmlformats.org/drawingml/2006/main">
                <a:ext uri="{FF2B5EF4-FFF2-40B4-BE49-F238E27FC236}">
                  <a16:creationId xmlns:a16="http://schemas.microsoft.com/office/drawing/2014/main" id="{DB5DE9CB-434E-5862-6B20-CC14D737F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1F5D5AB" w14:textId="77777777" w:rsidR="00137936" w:rsidRPr="00EC175A" w:rsidRDefault="00137936" w:rsidP="00137936">
      <w:pPr>
        <w:spacing w:after="0"/>
        <w:rPr>
          <w:rFonts w:ascii="Calibri" w:eastAsia="Times New Roman" w:hAnsi="Calibri" w:cs="Calibri"/>
          <w:kern w:val="0"/>
          <w:lang w:eastAsia="en-IN"/>
          <w14:ligatures w14:val="none"/>
        </w:rPr>
      </w:pPr>
      <w:r>
        <w:rPr>
          <w:noProof/>
        </w:rPr>
        <w:drawing>
          <wp:inline distT="0" distB="0" distL="0" distR="0" wp14:anchorId="099BCF8E" wp14:editId="0DF40E36">
            <wp:extent cx="6353908" cy="2819400"/>
            <wp:effectExtent l="0" t="0" r="8890" b="0"/>
            <wp:docPr id="381748535" name="Chart 1">
              <a:extLst xmlns:a="http://schemas.openxmlformats.org/drawingml/2006/main">
                <a:ext uri="{FF2B5EF4-FFF2-40B4-BE49-F238E27FC236}">
                  <a16:creationId xmlns:a16="http://schemas.microsoft.com/office/drawing/2014/main" id="{717CF3C3-C37E-EA16-4702-C95FC8D79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12D558" w14:textId="77777777" w:rsidR="00137936" w:rsidRDefault="00137936" w:rsidP="00137936">
      <w:pPr>
        <w:pStyle w:val="ListParagraph"/>
        <w:spacing w:after="0"/>
        <w:ind w:left="1440"/>
        <w:rPr>
          <w:rFonts w:ascii="Calibri" w:eastAsia="Times New Roman" w:hAnsi="Calibri" w:cs="Calibri"/>
          <w:kern w:val="0"/>
          <w:lang w:eastAsia="en-IN"/>
          <w14:ligatures w14:val="none"/>
        </w:rPr>
      </w:pPr>
    </w:p>
    <w:p w14:paraId="608F4ABD" w14:textId="77777777" w:rsidR="00137936" w:rsidRPr="00EC175A" w:rsidRDefault="00137936" w:rsidP="00137936">
      <w:pPr>
        <w:pStyle w:val="ListParagraph"/>
        <w:numPr>
          <w:ilvl w:val="0"/>
          <w:numId w:val="40"/>
        </w:numPr>
        <w:spacing w:after="0"/>
        <w:rPr>
          <w:rFonts w:ascii="Calibri" w:eastAsia="Times New Roman" w:hAnsi="Calibri" w:cs="Calibri"/>
          <w:b/>
          <w:bCs/>
          <w:kern w:val="0"/>
          <w:u w:val="single"/>
          <w:lang w:eastAsia="en-IN"/>
          <w14:ligatures w14:val="none"/>
        </w:rPr>
      </w:pPr>
      <w:r w:rsidRPr="00EC175A">
        <w:rPr>
          <w:rFonts w:ascii="Calibri" w:eastAsia="Times New Roman" w:hAnsi="Calibri" w:cs="Calibri"/>
          <w:b/>
          <w:bCs/>
          <w:kern w:val="0"/>
          <w:u w:val="single"/>
          <w:lang w:eastAsia="en-IN"/>
          <w14:ligatures w14:val="none"/>
        </w:rPr>
        <w:t>Overall Model Significance:</w:t>
      </w:r>
    </w:p>
    <w:p w14:paraId="74331038" w14:textId="77777777" w:rsidR="00137936" w:rsidRDefault="00137936" w:rsidP="00137936">
      <w:pPr>
        <w:pStyle w:val="ListParagraph"/>
        <w:numPr>
          <w:ilvl w:val="0"/>
          <w:numId w:val="43"/>
        </w:numPr>
        <w:spacing w:after="0"/>
        <w:rPr>
          <w:rFonts w:ascii="Calibri" w:eastAsia="Times New Roman" w:hAnsi="Calibri" w:cs="Calibri"/>
          <w:kern w:val="0"/>
          <w:lang w:eastAsia="en-IN"/>
          <w14:ligatures w14:val="none"/>
        </w:rPr>
      </w:pPr>
      <w:r w:rsidRPr="00B55C27">
        <w:rPr>
          <w:rFonts w:ascii="Calibri" w:eastAsia="Times New Roman" w:hAnsi="Calibri" w:cs="Calibri"/>
          <w:kern w:val="0"/>
          <w:lang w:eastAsia="en-IN"/>
          <w14:ligatures w14:val="none"/>
        </w:rPr>
        <w:t>Null Hypothesis (H₀): The overall regression model is not significant.</w:t>
      </w:r>
    </w:p>
    <w:p w14:paraId="66023332" w14:textId="77777777" w:rsidR="00137936" w:rsidRDefault="00137936" w:rsidP="00137936">
      <w:pPr>
        <w:pStyle w:val="ListParagraph"/>
        <w:numPr>
          <w:ilvl w:val="0"/>
          <w:numId w:val="43"/>
        </w:numPr>
        <w:spacing w:after="0"/>
        <w:rPr>
          <w:rFonts w:ascii="Calibri" w:eastAsia="Times New Roman" w:hAnsi="Calibri" w:cs="Calibri"/>
          <w:kern w:val="0"/>
          <w:lang w:eastAsia="en-IN"/>
          <w14:ligatures w14:val="none"/>
        </w:rPr>
      </w:pPr>
      <w:r w:rsidRPr="00EC175A">
        <w:rPr>
          <w:rFonts w:ascii="Calibri" w:eastAsia="Times New Roman" w:hAnsi="Calibri" w:cs="Calibri"/>
          <w:kern w:val="0"/>
          <w:lang w:eastAsia="en-IN"/>
          <w14:ligatures w14:val="none"/>
        </w:rPr>
        <w:t>Alternative Hypothesis (H₁): The overall regression model is significant.</w:t>
      </w:r>
    </w:p>
    <w:p w14:paraId="7D72F2EE" w14:textId="77777777" w:rsidR="00137936" w:rsidRPr="00EC175A" w:rsidRDefault="00137936" w:rsidP="00137936">
      <w:pPr>
        <w:pStyle w:val="ListParagraph"/>
        <w:spacing w:after="0"/>
        <w:ind w:left="1440"/>
        <w:rPr>
          <w:rFonts w:ascii="Calibri" w:eastAsia="Times New Roman" w:hAnsi="Calibri" w:cs="Calibri"/>
          <w:kern w:val="0"/>
          <w:lang w:eastAsia="en-IN"/>
          <w14:ligatures w14:val="none"/>
        </w:rPr>
      </w:pPr>
      <w:r w:rsidRPr="00EC175A">
        <w:rPr>
          <w:rFonts w:ascii="Calibri" w:eastAsia="Times New Roman" w:hAnsi="Calibri" w:cs="Calibri"/>
          <w:kern w:val="0"/>
          <w:lang w:eastAsia="en-IN"/>
          <w14:ligatures w14:val="none"/>
        </w:rPr>
        <w:t>Interpretation: If the p-value associated with the F-statistic is less than the significance level (commonly 0.05), we reject the null hypothesis, suggesting that the overall model is significant.</w:t>
      </w:r>
    </w:p>
    <w:p w14:paraId="3DDE98A3" w14:textId="77777777" w:rsidR="00137936" w:rsidRPr="00B55C27" w:rsidRDefault="00137936" w:rsidP="00137936">
      <w:pPr>
        <w:pStyle w:val="ListParagraph"/>
        <w:spacing w:after="0"/>
        <w:rPr>
          <w:rFonts w:ascii="Calibri" w:eastAsia="Times New Roman" w:hAnsi="Calibri" w:cs="Calibri"/>
          <w:kern w:val="0"/>
          <w:lang w:eastAsia="en-IN"/>
          <w14:ligatures w14:val="none"/>
        </w:rPr>
      </w:pPr>
    </w:p>
    <w:p w14:paraId="1F926894" w14:textId="77777777" w:rsidR="00137936" w:rsidRPr="00EC175A" w:rsidRDefault="00137936" w:rsidP="00137936">
      <w:pPr>
        <w:pStyle w:val="ListParagraph"/>
        <w:numPr>
          <w:ilvl w:val="0"/>
          <w:numId w:val="40"/>
        </w:numPr>
        <w:spacing w:after="0"/>
        <w:rPr>
          <w:rFonts w:ascii="Calibri" w:eastAsia="Times New Roman" w:hAnsi="Calibri" w:cs="Calibri"/>
          <w:b/>
          <w:bCs/>
          <w:kern w:val="0"/>
          <w:u w:val="single"/>
          <w:lang w:eastAsia="en-IN"/>
          <w14:ligatures w14:val="none"/>
        </w:rPr>
      </w:pPr>
      <w:r w:rsidRPr="00EC175A">
        <w:rPr>
          <w:rFonts w:ascii="Calibri" w:eastAsia="Times New Roman" w:hAnsi="Calibri" w:cs="Calibri"/>
          <w:b/>
          <w:bCs/>
          <w:kern w:val="0"/>
          <w:u w:val="single"/>
          <w:lang w:eastAsia="en-IN"/>
          <w14:ligatures w14:val="none"/>
        </w:rPr>
        <w:t>Individual Predictor Significance:</w:t>
      </w:r>
    </w:p>
    <w:p w14:paraId="4EC2B48E" w14:textId="77777777" w:rsidR="00137936" w:rsidRDefault="00137936" w:rsidP="00137936">
      <w:pPr>
        <w:pStyle w:val="ListParagraph"/>
        <w:numPr>
          <w:ilvl w:val="0"/>
          <w:numId w:val="44"/>
        </w:numPr>
        <w:spacing w:after="0"/>
        <w:rPr>
          <w:rFonts w:ascii="Calibri" w:eastAsia="Times New Roman" w:hAnsi="Calibri" w:cs="Calibri"/>
          <w:kern w:val="0"/>
          <w:lang w:eastAsia="en-IN"/>
          <w14:ligatures w14:val="none"/>
        </w:rPr>
      </w:pPr>
      <w:r w:rsidRPr="00B55C27">
        <w:rPr>
          <w:rFonts w:ascii="Calibri" w:eastAsia="Times New Roman" w:hAnsi="Calibri" w:cs="Calibri"/>
          <w:kern w:val="0"/>
          <w:lang w:eastAsia="en-IN"/>
          <w14:ligatures w14:val="none"/>
        </w:rPr>
        <w:t>Null Hypothesis (H₀): The coefficient for predictor "93" is not significantly different from zero.</w:t>
      </w:r>
    </w:p>
    <w:p w14:paraId="1E958DAB" w14:textId="77777777" w:rsidR="00137936" w:rsidRDefault="00137936" w:rsidP="00137936">
      <w:pPr>
        <w:pStyle w:val="ListParagraph"/>
        <w:numPr>
          <w:ilvl w:val="0"/>
          <w:numId w:val="44"/>
        </w:numPr>
        <w:spacing w:after="0"/>
        <w:rPr>
          <w:rFonts w:ascii="Calibri" w:eastAsia="Times New Roman" w:hAnsi="Calibri" w:cs="Calibri"/>
          <w:kern w:val="0"/>
          <w:lang w:eastAsia="en-IN"/>
          <w14:ligatures w14:val="none"/>
        </w:rPr>
      </w:pPr>
      <w:r w:rsidRPr="00EC175A">
        <w:rPr>
          <w:rFonts w:ascii="Calibri" w:eastAsia="Times New Roman" w:hAnsi="Calibri" w:cs="Calibri"/>
          <w:kern w:val="0"/>
          <w:lang w:eastAsia="en-IN"/>
          <w14:ligatures w14:val="none"/>
        </w:rPr>
        <w:t>Alternative Hypothesis (H₁): The coefficient for predictor "93" is significantly different from zero.</w:t>
      </w:r>
    </w:p>
    <w:p w14:paraId="6A68AA0B" w14:textId="77777777" w:rsidR="00137936" w:rsidRPr="00EC175A" w:rsidRDefault="00137936" w:rsidP="00137936">
      <w:pPr>
        <w:pStyle w:val="ListParagraph"/>
        <w:spacing w:after="0"/>
        <w:ind w:left="1440"/>
        <w:rPr>
          <w:rFonts w:ascii="Calibri" w:eastAsia="Times New Roman" w:hAnsi="Calibri" w:cs="Calibri"/>
          <w:kern w:val="0"/>
          <w:lang w:eastAsia="en-IN"/>
          <w14:ligatures w14:val="none"/>
        </w:rPr>
      </w:pPr>
      <w:r w:rsidRPr="00EC175A">
        <w:rPr>
          <w:rFonts w:ascii="Calibri" w:eastAsia="Times New Roman" w:hAnsi="Calibri" w:cs="Calibri"/>
          <w:kern w:val="0"/>
          <w:lang w:eastAsia="en-IN"/>
          <w14:ligatures w14:val="none"/>
        </w:rPr>
        <w:t>Interpretation: If the p-value associated with the coefficient for predictor "93" is less than the significance level, we reject the null hypothesis, suggesting that this predictor is significant in predicting the response variable.</w:t>
      </w:r>
    </w:p>
    <w:p w14:paraId="4C50486E" w14:textId="77777777" w:rsidR="00137936" w:rsidRPr="00EC175A" w:rsidRDefault="00137936" w:rsidP="00137936">
      <w:pPr>
        <w:pStyle w:val="ListParagraph"/>
        <w:numPr>
          <w:ilvl w:val="0"/>
          <w:numId w:val="40"/>
        </w:numPr>
        <w:spacing w:after="0"/>
        <w:rPr>
          <w:rFonts w:ascii="Calibri" w:eastAsia="Times New Roman" w:hAnsi="Calibri" w:cs="Calibri"/>
          <w:b/>
          <w:bCs/>
          <w:kern w:val="0"/>
          <w:lang w:eastAsia="en-IN"/>
          <w14:ligatures w14:val="none"/>
        </w:rPr>
      </w:pPr>
      <w:r w:rsidRPr="00EC175A">
        <w:rPr>
          <w:rFonts w:ascii="Calibri" w:eastAsia="Times New Roman" w:hAnsi="Calibri" w:cs="Calibri"/>
          <w:b/>
          <w:bCs/>
          <w:kern w:val="0"/>
          <w:lang w:eastAsia="en-IN"/>
          <w14:ligatures w14:val="none"/>
        </w:rPr>
        <w:t>Note:</w:t>
      </w:r>
    </w:p>
    <w:p w14:paraId="3EF77509" w14:textId="77777777" w:rsidR="00137936" w:rsidRPr="00B55C27" w:rsidRDefault="00137936" w:rsidP="00137936">
      <w:pPr>
        <w:pStyle w:val="ListParagraph"/>
        <w:spacing w:after="0"/>
        <w:rPr>
          <w:rFonts w:ascii="Calibri" w:eastAsia="Times New Roman" w:hAnsi="Calibri" w:cs="Calibri"/>
          <w:kern w:val="0"/>
          <w:lang w:eastAsia="en-IN"/>
          <w14:ligatures w14:val="none"/>
        </w:rPr>
      </w:pPr>
      <w:r w:rsidRPr="00B55C27">
        <w:rPr>
          <w:rFonts w:ascii="Calibri" w:eastAsia="Times New Roman" w:hAnsi="Calibri" w:cs="Calibri"/>
          <w:kern w:val="0"/>
          <w:lang w:eastAsia="en-IN"/>
          <w14:ligatures w14:val="none"/>
        </w:rPr>
        <w:t>A low p-value (typically below 0.05) indicates evidence against the null hypothesis, suggesting that the corresponding effect (overall model or individual predictor) is statistically significant.</w:t>
      </w:r>
    </w:p>
    <w:p w14:paraId="3651A247" w14:textId="77777777" w:rsidR="00137936" w:rsidRPr="00EC175A" w:rsidRDefault="00137936" w:rsidP="00137936">
      <w:pPr>
        <w:pStyle w:val="ListParagraph"/>
        <w:numPr>
          <w:ilvl w:val="0"/>
          <w:numId w:val="40"/>
        </w:numPr>
        <w:spacing w:after="0"/>
        <w:rPr>
          <w:rFonts w:ascii="Calibri" w:eastAsia="Times New Roman" w:hAnsi="Calibri" w:cs="Calibri"/>
          <w:b/>
          <w:bCs/>
          <w:kern w:val="0"/>
          <w:u w:val="single"/>
          <w:lang w:eastAsia="en-IN"/>
          <w14:ligatures w14:val="none"/>
        </w:rPr>
      </w:pPr>
      <w:r w:rsidRPr="00EC175A">
        <w:rPr>
          <w:rFonts w:ascii="Calibri" w:eastAsia="Times New Roman" w:hAnsi="Calibri" w:cs="Calibri"/>
          <w:b/>
          <w:bCs/>
          <w:kern w:val="0"/>
          <w:u w:val="single"/>
          <w:lang w:eastAsia="en-IN"/>
          <w14:ligatures w14:val="none"/>
        </w:rPr>
        <w:t>Observation:</w:t>
      </w:r>
    </w:p>
    <w:p w14:paraId="74CB469F" w14:textId="77777777" w:rsidR="00137936" w:rsidRPr="00B55C27" w:rsidRDefault="00137936" w:rsidP="00137936">
      <w:pPr>
        <w:pStyle w:val="ListParagraph"/>
        <w:spacing w:after="0"/>
        <w:rPr>
          <w:rFonts w:ascii="Calibri" w:eastAsia="Times New Roman" w:hAnsi="Calibri" w:cs="Calibri"/>
          <w:kern w:val="0"/>
          <w:lang w:eastAsia="en-IN"/>
          <w14:ligatures w14:val="none"/>
        </w:rPr>
      </w:pPr>
      <w:r w:rsidRPr="00B55C27">
        <w:rPr>
          <w:rFonts w:ascii="Calibri" w:eastAsia="Times New Roman" w:hAnsi="Calibri" w:cs="Calibri"/>
          <w:kern w:val="0"/>
          <w:lang w:eastAsia="en-IN"/>
          <w14:ligatures w14:val="none"/>
        </w:rPr>
        <w:t>The regression model was found to be statistically significant (p &lt; 0.05), providing evidence that at least one predictor variable is related to the response variable.</w:t>
      </w:r>
    </w:p>
    <w:p w14:paraId="356130E2" w14:textId="77777777" w:rsidR="00137936" w:rsidRDefault="00137936" w:rsidP="00137936">
      <w:pPr>
        <w:pStyle w:val="ListParagraph"/>
        <w:spacing w:after="0"/>
        <w:rPr>
          <w:rFonts w:ascii="Calibri" w:eastAsia="Times New Roman" w:hAnsi="Calibri" w:cs="Calibri"/>
          <w:kern w:val="0"/>
          <w:lang w:eastAsia="en-IN"/>
          <w14:ligatures w14:val="none"/>
        </w:rPr>
      </w:pPr>
      <w:r w:rsidRPr="00B55C27">
        <w:rPr>
          <w:rFonts w:ascii="Calibri" w:eastAsia="Times New Roman" w:hAnsi="Calibri" w:cs="Calibri"/>
          <w:kern w:val="0"/>
          <w:lang w:eastAsia="en-IN"/>
          <w14:ligatures w14:val="none"/>
        </w:rPr>
        <w:t>The coefficient for the predictor variable '93' was found to be statistically significant (p &lt; 0.05), indicating that this variable has a significant effect on the response variable.</w:t>
      </w:r>
    </w:p>
    <w:p w14:paraId="6C9D0FF6" w14:textId="77777777" w:rsidR="00137936" w:rsidRDefault="00137936" w:rsidP="00137936">
      <w:pPr>
        <w:pStyle w:val="ListParagraph"/>
        <w:spacing w:after="0"/>
        <w:rPr>
          <w:rFonts w:ascii="Calibri" w:eastAsia="Times New Roman" w:hAnsi="Calibri" w:cs="Calibri"/>
          <w:kern w:val="0"/>
          <w:lang w:eastAsia="en-IN"/>
          <w14:ligatures w14:val="none"/>
        </w:rPr>
      </w:pPr>
    </w:p>
    <w:p w14:paraId="607A439B" w14:textId="77777777" w:rsidR="00137936" w:rsidRDefault="00137936" w:rsidP="00CF1367">
      <w:pPr>
        <w:pStyle w:val="ListParagraph"/>
        <w:numPr>
          <w:ilvl w:val="4"/>
          <w:numId w:val="30"/>
        </w:numPr>
        <w:spacing w:after="0"/>
        <w:rPr>
          <w:rFonts w:ascii="Calibri" w:eastAsia="Times New Roman" w:hAnsi="Calibri" w:cs="Calibri"/>
          <w:b/>
          <w:bCs/>
          <w:color w:val="44546A" w:themeColor="text2"/>
          <w:kern w:val="0"/>
          <w:highlight w:val="cyan"/>
          <w:u w:val="single"/>
          <w:lang w:eastAsia="en-IN"/>
          <w14:ligatures w14:val="none"/>
        </w:rPr>
      </w:pPr>
      <w:r w:rsidRPr="00EC175A">
        <w:rPr>
          <w:rFonts w:ascii="Calibri" w:eastAsia="Times New Roman" w:hAnsi="Calibri" w:cs="Calibri"/>
          <w:b/>
          <w:bCs/>
          <w:color w:val="44546A" w:themeColor="text2"/>
          <w:kern w:val="0"/>
          <w:highlight w:val="cyan"/>
          <w:u w:val="single"/>
          <w:lang w:eastAsia="en-IN"/>
          <w14:ligatures w14:val="none"/>
        </w:rPr>
        <w:t>Forecasting:</w:t>
      </w:r>
    </w:p>
    <w:p w14:paraId="4D80793C" w14:textId="77777777" w:rsidR="00137936" w:rsidRDefault="00137936" w:rsidP="00137936">
      <w:pPr>
        <w:pStyle w:val="ListParagraph"/>
        <w:spacing w:after="0"/>
        <w:rPr>
          <w:rFonts w:ascii="Calibri" w:eastAsia="Times New Roman" w:hAnsi="Calibri" w:cs="Calibri"/>
          <w:b/>
          <w:bCs/>
          <w:kern w:val="0"/>
          <w:highlight w:val="cyan"/>
          <w:u w:val="single"/>
          <w:lang w:eastAsia="en-IN"/>
          <w14:ligatures w14:val="none"/>
        </w:rPr>
      </w:pPr>
    </w:p>
    <w:p w14:paraId="54B7CA2A" w14:textId="77777777" w:rsidR="00137936" w:rsidRDefault="00137936" w:rsidP="00137936">
      <w:pPr>
        <w:pStyle w:val="ListParagraph"/>
        <w:spacing w:after="0"/>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Steps involved</w:t>
      </w:r>
      <w:r w:rsidRPr="00433859">
        <w:rPr>
          <w:rFonts w:ascii="Calibri" w:eastAsia="Times New Roman" w:hAnsi="Calibri" w:cs="Calibri"/>
          <w:kern w:val="0"/>
          <w:lang w:eastAsia="en-IN"/>
          <w14:ligatures w14:val="none"/>
        </w:rPr>
        <w:t>:</w:t>
      </w:r>
    </w:p>
    <w:p w14:paraId="29D37F28" w14:textId="77777777" w:rsidR="00137936" w:rsidRDefault="00137936" w:rsidP="00137936">
      <w:pPr>
        <w:pStyle w:val="ListParagraph"/>
        <w:numPr>
          <w:ilvl w:val="0"/>
          <w:numId w:val="45"/>
        </w:numPr>
        <w:spacing w:after="0"/>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From my cleaned data I made a pivot chart, in that I took 2 values those are Years of the movie release and the sum of </w:t>
      </w:r>
      <w:proofErr w:type="spellStart"/>
      <w:r>
        <w:rPr>
          <w:rFonts w:ascii="Calibri" w:eastAsia="Times New Roman" w:hAnsi="Calibri" w:cs="Calibri"/>
          <w:kern w:val="0"/>
          <w:lang w:eastAsia="en-IN"/>
          <w14:ligatures w14:val="none"/>
        </w:rPr>
        <w:t>metascore</w:t>
      </w:r>
      <w:proofErr w:type="spellEnd"/>
      <w:r>
        <w:rPr>
          <w:rFonts w:ascii="Calibri" w:eastAsia="Times New Roman" w:hAnsi="Calibri" w:cs="Calibri"/>
          <w:kern w:val="0"/>
          <w:lang w:eastAsia="en-IN"/>
          <w14:ligatures w14:val="none"/>
        </w:rPr>
        <w:t>.</w:t>
      </w:r>
    </w:p>
    <w:p w14:paraId="31C1E977" w14:textId="77777777" w:rsidR="00137936" w:rsidRDefault="00137936" w:rsidP="00137936">
      <w:pPr>
        <w:pStyle w:val="ListParagraph"/>
        <w:numPr>
          <w:ilvl w:val="0"/>
          <w:numId w:val="45"/>
        </w:numPr>
        <w:spacing w:after="0"/>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Next, I selected line chart for representing the data.</w:t>
      </w:r>
    </w:p>
    <w:p w14:paraId="77263C17" w14:textId="77777777" w:rsidR="00137936" w:rsidRDefault="00137936" w:rsidP="00137936">
      <w:pPr>
        <w:pStyle w:val="ListParagraph"/>
        <w:numPr>
          <w:ilvl w:val="0"/>
          <w:numId w:val="45"/>
        </w:numPr>
        <w:spacing w:after="0"/>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I have added the trendline to it and edited it for better understanding.</w:t>
      </w:r>
    </w:p>
    <w:p w14:paraId="10DC3199" w14:textId="77777777" w:rsidR="00137936" w:rsidRDefault="00137936" w:rsidP="00137936">
      <w:pPr>
        <w:pStyle w:val="ListParagraph"/>
        <w:numPr>
          <w:ilvl w:val="0"/>
          <w:numId w:val="45"/>
        </w:numPr>
        <w:spacing w:after="0"/>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Below is the chart for visualization-</w:t>
      </w:r>
    </w:p>
    <w:p w14:paraId="6A677C24" w14:textId="77777777" w:rsidR="00137936" w:rsidRDefault="00137936" w:rsidP="00137936">
      <w:pPr>
        <w:pStyle w:val="ListParagraph"/>
        <w:spacing w:after="0"/>
        <w:ind w:left="1440"/>
        <w:rPr>
          <w:rFonts w:ascii="Calibri" w:eastAsia="Times New Roman" w:hAnsi="Calibri" w:cs="Calibri"/>
          <w:kern w:val="0"/>
          <w:lang w:eastAsia="en-IN"/>
          <w14:ligatures w14:val="none"/>
        </w:rPr>
      </w:pPr>
    </w:p>
    <w:p w14:paraId="1F126ECF" w14:textId="77777777" w:rsidR="00137936" w:rsidRDefault="00137936" w:rsidP="00137936">
      <w:pPr>
        <w:pStyle w:val="ListParagraph"/>
        <w:spacing w:after="0"/>
        <w:ind w:left="1440"/>
        <w:rPr>
          <w:rFonts w:ascii="Calibri" w:eastAsia="Times New Roman" w:hAnsi="Calibri" w:cs="Calibri"/>
          <w:kern w:val="0"/>
          <w:lang w:eastAsia="en-IN"/>
          <w14:ligatures w14:val="none"/>
        </w:rPr>
      </w:pPr>
      <w:r>
        <w:rPr>
          <w:noProof/>
        </w:rPr>
        <w:drawing>
          <wp:inline distT="0" distB="0" distL="0" distR="0" wp14:anchorId="06A6A3EB" wp14:editId="41EB2358">
            <wp:extent cx="3875496" cy="1826713"/>
            <wp:effectExtent l="0" t="0" r="10795" b="2540"/>
            <wp:docPr id="898421583" name="Chart 1">
              <a:extLst xmlns:a="http://schemas.openxmlformats.org/drawingml/2006/main">
                <a:ext uri="{FF2B5EF4-FFF2-40B4-BE49-F238E27FC236}">
                  <a16:creationId xmlns:a16="http://schemas.microsoft.com/office/drawing/2014/main" id="{90B1EB69-A604-45B5-B066-BDE6252D1A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131CD19" w14:textId="77777777" w:rsidR="00137936" w:rsidRDefault="00137936" w:rsidP="00137936">
      <w:pPr>
        <w:pStyle w:val="ListParagraph"/>
        <w:spacing w:after="0"/>
        <w:ind w:left="1440"/>
        <w:rPr>
          <w:rFonts w:ascii="Calibri" w:eastAsia="Times New Roman" w:hAnsi="Calibri" w:cs="Calibri"/>
          <w:kern w:val="0"/>
          <w:lang w:eastAsia="en-IN"/>
          <w14:ligatures w14:val="none"/>
        </w:rPr>
      </w:pPr>
    </w:p>
    <w:p w14:paraId="0E960004" w14:textId="77777777" w:rsidR="00137936" w:rsidRPr="0053609D" w:rsidRDefault="00137936" w:rsidP="00137936">
      <w:pPr>
        <w:pStyle w:val="ListParagraph"/>
        <w:spacing w:after="0"/>
        <w:ind w:left="1440"/>
        <w:rPr>
          <w:rFonts w:ascii="Calibri" w:eastAsia="Times New Roman" w:hAnsi="Calibri" w:cs="Calibri"/>
          <w:b/>
          <w:bCs/>
          <w:color w:val="2F5496" w:themeColor="accent1" w:themeShade="BF"/>
          <w:kern w:val="0"/>
          <w:u w:val="single"/>
          <w:lang w:eastAsia="en-IN"/>
          <w14:ligatures w14:val="none"/>
        </w:rPr>
      </w:pPr>
      <w:r w:rsidRPr="0053609D">
        <w:rPr>
          <w:rFonts w:ascii="Calibri" w:eastAsia="Times New Roman" w:hAnsi="Calibri" w:cs="Calibri"/>
          <w:b/>
          <w:bCs/>
          <w:color w:val="2F5496" w:themeColor="accent1" w:themeShade="BF"/>
          <w:kern w:val="0"/>
          <w:u w:val="single"/>
          <w:lang w:eastAsia="en-IN"/>
          <w14:ligatures w14:val="none"/>
        </w:rPr>
        <w:t>Analysis:</w:t>
      </w:r>
    </w:p>
    <w:p w14:paraId="2B8B5B51" w14:textId="77777777" w:rsidR="00137936" w:rsidRDefault="00137936" w:rsidP="00137936">
      <w:pPr>
        <w:pStyle w:val="ListParagraph"/>
        <w:spacing w:after="0"/>
        <w:ind w:left="1440"/>
        <w:rPr>
          <w:rFonts w:ascii="Calibri" w:eastAsia="Times New Roman" w:hAnsi="Calibri" w:cs="Calibri"/>
          <w:kern w:val="0"/>
          <w:lang w:eastAsia="en-IN"/>
          <w14:ligatures w14:val="none"/>
        </w:rPr>
      </w:pPr>
    </w:p>
    <w:p w14:paraId="1C3AFF4E" w14:textId="77777777" w:rsidR="00137936" w:rsidRPr="0053609D" w:rsidRDefault="00137936" w:rsidP="00137936">
      <w:pPr>
        <w:pStyle w:val="ListParagraph"/>
        <w:spacing w:after="0"/>
        <w:ind w:left="1440"/>
        <w:rPr>
          <w:rFonts w:ascii="Calibri" w:eastAsia="Times New Roman" w:hAnsi="Calibri" w:cs="Calibri"/>
          <w:kern w:val="0"/>
          <w:lang w:eastAsia="en-IN"/>
          <w14:ligatures w14:val="none"/>
        </w:rPr>
      </w:pPr>
      <w:r w:rsidRPr="0053609D">
        <w:rPr>
          <w:rFonts w:ascii="Calibri" w:eastAsia="Times New Roman" w:hAnsi="Calibri" w:cs="Calibri"/>
          <w:kern w:val="0"/>
          <w:lang w:eastAsia="en-IN"/>
          <w14:ligatures w14:val="none"/>
        </w:rPr>
        <w:t>Based on the regression analysis with the equation y = 179.01x - 3982.3 and an R</w:t>
      </w:r>
      <w:r>
        <w:rPr>
          <w:rFonts w:ascii="Calibri" w:eastAsia="Times New Roman" w:hAnsi="Calibri" w:cs="Calibri"/>
          <w:kern w:val="0"/>
          <w:vertAlign w:val="superscript"/>
          <w:lang w:eastAsia="en-IN"/>
          <w14:ligatures w14:val="none"/>
        </w:rPr>
        <w:t>2</w:t>
      </w:r>
      <w:r>
        <w:rPr>
          <w:rFonts w:ascii="Calibri" w:eastAsia="Times New Roman" w:hAnsi="Calibri" w:cs="Calibri"/>
          <w:kern w:val="0"/>
          <w:lang w:eastAsia="en-IN"/>
          <w14:ligatures w14:val="none"/>
        </w:rPr>
        <w:t xml:space="preserve"> </w:t>
      </w:r>
      <w:r w:rsidRPr="0053609D">
        <w:rPr>
          <w:rFonts w:ascii="Calibri" w:eastAsia="Times New Roman" w:hAnsi="Calibri" w:cs="Calibri"/>
          <w:kern w:val="0"/>
          <w:lang w:eastAsia="en-IN"/>
          <w14:ligatures w14:val="none"/>
        </w:rPr>
        <w:t>value of 0.7599, here is the conclusion:</w:t>
      </w:r>
    </w:p>
    <w:p w14:paraId="1E6114C0" w14:textId="77777777" w:rsidR="00137936" w:rsidRPr="0053609D" w:rsidRDefault="00137936" w:rsidP="00137936">
      <w:pPr>
        <w:pStyle w:val="ListParagraph"/>
        <w:spacing w:after="0"/>
        <w:ind w:left="1440"/>
        <w:rPr>
          <w:rFonts w:ascii="Calibri" w:eastAsia="Times New Roman" w:hAnsi="Calibri" w:cs="Calibri"/>
          <w:kern w:val="0"/>
          <w:lang w:eastAsia="en-IN"/>
          <w14:ligatures w14:val="none"/>
        </w:rPr>
      </w:pPr>
    </w:p>
    <w:p w14:paraId="0D65D32F" w14:textId="77777777" w:rsidR="00137936" w:rsidRPr="0053609D" w:rsidRDefault="00137936" w:rsidP="00137936">
      <w:pPr>
        <w:pStyle w:val="ListParagraph"/>
        <w:spacing w:after="0"/>
        <w:ind w:left="1440"/>
        <w:rPr>
          <w:rFonts w:ascii="Calibri" w:eastAsia="Times New Roman" w:hAnsi="Calibri" w:cs="Calibri"/>
          <w:b/>
          <w:bCs/>
          <w:kern w:val="0"/>
          <w:lang w:eastAsia="en-IN"/>
          <w14:ligatures w14:val="none"/>
        </w:rPr>
      </w:pPr>
      <w:r w:rsidRPr="0053609D">
        <w:rPr>
          <w:rFonts w:ascii="Calibri" w:eastAsia="Times New Roman" w:hAnsi="Calibri" w:cs="Calibri"/>
          <w:b/>
          <w:bCs/>
          <w:kern w:val="0"/>
          <w:lang w:eastAsia="en-IN"/>
          <w14:ligatures w14:val="none"/>
        </w:rPr>
        <w:t>Significant Linear Relationship:</w:t>
      </w:r>
    </w:p>
    <w:p w14:paraId="166365DA" w14:textId="77777777" w:rsidR="00137936" w:rsidRPr="0053609D" w:rsidRDefault="00137936" w:rsidP="00137936">
      <w:pPr>
        <w:pStyle w:val="ListParagraph"/>
        <w:spacing w:after="0"/>
        <w:ind w:left="1440"/>
        <w:rPr>
          <w:rFonts w:ascii="Calibri" w:eastAsia="Times New Roman" w:hAnsi="Calibri" w:cs="Calibri"/>
          <w:kern w:val="0"/>
          <w:lang w:eastAsia="en-IN"/>
          <w14:ligatures w14:val="none"/>
        </w:rPr>
      </w:pPr>
    </w:p>
    <w:p w14:paraId="7E472360" w14:textId="77777777" w:rsidR="00137936" w:rsidRPr="0053609D" w:rsidRDefault="00137936" w:rsidP="00137936">
      <w:pPr>
        <w:pStyle w:val="ListParagraph"/>
        <w:spacing w:after="0"/>
        <w:ind w:left="1440"/>
        <w:rPr>
          <w:rFonts w:ascii="Calibri" w:eastAsia="Times New Roman" w:hAnsi="Calibri" w:cs="Calibri"/>
          <w:kern w:val="0"/>
          <w:lang w:eastAsia="en-IN"/>
          <w14:ligatures w14:val="none"/>
        </w:rPr>
      </w:pPr>
      <w:r w:rsidRPr="0053609D">
        <w:rPr>
          <w:rFonts w:ascii="Calibri" w:eastAsia="Times New Roman" w:hAnsi="Calibri" w:cs="Calibri"/>
          <w:kern w:val="0"/>
          <w:lang w:eastAsia="en-IN"/>
          <w14:ligatures w14:val="none"/>
        </w:rPr>
        <w:lastRenderedPageBreak/>
        <w:t>Given that this p-value is less than the significance level (commonly 0.05), we reject the null hypothesis. This indicates a statistically significant linear relationship between the independent variable (x) and the dependent variable (y).</w:t>
      </w:r>
    </w:p>
    <w:p w14:paraId="0A250926" w14:textId="77777777" w:rsidR="00137936" w:rsidRPr="0053609D" w:rsidRDefault="00137936" w:rsidP="00137936">
      <w:pPr>
        <w:pStyle w:val="ListParagraph"/>
        <w:spacing w:after="0"/>
        <w:ind w:left="1440"/>
        <w:rPr>
          <w:rFonts w:ascii="Calibri" w:eastAsia="Times New Roman" w:hAnsi="Calibri" w:cs="Calibri"/>
          <w:kern w:val="0"/>
          <w:lang w:eastAsia="en-IN"/>
          <w14:ligatures w14:val="none"/>
        </w:rPr>
      </w:pPr>
      <w:r w:rsidRPr="0053609D">
        <w:rPr>
          <w:rFonts w:ascii="Calibri" w:eastAsia="Times New Roman" w:hAnsi="Calibri" w:cs="Calibri"/>
          <w:kern w:val="0"/>
          <w:lang w:eastAsia="en-IN"/>
          <w14:ligatures w14:val="none"/>
        </w:rPr>
        <w:t>Coefficient of Determination (R</w:t>
      </w:r>
      <w:r>
        <w:rPr>
          <w:rFonts w:ascii="Calibri" w:eastAsia="Times New Roman" w:hAnsi="Calibri" w:cs="Calibri"/>
          <w:kern w:val="0"/>
          <w:vertAlign w:val="superscript"/>
          <w:lang w:eastAsia="en-IN"/>
          <w14:ligatures w14:val="none"/>
        </w:rPr>
        <w:t>2</w:t>
      </w:r>
      <w:r w:rsidRPr="0053609D">
        <w:rPr>
          <w:rFonts w:ascii="Calibri" w:eastAsia="Times New Roman" w:hAnsi="Calibri" w:cs="Calibri"/>
          <w:kern w:val="0"/>
          <w:lang w:eastAsia="en-IN"/>
          <w14:ligatures w14:val="none"/>
        </w:rPr>
        <w:t>):</w:t>
      </w:r>
    </w:p>
    <w:p w14:paraId="49DCA03D" w14:textId="77777777" w:rsidR="00137936" w:rsidRPr="0053609D" w:rsidRDefault="00137936" w:rsidP="00137936">
      <w:pPr>
        <w:pStyle w:val="ListParagraph"/>
        <w:spacing w:after="0"/>
        <w:ind w:left="1440"/>
        <w:rPr>
          <w:rFonts w:ascii="Calibri" w:eastAsia="Times New Roman" w:hAnsi="Calibri" w:cs="Calibri"/>
          <w:kern w:val="0"/>
          <w:lang w:eastAsia="en-IN"/>
          <w14:ligatures w14:val="none"/>
        </w:rPr>
      </w:pPr>
    </w:p>
    <w:p w14:paraId="2FFC2F29" w14:textId="77777777" w:rsidR="00137936" w:rsidRDefault="00137936" w:rsidP="00137936">
      <w:pPr>
        <w:pStyle w:val="ListParagraph"/>
        <w:spacing w:after="0"/>
        <w:ind w:left="1440"/>
        <w:rPr>
          <w:rFonts w:ascii="Calibri" w:eastAsia="Times New Roman" w:hAnsi="Calibri" w:cs="Calibri"/>
          <w:kern w:val="0"/>
          <w:lang w:eastAsia="en-IN"/>
          <w14:ligatures w14:val="none"/>
        </w:rPr>
      </w:pPr>
      <w:r w:rsidRPr="0053609D">
        <w:rPr>
          <w:rFonts w:ascii="Calibri" w:eastAsia="Times New Roman" w:hAnsi="Calibri" w:cs="Calibri"/>
          <w:kern w:val="0"/>
          <w:lang w:eastAsia="en-IN"/>
          <w14:ligatures w14:val="none"/>
        </w:rPr>
        <w:t>The coefficient of determination (R</w:t>
      </w:r>
      <w:r>
        <w:rPr>
          <w:rFonts w:ascii="Calibri" w:eastAsia="Times New Roman" w:hAnsi="Calibri" w:cs="Calibri"/>
          <w:kern w:val="0"/>
          <w:vertAlign w:val="superscript"/>
          <w:lang w:eastAsia="en-IN"/>
          <w14:ligatures w14:val="none"/>
        </w:rPr>
        <w:t>2</w:t>
      </w:r>
      <w:r w:rsidRPr="0053609D">
        <w:rPr>
          <w:rFonts w:ascii="Calibri" w:eastAsia="Times New Roman" w:hAnsi="Calibri" w:cs="Calibri"/>
          <w:kern w:val="0"/>
          <w:lang w:eastAsia="en-IN"/>
          <w14:ligatures w14:val="none"/>
        </w:rPr>
        <w:t>) is 0.7599, implying that approximately 75.99% of the variability in the dependent variable (y) can be explained by the linear relationship with the independent variable (x). This suggests a relatively strong fit of the model to the data.</w:t>
      </w:r>
    </w:p>
    <w:p w14:paraId="78A9FA0E" w14:textId="77777777" w:rsidR="00137936" w:rsidRPr="0053609D" w:rsidRDefault="00137936" w:rsidP="00137936">
      <w:pPr>
        <w:pStyle w:val="ListParagraph"/>
        <w:spacing w:after="0"/>
        <w:ind w:left="1440"/>
        <w:rPr>
          <w:rFonts w:ascii="Calibri" w:eastAsia="Times New Roman" w:hAnsi="Calibri" w:cs="Calibri"/>
          <w:kern w:val="0"/>
          <w:lang w:eastAsia="en-IN"/>
          <w14:ligatures w14:val="none"/>
        </w:rPr>
      </w:pPr>
    </w:p>
    <w:p w14:paraId="2BEAD3D6" w14:textId="77777777" w:rsidR="00137936" w:rsidRPr="0053609D" w:rsidRDefault="00137936" w:rsidP="00137936">
      <w:pPr>
        <w:pStyle w:val="ListParagraph"/>
        <w:spacing w:after="0"/>
        <w:ind w:left="1440"/>
        <w:rPr>
          <w:rFonts w:ascii="Calibri" w:eastAsia="Times New Roman" w:hAnsi="Calibri" w:cs="Calibri"/>
          <w:b/>
          <w:bCs/>
          <w:kern w:val="0"/>
          <w:lang w:eastAsia="en-IN"/>
          <w14:ligatures w14:val="none"/>
        </w:rPr>
      </w:pPr>
      <w:r w:rsidRPr="0053609D">
        <w:rPr>
          <w:rFonts w:ascii="Calibri" w:eastAsia="Times New Roman" w:hAnsi="Calibri" w:cs="Calibri"/>
          <w:b/>
          <w:bCs/>
          <w:kern w:val="0"/>
          <w:lang w:eastAsia="en-IN"/>
          <w14:ligatures w14:val="none"/>
        </w:rPr>
        <w:t>Practical Significance:</w:t>
      </w:r>
    </w:p>
    <w:p w14:paraId="6ACD902E" w14:textId="77777777" w:rsidR="00137936" w:rsidRPr="0053609D" w:rsidRDefault="00137936" w:rsidP="00137936">
      <w:pPr>
        <w:pStyle w:val="ListParagraph"/>
        <w:spacing w:after="0"/>
        <w:ind w:left="1440"/>
        <w:rPr>
          <w:rFonts w:ascii="Calibri" w:eastAsia="Times New Roman" w:hAnsi="Calibri" w:cs="Calibri"/>
          <w:kern w:val="0"/>
          <w:lang w:eastAsia="en-IN"/>
          <w14:ligatures w14:val="none"/>
        </w:rPr>
      </w:pPr>
    </w:p>
    <w:p w14:paraId="6B2133F0" w14:textId="77777777" w:rsidR="00137936" w:rsidRDefault="00137936" w:rsidP="00137936">
      <w:pPr>
        <w:pStyle w:val="ListParagraph"/>
        <w:spacing w:after="0"/>
        <w:ind w:left="1440"/>
        <w:rPr>
          <w:rFonts w:ascii="Calibri" w:eastAsia="Times New Roman" w:hAnsi="Calibri" w:cs="Calibri"/>
          <w:kern w:val="0"/>
          <w:lang w:eastAsia="en-IN"/>
          <w14:ligatures w14:val="none"/>
        </w:rPr>
      </w:pPr>
      <w:r w:rsidRPr="0053609D">
        <w:rPr>
          <w:rFonts w:ascii="Calibri" w:eastAsia="Times New Roman" w:hAnsi="Calibri" w:cs="Calibri"/>
          <w:kern w:val="0"/>
          <w:lang w:eastAsia="en-IN"/>
          <w14:ligatures w14:val="none"/>
        </w:rPr>
        <w:t>The positive slope of 179.01 indicates that, on average, for each unit increase in the independent variable (</w:t>
      </w:r>
      <w:proofErr w:type="spellStart"/>
      <w:r>
        <w:rPr>
          <w:rFonts w:ascii="Calibri" w:eastAsia="Times New Roman" w:hAnsi="Calibri" w:cs="Calibri"/>
          <w:kern w:val="0"/>
          <w:lang w:eastAsia="en-IN"/>
          <w14:ligatures w14:val="none"/>
        </w:rPr>
        <w:t>Metascore</w:t>
      </w:r>
      <w:proofErr w:type="spellEnd"/>
      <w:r w:rsidRPr="0053609D">
        <w:rPr>
          <w:rFonts w:ascii="Calibri" w:eastAsia="Times New Roman" w:hAnsi="Calibri" w:cs="Calibri"/>
          <w:kern w:val="0"/>
          <w:lang w:eastAsia="en-IN"/>
          <w14:ligatures w14:val="none"/>
        </w:rPr>
        <w:t>), the dependent variable (</w:t>
      </w:r>
      <w:r>
        <w:rPr>
          <w:rFonts w:ascii="Calibri" w:eastAsia="Times New Roman" w:hAnsi="Calibri" w:cs="Calibri"/>
          <w:kern w:val="0"/>
          <w:lang w:eastAsia="en-IN"/>
          <w14:ligatures w14:val="none"/>
        </w:rPr>
        <w:t>Year</w:t>
      </w:r>
      <w:r w:rsidRPr="0053609D">
        <w:rPr>
          <w:rFonts w:ascii="Calibri" w:eastAsia="Times New Roman" w:hAnsi="Calibri" w:cs="Calibri"/>
          <w:kern w:val="0"/>
          <w:lang w:eastAsia="en-IN"/>
          <w14:ligatures w14:val="none"/>
        </w:rPr>
        <w:t>) is expected to increase by 179.01 units. The intercept of -3982.3 represents the estimated value of y when x is zero.</w:t>
      </w:r>
    </w:p>
    <w:p w14:paraId="73D26882" w14:textId="77777777" w:rsidR="00137936" w:rsidRPr="0053609D" w:rsidRDefault="00137936" w:rsidP="00137936">
      <w:pPr>
        <w:pStyle w:val="ListParagraph"/>
        <w:spacing w:after="0"/>
        <w:ind w:left="1440"/>
        <w:rPr>
          <w:rFonts w:ascii="Calibri" w:eastAsia="Times New Roman" w:hAnsi="Calibri" w:cs="Calibri"/>
          <w:kern w:val="0"/>
          <w:lang w:eastAsia="en-IN"/>
          <w14:ligatures w14:val="none"/>
        </w:rPr>
      </w:pPr>
    </w:p>
    <w:p w14:paraId="6A0039D6" w14:textId="77777777" w:rsidR="00137936" w:rsidRPr="0053609D" w:rsidRDefault="00137936" w:rsidP="00137936">
      <w:pPr>
        <w:pStyle w:val="ListParagraph"/>
        <w:spacing w:after="0"/>
        <w:ind w:left="1440"/>
        <w:rPr>
          <w:rFonts w:ascii="Calibri" w:eastAsia="Times New Roman" w:hAnsi="Calibri" w:cs="Calibri"/>
          <w:b/>
          <w:bCs/>
          <w:kern w:val="0"/>
          <w:lang w:eastAsia="en-IN"/>
          <w14:ligatures w14:val="none"/>
        </w:rPr>
      </w:pPr>
      <w:r w:rsidRPr="0053609D">
        <w:rPr>
          <w:rFonts w:ascii="Calibri" w:eastAsia="Times New Roman" w:hAnsi="Calibri" w:cs="Calibri"/>
          <w:b/>
          <w:bCs/>
          <w:kern w:val="0"/>
          <w:lang w:eastAsia="en-IN"/>
          <w14:ligatures w14:val="none"/>
        </w:rPr>
        <w:t>Prediction:</w:t>
      </w:r>
    </w:p>
    <w:p w14:paraId="25B7B543" w14:textId="77777777" w:rsidR="00137936" w:rsidRPr="0053609D" w:rsidRDefault="00137936" w:rsidP="00137936">
      <w:pPr>
        <w:pStyle w:val="ListParagraph"/>
        <w:spacing w:after="0"/>
        <w:ind w:left="1440"/>
        <w:rPr>
          <w:rFonts w:ascii="Calibri" w:eastAsia="Times New Roman" w:hAnsi="Calibri" w:cs="Calibri"/>
          <w:kern w:val="0"/>
          <w:lang w:eastAsia="en-IN"/>
          <w14:ligatures w14:val="none"/>
        </w:rPr>
      </w:pPr>
      <w:r w:rsidRPr="0053609D">
        <w:rPr>
          <w:rFonts w:ascii="Calibri" w:eastAsia="Times New Roman" w:hAnsi="Calibri" w:cs="Calibri"/>
          <w:kern w:val="0"/>
          <w:lang w:eastAsia="en-IN"/>
          <w14:ligatures w14:val="none"/>
        </w:rPr>
        <w:t>The regression equation can be used for predicting the dependent variable (y) based on values of the independent variable (x) within the range of the observed data.</w:t>
      </w:r>
    </w:p>
    <w:p w14:paraId="13B1A21C" w14:textId="77777777" w:rsidR="00137936" w:rsidRPr="0053609D" w:rsidRDefault="00137936" w:rsidP="00137936">
      <w:pPr>
        <w:pStyle w:val="ListParagraph"/>
        <w:spacing w:after="0"/>
        <w:ind w:left="1440"/>
        <w:rPr>
          <w:rFonts w:ascii="Calibri" w:eastAsia="Times New Roman" w:hAnsi="Calibri" w:cs="Calibri"/>
          <w:kern w:val="0"/>
          <w:lang w:eastAsia="en-IN"/>
          <w14:ligatures w14:val="none"/>
        </w:rPr>
      </w:pPr>
      <w:r w:rsidRPr="0053609D">
        <w:rPr>
          <w:rFonts w:ascii="Calibri" w:eastAsia="Times New Roman" w:hAnsi="Calibri" w:cs="Calibri"/>
          <w:kern w:val="0"/>
          <w:lang w:eastAsia="en-IN"/>
          <w14:ligatures w14:val="none"/>
        </w:rPr>
        <w:t>Model Limitations:</w:t>
      </w:r>
    </w:p>
    <w:p w14:paraId="20A4CCB0" w14:textId="77777777" w:rsidR="00137936" w:rsidRPr="0053609D" w:rsidRDefault="00137936" w:rsidP="00137936">
      <w:pPr>
        <w:pStyle w:val="ListParagraph"/>
        <w:spacing w:after="0"/>
        <w:ind w:left="1440"/>
        <w:rPr>
          <w:rFonts w:ascii="Calibri" w:eastAsia="Times New Roman" w:hAnsi="Calibri" w:cs="Calibri"/>
          <w:kern w:val="0"/>
          <w:lang w:eastAsia="en-IN"/>
          <w14:ligatures w14:val="none"/>
        </w:rPr>
      </w:pPr>
    </w:p>
    <w:p w14:paraId="6D4D3E79" w14:textId="77777777" w:rsidR="00137936" w:rsidRDefault="00137936" w:rsidP="00137936">
      <w:pPr>
        <w:pStyle w:val="ListParagraph"/>
        <w:spacing w:after="0"/>
        <w:ind w:left="1440"/>
        <w:rPr>
          <w:rFonts w:ascii="Calibri" w:eastAsia="Times New Roman" w:hAnsi="Calibri" w:cs="Calibri"/>
          <w:kern w:val="0"/>
          <w:lang w:eastAsia="en-IN"/>
          <w14:ligatures w14:val="none"/>
        </w:rPr>
      </w:pPr>
      <w:r w:rsidRPr="0053609D">
        <w:rPr>
          <w:rFonts w:ascii="Calibri" w:eastAsia="Times New Roman" w:hAnsi="Calibri" w:cs="Calibri"/>
          <w:kern w:val="0"/>
          <w:lang w:eastAsia="en-IN"/>
          <w14:ligatures w14:val="none"/>
        </w:rPr>
        <w:t>While the model provides a good fit to the data, it's essential to recognize that correlation does not imply causation. Other factors not included in the model might influence the relationship.</w:t>
      </w:r>
    </w:p>
    <w:p w14:paraId="7B60925E" w14:textId="77777777" w:rsidR="00A24633" w:rsidRDefault="00A24633" w:rsidP="00137936">
      <w:pPr>
        <w:pStyle w:val="ListParagraph"/>
        <w:spacing w:after="0"/>
        <w:ind w:left="1440"/>
        <w:rPr>
          <w:rFonts w:ascii="Calibri" w:eastAsia="Times New Roman" w:hAnsi="Calibri" w:cs="Calibri"/>
          <w:kern w:val="0"/>
          <w:lang w:eastAsia="en-IN"/>
          <w14:ligatures w14:val="none"/>
        </w:rPr>
      </w:pPr>
    </w:p>
    <w:p w14:paraId="1AF3DB0B" w14:textId="6A7A2AD9" w:rsidR="00A24633" w:rsidRPr="00A24633" w:rsidRDefault="00A24633" w:rsidP="00A24633">
      <w:pPr>
        <w:pStyle w:val="ListParagraph"/>
        <w:numPr>
          <w:ilvl w:val="0"/>
          <w:numId w:val="15"/>
        </w:numPr>
        <w:spacing w:after="0"/>
        <w:rPr>
          <w:rFonts w:ascii="Calibri" w:eastAsia="Times New Roman" w:hAnsi="Calibri" w:cs="Calibri"/>
          <w:color w:val="2E74B5" w:themeColor="accent5" w:themeShade="BF"/>
          <w:kern w:val="0"/>
          <w:lang w:eastAsia="en-IN"/>
          <w14:ligatures w14:val="none"/>
        </w:rPr>
      </w:pPr>
      <w:r w:rsidRPr="00A24633">
        <w:rPr>
          <w:rFonts w:ascii="Calibri" w:eastAsia="Times New Roman" w:hAnsi="Calibri" w:cs="Calibri"/>
          <w:color w:val="2E74B5" w:themeColor="accent5" w:themeShade="BF"/>
          <w:kern w:val="0"/>
          <w:lang w:eastAsia="en-IN"/>
          <w14:ligatures w14:val="none"/>
        </w:rPr>
        <w:t>Conclusion</w:t>
      </w:r>
    </w:p>
    <w:p w14:paraId="1826E52E" w14:textId="77777777" w:rsidR="00A24633" w:rsidRPr="00A24633" w:rsidRDefault="00A24633" w:rsidP="00A24633">
      <w:pPr>
        <w:pStyle w:val="ListParagraph"/>
        <w:spacing w:after="0" w:line="240" w:lineRule="auto"/>
        <w:ind w:left="1440"/>
        <w:rPr>
          <w:rFonts w:ascii="Calibri" w:eastAsia="Times New Roman" w:hAnsi="Calibri" w:cs="Calibri"/>
          <w:kern w:val="0"/>
          <w:lang w:eastAsia="en-IN"/>
          <w14:ligatures w14:val="none"/>
        </w:rPr>
      </w:pPr>
      <w:r w:rsidRPr="00A24633">
        <w:rPr>
          <w:rFonts w:ascii="Calibri" w:eastAsia="Times New Roman" w:hAnsi="Calibri" w:cs="Calibri"/>
          <w:kern w:val="0"/>
          <w:lang w:eastAsia="en-IN"/>
          <w14:ligatures w14:val="none"/>
        </w:rPr>
        <w:t>After an in-depth analysis of the dataset, several key findings have emerged, shedding light on the dynamics within the movie industry.</w:t>
      </w:r>
    </w:p>
    <w:p w14:paraId="2732C152" w14:textId="77777777" w:rsidR="00A24633" w:rsidRPr="00A24633" w:rsidRDefault="00A24633" w:rsidP="00A24633">
      <w:pPr>
        <w:pStyle w:val="ListParagraph"/>
        <w:spacing w:after="0" w:line="240" w:lineRule="auto"/>
        <w:ind w:left="1440"/>
        <w:rPr>
          <w:rFonts w:ascii="Calibri" w:eastAsia="Times New Roman" w:hAnsi="Calibri" w:cs="Calibri"/>
          <w:kern w:val="0"/>
          <w:lang w:eastAsia="en-IN"/>
          <w14:ligatures w14:val="none"/>
        </w:rPr>
      </w:pPr>
    </w:p>
    <w:p w14:paraId="6B2B850A" w14:textId="0A31FC57" w:rsidR="00A24633" w:rsidRPr="00A24633" w:rsidRDefault="00A24633" w:rsidP="00A24633">
      <w:pPr>
        <w:pStyle w:val="ListParagraph"/>
        <w:spacing w:after="0" w:line="240" w:lineRule="auto"/>
        <w:ind w:left="1440"/>
        <w:rPr>
          <w:rFonts w:ascii="Calibri" w:eastAsia="Times New Roman" w:hAnsi="Calibri" w:cs="Calibri"/>
          <w:b/>
          <w:bCs/>
          <w:kern w:val="0"/>
          <w:lang w:eastAsia="en-IN"/>
          <w14:ligatures w14:val="none"/>
        </w:rPr>
      </w:pPr>
      <w:r w:rsidRPr="00A24633">
        <w:rPr>
          <w:rFonts w:ascii="Calibri" w:eastAsia="Times New Roman" w:hAnsi="Calibri" w:cs="Calibri"/>
          <w:b/>
          <w:bCs/>
          <w:kern w:val="0"/>
          <w:lang w:eastAsia="en-IN"/>
          <w14:ligatures w14:val="none"/>
        </w:rPr>
        <w:t>Impact of Genre on IMDb Ratings:</w:t>
      </w:r>
    </w:p>
    <w:p w14:paraId="7F9BC43E" w14:textId="690D8DF8" w:rsidR="00A24633" w:rsidRPr="00A24633" w:rsidRDefault="00A24633" w:rsidP="00A24633">
      <w:pPr>
        <w:pStyle w:val="ListParagraph"/>
        <w:spacing w:after="0" w:line="240" w:lineRule="auto"/>
        <w:ind w:left="1440"/>
        <w:rPr>
          <w:rFonts w:ascii="Calibri" w:eastAsia="Times New Roman" w:hAnsi="Calibri" w:cs="Calibri"/>
          <w:kern w:val="0"/>
          <w:lang w:eastAsia="en-IN"/>
          <w14:ligatures w14:val="none"/>
        </w:rPr>
      </w:pPr>
      <w:r w:rsidRPr="00A24633">
        <w:rPr>
          <w:rFonts w:ascii="Calibri" w:eastAsia="Times New Roman" w:hAnsi="Calibri" w:cs="Calibri"/>
          <w:kern w:val="0"/>
          <w:lang w:eastAsia="en-IN"/>
          <w14:ligatures w14:val="none"/>
        </w:rPr>
        <w:t xml:space="preserve">Genre significantly influences IMDb ratings, with certain genres consistently receiving higher ratings than others. For example, </w:t>
      </w:r>
      <w:r>
        <w:rPr>
          <w:rFonts w:ascii="Calibri" w:eastAsia="Times New Roman" w:hAnsi="Calibri" w:cs="Calibri"/>
          <w:kern w:val="0"/>
          <w:lang w:eastAsia="en-IN"/>
          <w14:ligatures w14:val="none"/>
        </w:rPr>
        <w:t>Comedy, Action, Drama</w:t>
      </w:r>
      <w:r w:rsidRPr="00A24633">
        <w:rPr>
          <w:rFonts w:ascii="Calibri" w:eastAsia="Times New Roman" w:hAnsi="Calibri" w:cs="Calibri"/>
          <w:kern w:val="0"/>
          <w:lang w:eastAsia="en-IN"/>
          <w14:ligatures w14:val="none"/>
        </w:rPr>
        <w:t xml:space="preserve"> tend to fare exceptionally well, while </w:t>
      </w:r>
      <w:r>
        <w:rPr>
          <w:rFonts w:ascii="Calibri" w:eastAsia="Times New Roman" w:hAnsi="Calibri" w:cs="Calibri"/>
          <w:kern w:val="0"/>
          <w:lang w:eastAsia="en-IN"/>
          <w14:ligatures w14:val="none"/>
        </w:rPr>
        <w:t xml:space="preserve">Sci-Fi, Western </w:t>
      </w:r>
      <w:r w:rsidRPr="00A24633">
        <w:rPr>
          <w:rFonts w:ascii="Calibri" w:eastAsia="Times New Roman" w:hAnsi="Calibri" w:cs="Calibri"/>
          <w:kern w:val="0"/>
          <w:lang w:eastAsia="en-IN"/>
          <w14:ligatures w14:val="none"/>
        </w:rPr>
        <w:t>face greater challenges in achieving high IMDb scores.</w:t>
      </w:r>
    </w:p>
    <w:p w14:paraId="2FD0E536" w14:textId="6F80FE59" w:rsidR="00A24633" w:rsidRPr="00A24633" w:rsidRDefault="00A24633" w:rsidP="00A24633">
      <w:pPr>
        <w:pStyle w:val="ListParagraph"/>
        <w:spacing w:after="0" w:line="240" w:lineRule="auto"/>
        <w:ind w:left="1440"/>
        <w:rPr>
          <w:rFonts w:ascii="Calibri" w:eastAsia="Times New Roman" w:hAnsi="Calibri" w:cs="Calibri"/>
          <w:b/>
          <w:bCs/>
          <w:kern w:val="0"/>
          <w:lang w:eastAsia="en-IN"/>
          <w14:ligatures w14:val="none"/>
        </w:rPr>
      </w:pPr>
      <w:r w:rsidRPr="00A24633">
        <w:rPr>
          <w:rFonts w:ascii="Calibri" w:eastAsia="Times New Roman" w:hAnsi="Calibri" w:cs="Calibri"/>
          <w:b/>
          <w:bCs/>
          <w:kern w:val="0"/>
          <w:lang w:eastAsia="en-IN"/>
          <w14:ligatures w14:val="none"/>
        </w:rPr>
        <w:t>Relationship Between Release Year and IMDb Ratings:</w:t>
      </w:r>
    </w:p>
    <w:p w14:paraId="7BF62779" w14:textId="0785E3CD" w:rsidR="00A24633" w:rsidRPr="00A24633" w:rsidRDefault="00A24633" w:rsidP="00A24633">
      <w:pPr>
        <w:pStyle w:val="ListParagraph"/>
        <w:spacing w:after="0" w:line="240" w:lineRule="auto"/>
        <w:ind w:left="1440"/>
        <w:rPr>
          <w:rFonts w:ascii="Calibri" w:eastAsia="Times New Roman" w:hAnsi="Calibri" w:cs="Calibri"/>
          <w:kern w:val="0"/>
          <w:lang w:eastAsia="en-IN"/>
          <w14:ligatures w14:val="none"/>
        </w:rPr>
      </w:pPr>
      <w:r w:rsidRPr="00A24633">
        <w:rPr>
          <w:rFonts w:ascii="Calibri" w:eastAsia="Times New Roman" w:hAnsi="Calibri" w:cs="Calibri"/>
          <w:kern w:val="0"/>
          <w:lang w:eastAsia="en-IN"/>
          <w14:ligatures w14:val="none"/>
        </w:rPr>
        <w:t>The analysis reveals a nuanced relationship between a movie's release year and its IMDb rating. While Yojimbo</w:t>
      </w:r>
      <w:r>
        <w:rPr>
          <w:rFonts w:ascii="Calibri" w:eastAsia="Times New Roman" w:hAnsi="Calibri" w:cs="Calibri"/>
          <w:kern w:val="0"/>
          <w:lang w:eastAsia="en-IN"/>
          <w14:ligatures w14:val="none"/>
        </w:rPr>
        <w:t xml:space="preserve">, </w:t>
      </w:r>
      <w:proofErr w:type="spellStart"/>
      <w:r w:rsidRPr="00A24633">
        <w:rPr>
          <w:rFonts w:ascii="Calibri" w:eastAsia="Times New Roman" w:hAnsi="Calibri" w:cs="Calibri"/>
          <w:kern w:val="0"/>
          <w:lang w:eastAsia="en-IN"/>
          <w14:ligatures w14:val="none"/>
        </w:rPr>
        <w:t>Zindagi</w:t>
      </w:r>
      <w:proofErr w:type="spellEnd"/>
      <w:r w:rsidRPr="00A24633">
        <w:rPr>
          <w:rFonts w:ascii="Calibri" w:eastAsia="Times New Roman" w:hAnsi="Calibri" w:cs="Calibri"/>
          <w:kern w:val="0"/>
          <w:lang w:eastAsia="en-IN"/>
          <w14:ligatures w14:val="none"/>
        </w:rPr>
        <w:t xml:space="preserve"> Na </w:t>
      </w:r>
      <w:proofErr w:type="spellStart"/>
      <w:r w:rsidRPr="00A24633">
        <w:rPr>
          <w:rFonts w:ascii="Calibri" w:eastAsia="Times New Roman" w:hAnsi="Calibri" w:cs="Calibri"/>
          <w:kern w:val="0"/>
          <w:lang w:eastAsia="en-IN"/>
          <w14:ligatures w14:val="none"/>
        </w:rPr>
        <w:t>Milegi</w:t>
      </w:r>
      <w:proofErr w:type="spellEnd"/>
      <w:r w:rsidRPr="00A24633">
        <w:rPr>
          <w:rFonts w:ascii="Calibri" w:eastAsia="Times New Roman" w:hAnsi="Calibri" w:cs="Calibri"/>
          <w:kern w:val="0"/>
          <w:lang w:eastAsia="en-IN"/>
          <w14:ligatures w14:val="none"/>
        </w:rPr>
        <w:t xml:space="preserve"> Dobara</w:t>
      </w:r>
      <w:r>
        <w:rPr>
          <w:rFonts w:ascii="Calibri" w:eastAsia="Times New Roman" w:hAnsi="Calibri" w:cs="Calibri"/>
          <w:kern w:val="0"/>
          <w:lang w:eastAsia="en-IN"/>
          <w14:ligatures w14:val="none"/>
        </w:rPr>
        <w:t xml:space="preserve"> and </w:t>
      </w:r>
      <w:r w:rsidRPr="00A24633">
        <w:rPr>
          <w:rFonts w:ascii="Calibri" w:eastAsia="Times New Roman" w:hAnsi="Calibri" w:cs="Calibri"/>
          <w:kern w:val="0"/>
          <w:lang w:eastAsia="en-IN"/>
          <w14:ligatures w14:val="none"/>
        </w:rPr>
        <w:t>some older classics continue to maintain their high standing. This suggests that audience preferences may vary over time, and certain films possess enduring appeal.</w:t>
      </w:r>
    </w:p>
    <w:p w14:paraId="3C3EB27D" w14:textId="3A23405C" w:rsidR="00A24633" w:rsidRPr="00A24633" w:rsidRDefault="00A24633" w:rsidP="00A24633">
      <w:pPr>
        <w:pStyle w:val="ListParagraph"/>
        <w:spacing w:after="0" w:line="240" w:lineRule="auto"/>
        <w:ind w:left="1440"/>
        <w:rPr>
          <w:rFonts w:ascii="Calibri" w:eastAsia="Times New Roman" w:hAnsi="Calibri" w:cs="Calibri"/>
          <w:b/>
          <w:bCs/>
          <w:kern w:val="0"/>
          <w:lang w:eastAsia="en-IN"/>
          <w14:ligatures w14:val="none"/>
        </w:rPr>
      </w:pPr>
      <w:r w:rsidRPr="00A24633">
        <w:rPr>
          <w:rFonts w:ascii="Calibri" w:eastAsia="Times New Roman" w:hAnsi="Calibri" w:cs="Calibri"/>
          <w:b/>
          <w:bCs/>
          <w:kern w:val="0"/>
          <w:lang w:eastAsia="en-IN"/>
          <w14:ligatures w14:val="none"/>
        </w:rPr>
        <w:t>Impact of Votes on Movie Runtime:</w:t>
      </w:r>
    </w:p>
    <w:p w14:paraId="4C522D57" w14:textId="77777777" w:rsidR="00A24633" w:rsidRPr="00A24633" w:rsidRDefault="00A24633" w:rsidP="00A24633">
      <w:pPr>
        <w:pStyle w:val="ListParagraph"/>
        <w:spacing w:after="0" w:line="240" w:lineRule="auto"/>
        <w:ind w:left="1440"/>
        <w:rPr>
          <w:rFonts w:ascii="Calibri" w:eastAsia="Times New Roman" w:hAnsi="Calibri" w:cs="Calibri"/>
          <w:kern w:val="0"/>
          <w:lang w:eastAsia="en-IN"/>
          <w14:ligatures w14:val="none"/>
        </w:rPr>
      </w:pPr>
      <w:r w:rsidRPr="00A24633">
        <w:rPr>
          <w:rFonts w:ascii="Calibri" w:eastAsia="Times New Roman" w:hAnsi="Calibri" w:cs="Calibri"/>
          <w:kern w:val="0"/>
          <w:lang w:eastAsia="en-IN"/>
          <w14:ligatures w14:val="none"/>
        </w:rPr>
        <w:t>A noteworthy correlation exists between the number of votes a movie receives and its runtime. Movies with higher votes tend to have extended runtimes, indicating that audience engagement, as reflected in votes, influences filmmakers' decisions regarding the length of their productions.</w:t>
      </w:r>
    </w:p>
    <w:p w14:paraId="07A24AD6" w14:textId="77777777" w:rsidR="00A24633" w:rsidRPr="00A24633" w:rsidRDefault="00A24633" w:rsidP="00A24633">
      <w:pPr>
        <w:pStyle w:val="ListParagraph"/>
        <w:spacing w:after="0" w:line="240" w:lineRule="auto"/>
        <w:ind w:left="1440"/>
        <w:rPr>
          <w:rFonts w:ascii="Calibri" w:eastAsia="Times New Roman" w:hAnsi="Calibri" w:cs="Calibri"/>
          <w:b/>
          <w:bCs/>
          <w:kern w:val="0"/>
          <w:lang w:eastAsia="en-IN"/>
          <w14:ligatures w14:val="none"/>
        </w:rPr>
      </w:pPr>
      <w:r w:rsidRPr="00A24633">
        <w:rPr>
          <w:rFonts w:ascii="Calibri" w:eastAsia="Times New Roman" w:hAnsi="Calibri" w:cs="Calibri"/>
          <w:b/>
          <w:bCs/>
          <w:kern w:val="0"/>
          <w:lang w:eastAsia="en-IN"/>
          <w14:ligatures w14:val="none"/>
        </w:rPr>
        <w:t>Overall Consequences:</w:t>
      </w:r>
    </w:p>
    <w:p w14:paraId="22B39764" w14:textId="206C833B" w:rsidR="00A24633" w:rsidRPr="00A24633" w:rsidRDefault="00A24633" w:rsidP="00A24633">
      <w:pPr>
        <w:pStyle w:val="ListParagraph"/>
        <w:spacing w:after="0" w:line="240" w:lineRule="auto"/>
        <w:ind w:left="1440"/>
        <w:rPr>
          <w:rFonts w:ascii="Calibri" w:eastAsia="Times New Roman" w:hAnsi="Calibri" w:cs="Calibri"/>
          <w:kern w:val="0"/>
          <w:lang w:eastAsia="en-IN"/>
          <w14:ligatures w14:val="none"/>
        </w:rPr>
      </w:pPr>
      <w:r w:rsidRPr="00A24633">
        <w:rPr>
          <w:rFonts w:ascii="Calibri" w:eastAsia="Times New Roman" w:hAnsi="Calibri" w:cs="Calibri"/>
          <w:kern w:val="0"/>
          <w:lang w:eastAsia="en-IN"/>
          <w14:ligatures w14:val="none"/>
        </w:rPr>
        <w:t xml:space="preserve">These findings have implications for both filmmakers and audiences alike. Filmmakers can leverage insights into genre preferences to tailor their creative </w:t>
      </w:r>
      <w:r w:rsidRPr="00A24633">
        <w:rPr>
          <w:rFonts w:ascii="Calibri" w:eastAsia="Times New Roman" w:hAnsi="Calibri" w:cs="Calibri"/>
          <w:kern w:val="0"/>
          <w:lang w:eastAsia="en-IN"/>
          <w14:ligatures w14:val="none"/>
        </w:rPr>
        <w:t>endeavours</w:t>
      </w:r>
      <w:r w:rsidRPr="00A24633">
        <w:rPr>
          <w:rFonts w:ascii="Calibri" w:eastAsia="Times New Roman" w:hAnsi="Calibri" w:cs="Calibri"/>
          <w:kern w:val="0"/>
          <w:lang w:eastAsia="en-IN"/>
          <w14:ligatures w14:val="none"/>
        </w:rPr>
        <w:t xml:space="preserve">, aiming for higher IMDb ratings. Additionally, understanding the </w:t>
      </w:r>
      <w:r w:rsidRPr="00A24633">
        <w:rPr>
          <w:rFonts w:ascii="Calibri" w:eastAsia="Times New Roman" w:hAnsi="Calibri" w:cs="Calibri"/>
          <w:kern w:val="0"/>
          <w:lang w:eastAsia="en-IN"/>
          <w14:ligatures w14:val="none"/>
        </w:rPr>
        <w:lastRenderedPageBreak/>
        <w:t>nuanced relationship between release year and ratings can guide strategic decisions in film production, marketing, and distribution.</w:t>
      </w:r>
    </w:p>
    <w:p w14:paraId="5EC3A0D5" w14:textId="77777777" w:rsidR="00A24633" w:rsidRPr="00A24633" w:rsidRDefault="00A24633" w:rsidP="00A24633">
      <w:pPr>
        <w:pStyle w:val="ListParagraph"/>
        <w:spacing w:after="0" w:line="240" w:lineRule="auto"/>
        <w:ind w:left="1440"/>
        <w:rPr>
          <w:rFonts w:ascii="Calibri" w:eastAsia="Times New Roman" w:hAnsi="Calibri" w:cs="Calibri"/>
          <w:b/>
          <w:bCs/>
          <w:kern w:val="0"/>
          <w:lang w:eastAsia="en-IN"/>
          <w14:ligatures w14:val="none"/>
        </w:rPr>
      </w:pPr>
      <w:r w:rsidRPr="00A24633">
        <w:rPr>
          <w:rFonts w:ascii="Calibri" w:eastAsia="Times New Roman" w:hAnsi="Calibri" w:cs="Calibri"/>
          <w:b/>
          <w:bCs/>
          <w:kern w:val="0"/>
          <w:lang w:eastAsia="en-IN"/>
          <w14:ligatures w14:val="none"/>
        </w:rPr>
        <w:t>Clear Statement on Outcome:</w:t>
      </w:r>
    </w:p>
    <w:p w14:paraId="29F50483" w14:textId="0B69C0EA" w:rsidR="00137936" w:rsidRPr="00A24633" w:rsidRDefault="00A24633" w:rsidP="00A24633">
      <w:pPr>
        <w:pStyle w:val="ListParagraph"/>
        <w:spacing w:after="0" w:line="240" w:lineRule="auto"/>
        <w:ind w:left="1440"/>
        <w:rPr>
          <w:rFonts w:ascii="Calibri" w:eastAsia="Times New Roman" w:hAnsi="Calibri" w:cs="Calibri"/>
          <w:kern w:val="0"/>
          <w:lang w:eastAsia="en-IN"/>
          <w14:ligatures w14:val="none"/>
        </w:rPr>
      </w:pPr>
      <w:r w:rsidRPr="00A24633">
        <w:rPr>
          <w:rFonts w:ascii="Calibri" w:eastAsia="Times New Roman" w:hAnsi="Calibri" w:cs="Calibri"/>
          <w:kern w:val="0"/>
          <w:lang w:eastAsia="en-IN"/>
          <w14:ligatures w14:val="none"/>
        </w:rPr>
        <w:t>In conclusion, this analysis provides valuable insights into the intricate dynamics of IMDb ratings, offering a nuanced understanding of how genre, release year, and audience engagement contribute to the success of a movie. Filmmakers and industry stakeholders can leverage these findings to make informed decisions, ultimately contributing to a more nuanced and data-driven film landscape.</w:t>
      </w:r>
    </w:p>
    <w:p w14:paraId="375CBC72" w14:textId="77777777" w:rsidR="00137936" w:rsidRPr="00137936" w:rsidRDefault="00137936" w:rsidP="00137936">
      <w:pPr>
        <w:pStyle w:val="ListParagraph"/>
        <w:spacing w:line="240" w:lineRule="auto"/>
        <w:rPr>
          <w:rFonts w:ascii="Calibri" w:eastAsia="Times New Roman" w:hAnsi="Calibri" w:cs="Calibri"/>
          <w:color w:val="000000" w:themeColor="text1"/>
          <w:kern w:val="0"/>
          <w:lang w:eastAsia="en-IN"/>
          <w14:ligatures w14:val="none"/>
        </w:rPr>
      </w:pPr>
    </w:p>
    <w:p w14:paraId="5B895F7D" w14:textId="77777777" w:rsidR="00137936" w:rsidRPr="00137936" w:rsidRDefault="00137936" w:rsidP="00137936">
      <w:pPr>
        <w:ind w:left="720"/>
        <w:rPr>
          <w:lang w:val="en-US"/>
        </w:rPr>
      </w:pPr>
    </w:p>
    <w:p w14:paraId="6DA88B50" w14:textId="13081325" w:rsidR="007B5023" w:rsidRDefault="007B5023" w:rsidP="007B5023">
      <w:pPr>
        <w:spacing w:after="0"/>
      </w:pPr>
    </w:p>
    <w:sectPr w:rsidR="007B5023">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A658D" w14:textId="77777777" w:rsidR="002143BF" w:rsidRDefault="002143BF" w:rsidP="00CF1367">
      <w:pPr>
        <w:spacing w:after="0" w:line="240" w:lineRule="auto"/>
      </w:pPr>
      <w:r>
        <w:separator/>
      </w:r>
    </w:p>
  </w:endnote>
  <w:endnote w:type="continuationSeparator" w:id="0">
    <w:p w14:paraId="0E643431" w14:textId="77777777" w:rsidR="002143BF" w:rsidRDefault="002143BF" w:rsidP="00CF1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911737"/>
      <w:docPartObj>
        <w:docPartGallery w:val="Page Numbers (Bottom of Page)"/>
        <w:docPartUnique/>
      </w:docPartObj>
    </w:sdtPr>
    <w:sdtEndPr>
      <w:rPr>
        <w:noProof/>
      </w:rPr>
    </w:sdtEndPr>
    <w:sdtContent>
      <w:p w14:paraId="5E32E959" w14:textId="0D76E714" w:rsidR="00CF1367" w:rsidRDefault="00CF13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654478" w14:textId="77777777" w:rsidR="00CF1367" w:rsidRDefault="00CF1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93944" w14:textId="77777777" w:rsidR="002143BF" w:rsidRDefault="002143BF" w:rsidP="00CF1367">
      <w:pPr>
        <w:spacing w:after="0" w:line="240" w:lineRule="auto"/>
      </w:pPr>
      <w:r>
        <w:separator/>
      </w:r>
    </w:p>
  </w:footnote>
  <w:footnote w:type="continuationSeparator" w:id="0">
    <w:p w14:paraId="661850AB" w14:textId="77777777" w:rsidR="002143BF" w:rsidRDefault="002143BF" w:rsidP="00CF1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11.4pt;height:11.4pt" o:bullet="t">
        <v:imagedata r:id="rId1" o:title="msoA391"/>
      </v:shape>
    </w:pict>
  </w:numPicBullet>
  <w:abstractNum w:abstractNumId="0" w15:restartNumberingAfterBreak="0">
    <w:nsid w:val="092B6CDE"/>
    <w:multiLevelType w:val="hybridMultilevel"/>
    <w:tmpl w:val="A13ADF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D180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3F56F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6057C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E1D2AF8"/>
    <w:multiLevelType w:val="hybridMultilevel"/>
    <w:tmpl w:val="E9E46DB0"/>
    <w:lvl w:ilvl="0" w:tplc="D63C40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2370325"/>
    <w:multiLevelType w:val="hybridMultilevel"/>
    <w:tmpl w:val="5B02A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F426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4332EFD"/>
    <w:multiLevelType w:val="hybridMultilevel"/>
    <w:tmpl w:val="6F0489AC"/>
    <w:lvl w:ilvl="0" w:tplc="0FF8158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4F65F1A"/>
    <w:multiLevelType w:val="hybridMultilevel"/>
    <w:tmpl w:val="40521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FB768B"/>
    <w:multiLevelType w:val="hybridMultilevel"/>
    <w:tmpl w:val="15A4AAF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6282C26"/>
    <w:multiLevelType w:val="hybridMultilevel"/>
    <w:tmpl w:val="D0E45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BD18A0"/>
    <w:multiLevelType w:val="hybridMultilevel"/>
    <w:tmpl w:val="35347EC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6FF2C8A"/>
    <w:multiLevelType w:val="hybridMultilevel"/>
    <w:tmpl w:val="20A6C9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FB0E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9E4445E"/>
    <w:multiLevelType w:val="hybridMultilevel"/>
    <w:tmpl w:val="24D0B5A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D99034A"/>
    <w:multiLevelType w:val="hybridMultilevel"/>
    <w:tmpl w:val="DEAA9F7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321E5753"/>
    <w:multiLevelType w:val="hybridMultilevel"/>
    <w:tmpl w:val="BDCE0AA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7532FE5"/>
    <w:multiLevelType w:val="hybridMultilevel"/>
    <w:tmpl w:val="4594C8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2C39AC"/>
    <w:multiLevelType w:val="hybridMultilevel"/>
    <w:tmpl w:val="E996D1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877FE4"/>
    <w:multiLevelType w:val="hybridMultilevel"/>
    <w:tmpl w:val="19A096A6"/>
    <w:lvl w:ilvl="0" w:tplc="C5F27B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38776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29B04D4"/>
    <w:multiLevelType w:val="hybridMultilevel"/>
    <w:tmpl w:val="EBF6D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BA0E4C"/>
    <w:multiLevelType w:val="hybridMultilevel"/>
    <w:tmpl w:val="AC3ADACC"/>
    <w:lvl w:ilvl="0" w:tplc="0FF8158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460F7F14"/>
    <w:multiLevelType w:val="hybridMultilevel"/>
    <w:tmpl w:val="937A2830"/>
    <w:lvl w:ilvl="0" w:tplc="0FF8158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470F6026"/>
    <w:multiLevelType w:val="hybridMultilevel"/>
    <w:tmpl w:val="3A9A895E"/>
    <w:lvl w:ilvl="0" w:tplc="5522860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8786770"/>
    <w:multiLevelType w:val="hybridMultilevel"/>
    <w:tmpl w:val="16B43C32"/>
    <w:lvl w:ilvl="0" w:tplc="0FF81582">
      <w:start w:val="1"/>
      <w:numFmt w:val="lowerLetter"/>
      <w:lvlText w:val="%1."/>
      <w:lvlJc w:val="left"/>
      <w:pPr>
        <w:ind w:left="432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4CAF0C39"/>
    <w:multiLevelType w:val="multilevel"/>
    <w:tmpl w:val="40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7" w15:restartNumberingAfterBreak="0">
    <w:nsid w:val="4EA97EBB"/>
    <w:multiLevelType w:val="hybridMultilevel"/>
    <w:tmpl w:val="DC08A9D2"/>
    <w:lvl w:ilvl="0" w:tplc="BF5E30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54B85087"/>
    <w:multiLevelType w:val="hybridMultilevel"/>
    <w:tmpl w:val="1296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9909B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89E5D6A"/>
    <w:multiLevelType w:val="hybridMultilevel"/>
    <w:tmpl w:val="109A38B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91675D5"/>
    <w:multiLevelType w:val="hybridMultilevel"/>
    <w:tmpl w:val="934E9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566375"/>
    <w:multiLevelType w:val="hybridMultilevel"/>
    <w:tmpl w:val="A0F2D46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F8C3A44"/>
    <w:multiLevelType w:val="hybridMultilevel"/>
    <w:tmpl w:val="6B96FB26"/>
    <w:lvl w:ilvl="0" w:tplc="D1622AA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44C1168"/>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5" w15:restartNumberingAfterBreak="0">
    <w:nsid w:val="644D185E"/>
    <w:multiLevelType w:val="hybridMultilevel"/>
    <w:tmpl w:val="9DFC5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6C4702"/>
    <w:multiLevelType w:val="hybridMultilevel"/>
    <w:tmpl w:val="D98AF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755400"/>
    <w:multiLevelType w:val="hybridMultilevel"/>
    <w:tmpl w:val="A196AAAA"/>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15:restartNumberingAfterBreak="0">
    <w:nsid w:val="6D7607C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E9B7A72"/>
    <w:multiLevelType w:val="hybridMultilevel"/>
    <w:tmpl w:val="7AAA5D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751A2BC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7067C8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C06362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EF67AC"/>
    <w:multiLevelType w:val="hybridMultilevel"/>
    <w:tmpl w:val="77BE20DC"/>
    <w:lvl w:ilvl="0" w:tplc="88B29C0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4" w15:restartNumberingAfterBreak="0">
    <w:nsid w:val="7F9267F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92564207">
    <w:abstractNumId w:val="33"/>
  </w:num>
  <w:num w:numId="2" w16cid:durableId="712657969">
    <w:abstractNumId w:val="12"/>
  </w:num>
  <w:num w:numId="3" w16cid:durableId="392236148">
    <w:abstractNumId w:val="42"/>
  </w:num>
  <w:num w:numId="4" w16cid:durableId="787239755">
    <w:abstractNumId w:val="15"/>
  </w:num>
  <w:num w:numId="5" w16cid:durableId="669598157">
    <w:abstractNumId w:val="10"/>
  </w:num>
  <w:num w:numId="6" w16cid:durableId="1711875194">
    <w:abstractNumId w:val="0"/>
  </w:num>
  <w:num w:numId="7" w16cid:durableId="1049647646">
    <w:abstractNumId w:val="44"/>
  </w:num>
  <w:num w:numId="8" w16cid:durableId="1901281637">
    <w:abstractNumId w:val="2"/>
  </w:num>
  <w:num w:numId="9" w16cid:durableId="470100735">
    <w:abstractNumId w:val="20"/>
  </w:num>
  <w:num w:numId="10" w16cid:durableId="1316421644">
    <w:abstractNumId w:val="40"/>
  </w:num>
  <w:num w:numId="11" w16cid:durableId="1944414592">
    <w:abstractNumId w:val="9"/>
  </w:num>
  <w:num w:numId="12" w16cid:durableId="1398551070">
    <w:abstractNumId w:val="34"/>
  </w:num>
  <w:num w:numId="13" w16cid:durableId="1462922201">
    <w:abstractNumId w:val="13"/>
  </w:num>
  <w:num w:numId="14" w16cid:durableId="1270233694">
    <w:abstractNumId w:val="38"/>
  </w:num>
  <w:num w:numId="15" w16cid:durableId="1046641127">
    <w:abstractNumId w:val="19"/>
  </w:num>
  <w:num w:numId="16" w16cid:durableId="697701674">
    <w:abstractNumId w:val="6"/>
  </w:num>
  <w:num w:numId="17" w16cid:durableId="1546136735">
    <w:abstractNumId w:val="1"/>
  </w:num>
  <w:num w:numId="18" w16cid:durableId="369108659">
    <w:abstractNumId w:val="29"/>
  </w:num>
  <w:num w:numId="19" w16cid:durableId="2089879879">
    <w:abstractNumId w:val="3"/>
  </w:num>
  <w:num w:numId="20" w16cid:durableId="1435370144">
    <w:abstractNumId w:val="37"/>
  </w:num>
  <w:num w:numId="21" w16cid:durableId="1711612043">
    <w:abstractNumId w:val="17"/>
  </w:num>
  <w:num w:numId="22" w16cid:durableId="1377729928">
    <w:abstractNumId w:val="11"/>
  </w:num>
  <w:num w:numId="23" w16cid:durableId="2094232587">
    <w:abstractNumId w:val="24"/>
  </w:num>
  <w:num w:numId="24" w16cid:durableId="1467551365">
    <w:abstractNumId w:val="43"/>
  </w:num>
  <w:num w:numId="25" w16cid:durableId="1128544675">
    <w:abstractNumId w:val="27"/>
  </w:num>
  <w:num w:numId="26" w16cid:durableId="1666083675">
    <w:abstractNumId w:val="32"/>
  </w:num>
  <w:num w:numId="27" w16cid:durableId="895432168">
    <w:abstractNumId w:val="21"/>
  </w:num>
  <w:num w:numId="28" w16cid:durableId="1842424581">
    <w:abstractNumId w:val="7"/>
  </w:num>
  <w:num w:numId="29" w16cid:durableId="636691753">
    <w:abstractNumId w:val="26"/>
  </w:num>
  <w:num w:numId="30" w16cid:durableId="1954049230">
    <w:abstractNumId w:val="41"/>
  </w:num>
  <w:num w:numId="31" w16cid:durableId="498539269">
    <w:abstractNumId w:val="25"/>
  </w:num>
  <w:num w:numId="32" w16cid:durableId="1440249245">
    <w:abstractNumId w:val="23"/>
  </w:num>
  <w:num w:numId="33" w16cid:durableId="2086756059">
    <w:abstractNumId w:val="28"/>
  </w:num>
  <w:num w:numId="34" w16cid:durableId="1953782435">
    <w:abstractNumId w:val="18"/>
  </w:num>
  <w:num w:numId="35" w16cid:durableId="2087259905">
    <w:abstractNumId w:val="22"/>
  </w:num>
  <w:num w:numId="36" w16cid:durableId="1044676082">
    <w:abstractNumId w:val="5"/>
  </w:num>
  <w:num w:numId="37" w16cid:durableId="501092818">
    <w:abstractNumId w:val="36"/>
  </w:num>
  <w:num w:numId="38" w16cid:durableId="1769354382">
    <w:abstractNumId w:val="4"/>
  </w:num>
  <w:num w:numId="39" w16cid:durableId="1036081934">
    <w:abstractNumId w:val="35"/>
  </w:num>
  <w:num w:numId="40" w16cid:durableId="441535851">
    <w:abstractNumId w:val="31"/>
  </w:num>
  <w:num w:numId="41" w16cid:durableId="882987433">
    <w:abstractNumId w:val="8"/>
  </w:num>
  <w:num w:numId="42" w16cid:durableId="2097287731">
    <w:abstractNumId w:val="39"/>
  </w:num>
  <w:num w:numId="43" w16cid:durableId="346368161">
    <w:abstractNumId w:val="30"/>
  </w:num>
  <w:num w:numId="44" w16cid:durableId="529027084">
    <w:abstractNumId w:val="14"/>
  </w:num>
  <w:num w:numId="45" w16cid:durableId="13770474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76"/>
    <w:rsid w:val="00137936"/>
    <w:rsid w:val="001A462E"/>
    <w:rsid w:val="002143BF"/>
    <w:rsid w:val="007B5023"/>
    <w:rsid w:val="00A24633"/>
    <w:rsid w:val="00A773BE"/>
    <w:rsid w:val="00B12176"/>
    <w:rsid w:val="00B32785"/>
    <w:rsid w:val="00C7689D"/>
    <w:rsid w:val="00CF1367"/>
    <w:rsid w:val="00F37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8615"/>
  <w15:chartTrackingRefBased/>
  <w15:docId w15:val="{449A9C72-FBFB-42BB-9DD4-F7DAB85B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76"/>
    <w:pPr>
      <w:ind w:left="720"/>
      <w:contextualSpacing/>
    </w:pPr>
  </w:style>
  <w:style w:type="character" w:styleId="Hyperlink">
    <w:name w:val="Hyperlink"/>
    <w:basedOn w:val="DefaultParagraphFont"/>
    <w:uiPriority w:val="99"/>
    <w:unhideWhenUsed/>
    <w:rsid w:val="00B32785"/>
    <w:rPr>
      <w:color w:val="0000FF"/>
      <w:u w:val="single"/>
    </w:rPr>
  </w:style>
  <w:style w:type="character" w:styleId="UnresolvedMention">
    <w:name w:val="Unresolved Mention"/>
    <w:basedOn w:val="DefaultParagraphFont"/>
    <w:uiPriority w:val="99"/>
    <w:semiHidden/>
    <w:unhideWhenUsed/>
    <w:rsid w:val="00B32785"/>
    <w:rPr>
      <w:color w:val="605E5C"/>
      <w:shd w:val="clear" w:color="auto" w:fill="E1DFDD"/>
    </w:rPr>
  </w:style>
  <w:style w:type="paragraph" w:styleId="Header">
    <w:name w:val="header"/>
    <w:basedOn w:val="Normal"/>
    <w:link w:val="HeaderChar"/>
    <w:uiPriority w:val="99"/>
    <w:unhideWhenUsed/>
    <w:rsid w:val="00CF1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367"/>
  </w:style>
  <w:style w:type="paragraph" w:styleId="Footer">
    <w:name w:val="footer"/>
    <w:basedOn w:val="Normal"/>
    <w:link w:val="FooterChar"/>
    <w:uiPriority w:val="99"/>
    <w:unhideWhenUsed/>
    <w:rsid w:val="00CF1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rshitshankhdhar/eda-on-imdb-movies-dataset" TargetMode="Externa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chart" Target="charts/chart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de\Documents\Maths%20Data%20Analysis\Dataset.xlsb"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de\Documents\Maths%20Data%20Analysis\Dataset.xlsb"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de\Documents\Maths%20Data%20Analysis\Dataset.xlsb"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prade\Documents\Maths%20Data%20Analysis\Dataset.xlsb"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rade\Documents\Maths%20Data%20Analysis\Dataset.xlsb"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rade\Documents\Maths%20Data%20Analysis\Dataset.xlsb"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prade\Documents\Maths%20Data%20Analysis\Dataset.xlsb"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rade\Documents\Maths%20Data%20Analysis\Dataset.xlsb"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prade\Documents\Maths%20Data%20Analysis\Dataset.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[Dataset.xlsb]Bar Graph!PivotTable1</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Rating depending on Genre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circle"/>
          <c:size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'Bar Graph'!$B$3</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cat>
            <c:strRef>
              <c:f>'Bar Graph'!$A$4:$A$23</c:f>
              <c:strCache>
                <c:ptCount val="19"/>
                <c:pt idx="0">
                  <c:v>Action</c:v>
                </c:pt>
                <c:pt idx="1">
                  <c:v>Adventure</c:v>
                </c:pt>
                <c:pt idx="2">
                  <c:v>Animation</c:v>
                </c:pt>
                <c:pt idx="3">
                  <c:v>Biography</c:v>
                </c:pt>
                <c:pt idx="4">
                  <c:v>Comedy</c:v>
                </c:pt>
                <c:pt idx="5">
                  <c:v>Crime</c:v>
                </c:pt>
                <c:pt idx="6">
                  <c:v>Drama</c:v>
                </c:pt>
                <c:pt idx="7">
                  <c:v>Family</c:v>
                </c:pt>
                <c:pt idx="8">
                  <c:v>Fantasy</c:v>
                </c:pt>
                <c:pt idx="9">
                  <c:v>Film-Noir</c:v>
                </c:pt>
                <c:pt idx="10">
                  <c:v>History</c:v>
                </c:pt>
                <c:pt idx="11">
                  <c:v>Horror</c:v>
                </c:pt>
                <c:pt idx="12">
                  <c:v>Music</c:v>
                </c:pt>
                <c:pt idx="13">
                  <c:v>Musical</c:v>
                </c:pt>
                <c:pt idx="14">
                  <c:v>Mystery</c:v>
                </c:pt>
                <c:pt idx="15">
                  <c:v>Romance</c:v>
                </c:pt>
                <c:pt idx="16">
                  <c:v>Sci-Fi</c:v>
                </c:pt>
                <c:pt idx="17">
                  <c:v>Thriller</c:v>
                </c:pt>
                <c:pt idx="18">
                  <c:v>Western</c:v>
                </c:pt>
              </c:strCache>
            </c:strRef>
          </c:cat>
          <c:val>
            <c:numRef>
              <c:f>'Bar Graph'!$B$4:$B$23</c:f>
              <c:numCache>
                <c:formatCode>General</c:formatCode>
                <c:ptCount val="19"/>
                <c:pt idx="0">
                  <c:v>15146.300000000034</c:v>
                </c:pt>
                <c:pt idx="1">
                  <c:v>3606.4</c:v>
                </c:pt>
                <c:pt idx="2">
                  <c:v>3328.299999999997</c:v>
                </c:pt>
                <c:pt idx="3">
                  <c:v>4128.5999999999995</c:v>
                </c:pt>
                <c:pt idx="4">
                  <c:v>16524.800000000014</c:v>
                </c:pt>
                <c:pt idx="5">
                  <c:v>5579.1999999999944</c:v>
                </c:pt>
                <c:pt idx="6">
                  <c:v>14063.600000000026</c:v>
                </c:pt>
                <c:pt idx="7">
                  <c:v>26.3</c:v>
                </c:pt>
                <c:pt idx="8">
                  <c:v>349.59999999999991</c:v>
                </c:pt>
                <c:pt idx="9">
                  <c:v>59.6</c:v>
                </c:pt>
                <c:pt idx="10">
                  <c:v>6.2</c:v>
                </c:pt>
                <c:pt idx="11">
                  <c:v>2892.7999999999979</c:v>
                </c:pt>
                <c:pt idx="12">
                  <c:v>7.1</c:v>
                </c:pt>
                <c:pt idx="13">
                  <c:v>14.5</c:v>
                </c:pt>
                <c:pt idx="14">
                  <c:v>261.99999999999989</c:v>
                </c:pt>
                <c:pt idx="15">
                  <c:v>28.9</c:v>
                </c:pt>
                <c:pt idx="16">
                  <c:v>58.1</c:v>
                </c:pt>
                <c:pt idx="17">
                  <c:v>107.9</c:v>
                </c:pt>
                <c:pt idx="18">
                  <c:v>23.1</c:v>
                </c:pt>
              </c:numCache>
            </c:numRef>
          </c:val>
          <c:extLst>
            <c:ext xmlns:c16="http://schemas.microsoft.com/office/drawing/2014/chart" uri="{C3380CC4-5D6E-409C-BE32-E72D297353CC}">
              <c16:uniqueId val="{00000000-6F3A-4F3A-9225-CF4F8DF8D041}"/>
            </c:ext>
          </c:extLst>
        </c:ser>
        <c:dLbls>
          <c:showLegendKey val="0"/>
          <c:showVal val="0"/>
          <c:showCatName val="0"/>
          <c:showSerName val="0"/>
          <c:showPercent val="0"/>
          <c:showBubbleSize val="0"/>
        </c:dLbls>
        <c:gapWidth val="150"/>
        <c:shape val="box"/>
        <c:axId val="2069772144"/>
        <c:axId val="1779885760"/>
        <c:axId val="0"/>
      </c:bar3DChart>
      <c:catAx>
        <c:axId val="2069772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IN"/>
                  <a:t>Genre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779885760"/>
        <c:crosses val="autoZero"/>
        <c:auto val="1"/>
        <c:lblAlgn val="ctr"/>
        <c:lblOffset val="100"/>
        <c:noMultiLvlLbl val="0"/>
      </c:catAx>
      <c:valAx>
        <c:axId val="177988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IN"/>
                  <a:t>Sum of Ratings</a:t>
                </a:r>
              </a:p>
              <a:p>
                <a:pPr>
                  <a:defRPr/>
                </a:pPr>
                <a:endParaRPr lang="en-I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69772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[Dataset.xlsb]ANOVA!PivotTable5</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ANOVA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ANOVA!$B$2:$B$3</c:f>
              <c:strCache>
                <c:ptCount val="1"/>
                <c:pt idx="0">
                  <c:v>False</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ANOVA!$A$4:$A$32</c:f>
              <c:strCache>
                <c:ptCount val="28"/>
                <c:pt idx="0">
                  <c:v>13+</c:v>
                </c:pt>
                <c:pt idx="1">
                  <c:v>16+</c:v>
                </c:pt>
                <c:pt idx="2">
                  <c:v>18+</c:v>
                </c:pt>
                <c:pt idx="3">
                  <c:v>A</c:v>
                </c:pt>
                <c:pt idx="4">
                  <c:v>Approved</c:v>
                </c:pt>
                <c:pt idx="5">
                  <c:v>G</c:v>
                </c:pt>
                <c:pt idx="6">
                  <c:v>GP</c:v>
                </c:pt>
                <c:pt idx="7">
                  <c:v>M</c:v>
                </c:pt>
                <c:pt idx="8">
                  <c:v>M/PG</c:v>
                </c:pt>
                <c:pt idx="9">
                  <c:v>MA-17</c:v>
                </c:pt>
                <c:pt idx="10">
                  <c:v>NC-17</c:v>
                </c:pt>
                <c:pt idx="11">
                  <c:v>Not Rated</c:v>
                </c:pt>
                <c:pt idx="12">
                  <c:v>Passed</c:v>
                </c:pt>
                <c:pt idx="13">
                  <c:v>PG</c:v>
                </c:pt>
                <c:pt idx="14">
                  <c:v>PG-13</c:v>
                </c:pt>
                <c:pt idx="15">
                  <c:v>R</c:v>
                </c:pt>
                <c:pt idx="16">
                  <c:v>S</c:v>
                </c:pt>
                <c:pt idx="17">
                  <c:v>TV-13</c:v>
                </c:pt>
                <c:pt idx="18">
                  <c:v>TV-14</c:v>
                </c:pt>
                <c:pt idx="19">
                  <c:v>TV-G</c:v>
                </c:pt>
                <c:pt idx="20">
                  <c:v>TV-MA</c:v>
                </c:pt>
                <c:pt idx="21">
                  <c:v>TV-PG</c:v>
                </c:pt>
                <c:pt idx="22">
                  <c:v>TV-Y7</c:v>
                </c:pt>
                <c:pt idx="23">
                  <c:v>TV-Y7-FV</c:v>
                </c:pt>
                <c:pt idx="24">
                  <c:v>U</c:v>
                </c:pt>
                <c:pt idx="25">
                  <c:v>U </c:v>
                </c:pt>
                <c:pt idx="26">
                  <c:v>U/A</c:v>
                </c:pt>
                <c:pt idx="27">
                  <c:v>X</c:v>
                </c:pt>
              </c:strCache>
            </c:strRef>
          </c:cat>
          <c:val>
            <c:numRef>
              <c:f>ANOVA!$B$4:$B$32</c:f>
              <c:numCache>
                <c:formatCode>General</c:formatCode>
                <c:ptCount val="28"/>
                <c:pt idx="0">
                  <c:v>2</c:v>
                </c:pt>
                <c:pt idx="1">
                  <c:v>5</c:v>
                </c:pt>
                <c:pt idx="2">
                  <c:v>56</c:v>
                </c:pt>
                <c:pt idx="3">
                  <c:v>37</c:v>
                </c:pt>
                <c:pt idx="4">
                  <c:v>127</c:v>
                </c:pt>
                <c:pt idx="5">
                  <c:v>202</c:v>
                </c:pt>
                <c:pt idx="6">
                  <c:v>15</c:v>
                </c:pt>
                <c:pt idx="7">
                  <c:v>2</c:v>
                </c:pt>
                <c:pt idx="8">
                  <c:v>3</c:v>
                </c:pt>
                <c:pt idx="9">
                  <c:v>1</c:v>
                </c:pt>
                <c:pt idx="10">
                  <c:v>27</c:v>
                </c:pt>
                <c:pt idx="11">
                  <c:v>17</c:v>
                </c:pt>
                <c:pt idx="12">
                  <c:v>138</c:v>
                </c:pt>
                <c:pt idx="13">
                  <c:v>995</c:v>
                </c:pt>
                <c:pt idx="14">
                  <c:v>1462</c:v>
                </c:pt>
                <c:pt idx="15">
                  <c:v>3034</c:v>
                </c:pt>
                <c:pt idx="16">
                  <c:v>1</c:v>
                </c:pt>
                <c:pt idx="17">
                  <c:v>2</c:v>
                </c:pt>
                <c:pt idx="18">
                  <c:v>59</c:v>
                </c:pt>
                <c:pt idx="19">
                  <c:v>7</c:v>
                </c:pt>
                <c:pt idx="20">
                  <c:v>134</c:v>
                </c:pt>
                <c:pt idx="21">
                  <c:v>30</c:v>
                </c:pt>
                <c:pt idx="22">
                  <c:v>1</c:v>
                </c:pt>
                <c:pt idx="23">
                  <c:v>1</c:v>
                </c:pt>
                <c:pt idx="24">
                  <c:v>134</c:v>
                </c:pt>
                <c:pt idx="25">
                  <c:v>1</c:v>
                </c:pt>
                <c:pt idx="26">
                  <c:v>1036</c:v>
                </c:pt>
                <c:pt idx="27">
                  <c:v>2</c:v>
                </c:pt>
              </c:numCache>
            </c:numRef>
          </c:val>
          <c:smooth val="0"/>
          <c:extLst>
            <c:ext xmlns:c16="http://schemas.microsoft.com/office/drawing/2014/chart" uri="{C3380CC4-5D6E-409C-BE32-E72D297353CC}">
              <c16:uniqueId val="{00000000-D872-48FE-8CCC-706C86AA1E46}"/>
            </c:ext>
          </c:extLst>
        </c:ser>
        <c:ser>
          <c:idx val="1"/>
          <c:order val="1"/>
          <c:tx>
            <c:strRef>
              <c:f>ANOVA!$C$2:$C$3</c:f>
              <c:strCache>
                <c:ptCount val="1"/>
                <c:pt idx="0">
                  <c:v>True</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ANOVA!$A$4:$A$32</c:f>
              <c:strCache>
                <c:ptCount val="28"/>
                <c:pt idx="0">
                  <c:v>13+</c:v>
                </c:pt>
                <c:pt idx="1">
                  <c:v>16+</c:v>
                </c:pt>
                <c:pt idx="2">
                  <c:v>18+</c:v>
                </c:pt>
                <c:pt idx="3">
                  <c:v>A</c:v>
                </c:pt>
                <c:pt idx="4">
                  <c:v>Approved</c:v>
                </c:pt>
                <c:pt idx="5">
                  <c:v>G</c:v>
                </c:pt>
                <c:pt idx="6">
                  <c:v>GP</c:v>
                </c:pt>
                <c:pt idx="7">
                  <c:v>M</c:v>
                </c:pt>
                <c:pt idx="8">
                  <c:v>M/PG</c:v>
                </c:pt>
                <c:pt idx="9">
                  <c:v>MA-17</c:v>
                </c:pt>
                <c:pt idx="10">
                  <c:v>NC-17</c:v>
                </c:pt>
                <c:pt idx="11">
                  <c:v>Not Rated</c:v>
                </c:pt>
                <c:pt idx="12">
                  <c:v>Passed</c:v>
                </c:pt>
                <c:pt idx="13">
                  <c:v>PG</c:v>
                </c:pt>
                <c:pt idx="14">
                  <c:v>PG-13</c:v>
                </c:pt>
                <c:pt idx="15">
                  <c:v>R</c:v>
                </c:pt>
                <c:pt idx="16">
                  <c:v>S</c:v>
                </c:pt>
                <c:pt idx="17">
                  <c:v>TV-13</c:v>
                </c:pt>
                <c:pt idx="18">
                  <c:v>TV-14</c:v>
                </c:pt>
                <c:pt idx="19">
                  <c:v>TV-G</c:v>
                </c:pt>
                <c:pt idx="20">
                  <c:v>TV-MA</c:v>
                </c:pt>
                <c:pt idx="21">
                  <c:v>TV-PG</c:v>
                </c:pt>
                <c:pt idx="22">
                  <c:v>TV-Y7</c:v>
                </c:pt>
                <c:pt idx="23">
                  <c:v>TV-Y7-FV</c:v>
                </c:pt>
                <c:pt idx="24">
                  <c:v>U</c:v>
                </c:pt>
                <c:pt idx="25">
                  <c:v>U </c:v>
                </c:pt>
                <c:pt idx="26">
                  <c:v>U/A</c:v>
                </c:pt>
                <c:pt idx="27">
                  <c:v>X</c:v>
                </c:pt>
              </c:strCache>
            </c:strRef>
          </c:cat>
          <c:val>
            <c:numRef>
              <c:f>ANOVA!$C$4:$C$32</c:f>
              <c:numCache>
                <c:formatCode>General</c:formatCode>
                <c:ptCount val="28"/>
                <c:pt idx="2">
                  <c:v>5</c:v>
                </c:pt>
                <c:pt idx="3">
                  <c:v>7</c:v>
                </c:pt>
                <c:pt idx="4">
                  <c:v>15</c:v>
                </c:pt>
                <c:pt idx="5">
                  <c:v>16</c:v>
                </c:pt>
                <c:pt idx="7">
                  <c:v>1</c:v>
                </c:pt>
                <c:pt idx="8">
                  <c:v>1</c:v>
                </c:pt>
                <c:pt idx="10">
                  <c:v>1</c:v>
                </c:pt>
                <c:pt idx="11">
                  <c:v>3</c:v>
                </c:pt>
                <c:pt idx="12">
                  <c:v>7</c:v>
                </c:pt>
                <c:pt idx="13">
                  <c:v>166</c:v>
                </c:pt>
                <c:pt idx="14">
                  <c:v>662</c:v>
                </c:pt>
                <c:pt idx="15">
                  <c:v>970</c:v>
                </c:pt>
                <c:pt idx="18">
                  <c:v>18</c:v>
                </c:pt>
                <c:pt idx="20">
                  <c:v>59</c:v>
                </c:pt>
                <c:pt idx="21">
                  <c:v>4</c:v>
                </c:pt>
                <c:pt idx="24">
                  <c:v>29</c:v>
                </c:pt>
                <c:pt idx="26">
                  <c:v>354</c:v>
                </c:pt>
              </c:numCache>
            </c:numRef>
          </c:val>
          <c:smooth val="0"/>
          <c:extLst>
            <c:ext xmlns:c16="http://schemas.microsoft.com/office/drawing/2014/chart" uri="{C3380CC4-5D6E-409C-BE32-E72D297353CC}">
              <c16:uniqueId val="{00000001-D872-48FE-8CCC-706C86AA1E46}"/>
            </c:ext>
          </c:extLst>
        </c:ser>
        <c:dLbls>
          <c:showLegendKey val="0"/>
          <c:showVal val="0"/>
          <c:showCatName val="0"/>
          <c:showSerName val="0"/>
          <c:showPercent val="0"/>
          <c:showBubbleSize val="0"/>
        </c:dLbls>
        <c:marker val="1"/>
        <c:smooth val="0"/>
        <c:axId val="664295983"/>
        <c:axId val="677603103"/>
      </c:lineChart>
      <c:catAx>
        <c:axId val="664295983"/>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Certificates</a:t>
                </a:r>
              </a:p>
            </c:rich>
          </c:tx>
          <c:layout>
            <c:manualLayout>
              <c:xMode val="edge"/>
              <c:yMode val="edge"/>
              <c:x val="0.39433902012248467"/>
              <c:y val="0.75007144940215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603103"/>
        <c:crosses val="autoZero"/>
        <c:auto val="1"/>
        <c:lblAlgn val="ctr"/>
        <c:lblOffset val="100"/>
        <c:noMultiLvlLbl val="0"/>
      </c:catAx>
      <c:valAx>
        <c:axId val="677603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Genre Type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2959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[Dataset.xlsb]4_Hypothesis!PivotTable1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Chi-Square Observation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'4_Hypothesis'!$C$17:$C$18</c:f>
              <c:strCache>
                <c:ptCount val="1"/>
                <c:pt idx="0">
                  <c:v>18+</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'4_Hypothesis'!$B$19:$B$23</c:f>
              <c:strCache>
                <c:ptCount val="4"/>
                <c:pt idx="0">
                  <c:v>Action</c:v>
                </c:pt>
                <c:pt idx="1">
                  <c:v>Comedy</c:v>
                </c:pt>
                <c:pt idx="2">
                  <c:v>Crime</c:v>
                </c:pt>
                <c:pt idx="3">
                  <c:v>Drama</c:v>
                </c:pt>
              </c:strCache>
            </c:strRef>
          </c:cat>
          <c:val>
            <c:numRef>
              <c:f>'4_Hypothesis'!$C$19:$C$23</c:f>
              <c:numCache>
                <c:formatCode>General</c:formatCode>
                <c:ptCount val="4"/>
                <c:pt idx="0">
                  <c:v>5</c:v>
                </c:pt>
                <c:pt idx="1">
                  <c:v>10</c:v>
                </c:pt>
                <c:pt idx="2">
                  <c:v>5</c:v>
                </c:pt>
                <c:pt idx="3">
                  <c:v>22</c:v>
                </c:pt>
              </c:numCache>
            </c:numRef>
          </c:val>
          <c:extLst>
            <c:ext xmlns:c16="http://schemas.microsoft.com/office/drawing/2014/chart" uri="{C3380CC4-5D6E-409C-BE32-E72D297353CC}">
              <c16:uniqueId val="{00000000-1FD8-4E35-9910-78331B205847}"/>
            </c:ext>
          </c:extLst>
        </c:ser>
        <c:ser>
          <c:idx val="1"/>
          <c:order val="1"/>
          <c:tx>
            <c:strRef>
              <c:f>'4_Hypothesis'!$D$17:$D$18</c:f>
              <c:strCache>
                <c:ptCount val="1"/>
                <c:pt idx="0">
                  <c:v>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'4_Hypothesis'!$B$19:$B$23</c:f>
              <c:strCache>
                <c:ptCount val="4"/>
                <c:pt idx="0">
                  <c:v>Action</c:v>
                </c:pt>
                <c:pt idx="1">
                  <c:v>Comedy</c:v>
                </c:pt>
                <c:pt idx="2">
                  <c:v>Crime</c:v>
                </c:pt>
                <c:pt idx="3">
                  <c:v>Drama</c:v>
                </c:pt>
              </c:strCache>
            </c:strRef>
          </c:cat>
          <c:val>
            <c:numRef>
              <c:f>'4_Hypothesis'!$D$19:$D$23</c:f>
              <c:numCache>
                <c:formatCode>General</c:formatCode>
                <c:ptCount val="4"/>
                <c:pt idx="0">
                  <c:v>7</c:v>
                </c:pt>
                <c:pt idx="1">
                  <c:v>4</c:v>
                </c:pt>
                <c:pt idx="2">
                  <c:v>8</c:v>
                </c:pt>
                <c:pt idx="3">
                  <c:v>18</c:v>
                </c:pt>
              </c:numCache>
            </c:numRef>
          </c:val>
          <c:extLst>
            <c:ext xmlns:c16="http://schemas.microsoft.com/office/drawing/2014/chart" uri="{C3380CC4-5D6E-409C-BE32-E72D297353CC}">
              <c16:uniqueId val="{00000001-1FD8-4E35-9910-78331B205847}"/>
            </c:ext>
          </c:extLst>
        </c:ser>
        <c:ser>
          <c:idx val="2"/>
          <c:order val="2"/>
          <c:tx>
            <c:strRef>
              <c:f>'4_Hypothesis'!$E$17:$E$18</c:f>
              <c:strCache>
                <c:ptCount val="1"/>
                <c:pt idx="0">
                  <c:v>U/A</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'4_Hypothesis'!$B$19:$B$23</c:f>
              <c:strCache>
                <c:ptCount val="4"/>
                <c:pt idx="0">
                  <c:v>Action</c:v>
                </c:pt>
                <c:pt idx="1">
                  <c:v>Comedy</c:v>
                </c:pt>
                <c:pt idx="2">
                  <c:v>Crime</c:v>
                </c:pt>
                <c:pt idx="3">
                  <c:v>Drama</c:v>
                </c:pt>
              </c:strCache>
            </c:strRef>
          </c:cat>
          <c:val>
            <c:numRef>
              <c:f>'4_Hypothesis'!$E$19:$E$23</c:f>
              <c:numCache>
                <c:formatCode>General</c:formatCode>
                <c:ptCount val="4"/>
                <c:pt idx="0">
                  <c:v>354</c:v>
                </c:pt>
                <c:pt idx="1">
                  <c:v>266</c:v>
                </c:pt>
                <c:pt idx="2">
                  <c:v>160</c:v>
                </c:pt>
                <c:pt idx="3">
                  <c:v>422</c:v>
                </c:pt>
              </c:numCache>
            </c:numRef>
          </c:val>
          <c:extLst>
            <c:ext xmlns:c16="http://schemas.microsoft.com/office/drawing/2014/chart" uri="{C3380CC4-5D6E-409C-BE32-E72D297353CC}">
              <c16:uniqueId val="{00000002-1FD8-4E35-9910-78331B205847}"/>
            </c:ext>
          </c:extLst>
        </c:ser>
        <c:dLbls>
          <c:dLblPos val="ctr"/>
          <c:showLegendKey val="0"/>
          <c:showVal val="1"/>
          <c:showCatName val="0"/>
          <c:showSerName val="0"/>
          <c:showPercent val="0"/>
          <c:showBubbleSize val="0"/>
        </c:dLbls>
        <c:gapWidth val="150"/>
        <c:overlap val="100"/>
        <c:axId val="1628410319"/>
        <c:axId val="1262401903"/>
      </c:barChart>
      <c:catAx>
        <c:axId val="1628410319"/>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Genre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2401903"/>
        <c:crosses val="autoZero"/>
        <c:auto val="1"/>
        <c:lblAlgn val="ctr"/>
        <c:lblOffset val="100"/>
        <c:noMultiLvlLbl val="0"/>
      </c:catAx>
      <c:valAx>
        <c:axId val="126240190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certificates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284103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93  Residual Plot</a:t>
            </a:r>
          </a:p>
        </c:rich>
      </c:tx>
      <c:overlay val="0"/>
    </c:title>
    <c:autoTitleDeleted val="0"/>
    <c:plotArea>
      <c:layout/>
      <c:scatterChart>
        <c:scatterStyle val="lineMarker"/>
        <c:varyColors val="0"/>
        <c:ser>
          <c:idx val="0"/>
          <c:order val="0"/>
          <c:spPr>
            <a:ln w="19050">
              <a:noFill/>
            </a:ln>
          </c:spPr>
          <c:xVal>
            <c:numRef>
              <c:f>'Regression Analysis'!$C$5:$C$37</c:f>
              <c:numCache>
                <c:formatCode>General</c:formatCode>
                <c:ptCount val="33"/>
                <c:pt idx="0">
                  <c:v>90</c:v>
                </c:pt>
                <c:pt idx="1">
                  <c:v>94</c:v>
                </c:pt>
                <c:pt idx="2">
                  <c:v>94</c:v>
                </c:pt>
                <c:pt idx="3">
                  <c:v>77</c:v>
                </c:pt>
                <c:pt idx="4">
                  <c:v>82</c:v>
                </c:pt>
                <c:pt idx="5">
                  <c:v>82</c:v>
                </c:pt>
                <c:pt idx="6">
                  <c:v>82</c:v>
                </c:pt>
                <c:pt idx="7">
                  <c:v>75</c:v>
                </c:pt>
                <c:pt idx="8">
                  <c:v>86</c:v>
                </c:pt>
                <c:pt idx="9">
                  <c:v>81</c:v>
                </c:pt>
                <c:pt idx="10">
                  <c:v>75</c:v>
                </c:pt>
                <c:pt idx="11">
                  <c:v>75</c:v>
                </c:pt>
                <c:pt idx="12">
                  <c:v>86</c:v>
                </c:pt>
                <c:pt idx="13">
                  <c:v>78</c:v>
                </c:pt>
                <c:pt idx="14">
                  <c:v>63</c:v>
                </c:pt>
                <c:pt idx="15">
                  <c:v>75</c:v>
                </c:pt>
                <c:pt idx="16">
                  <c:v>67</c:v>
                </c:pt>
                <c:pt idx="17">
                  <c:v>69</c:v>
                </c:pt>
                <c:pt idx="18">
                  <c:v>69</c:v>
                </c:pt>
                <c:pt idx="19">
                  <c:v>69</c:v>
                </c:pt>
                <c:pt idx="20">
                  <c:v>62</c:v>
                </c:pt>
                <c:pt idx="21">
                  <c:v>69</c:v>
                </c:pt>
                <c:pt idx="22">
                  <c:v>63</c:v>
                </c:pt>
                <c:pt idx="23">
                  <c:v>65</c:v>
                </c:pt>
                <c:pt idx="24">
                  <c:v>82</c:v>
                </c:pt>
                <c:pt idx="25">
                  <c:v>58</c:v>
                </c:pt>
                <c:pt idx="26">
                  <c:v>54</c:v>
                </c:pt>
                <c:pt idx="27">
                  <c:v>39</c:v>
                </c:pt>
                <c:pt idx="28">
                  <c:v>60</c:v>
                </c:pt>
                <c:pt idx="29">
                  <c:v>70</c:v>
                </c:pt>
                <c:pt idx="30">
                  <c:v>20</c:v>
                </c:pt>
                <c:pt idx="31">
                  <c:v>42</c:v>
                </c:pt>
                <c:pt idx="32">
                  <c:v>52</c:v>
                </c:pt>
              </c:numCache>
            </c:numRef>
          </c:xVal>
          <c:yVal>
            <c:numRef>
              <c:f>'Regression Analysis'!$H$28:$H$60</c:f>
              <c:numCache>
                <c:formatCode>General</c:formatCode>
                <c:ptCount val="33"/>
                <c:pt idx="0">
                  <c:v>0.58451032008059123</c:v>
                </c:pt>
                <c:pt idx="1">
                  <c:v>0.33527026331463361</c:v>
                </c:pt>
                <c:pt idx="2">
                  <c:v>3.5270263314633787E-2</c:v>
                </c:pt>
                <c:pt idx="3">
                  <c:v>0.56954050456995642</c:v>
                </c:pt>
                <c:pt idx="4">
                  <c:v>0.28299043361250753</c:v>
                </c:pt>
                <c:pt idx="5">
                  <c:v>0.28299043361250753</c:v>
                </c:pt>
                <c:pt idx="6">
                  <c:v>0.18299043361250789</c:v>
                </c:pt>
                <c:pt idx="7">
                  <c:v>0.34416053295293558</c:v>
                </c:pt>
                <c:pt idx="8">
                  <c:v>-6.6249623153449733E-2</c:v>
                </c:pt>
                <c:pt idx="9">
                  <c:v>0.12030044780399862</c:v>
                </c:pt>
                <c:pt idx="10">
                  <c:v>0.24416053295293505</c:v>
                </c:pt>
                <c:pt idx="11">
                  <c:v>0.14416053295293541</c:v>
                </c:pt>
                <c:pt idx="12">
                  <c:v>-0.36624962315345044</c:v>
                </c:pt>
                <c:pt idx="13">
                  <c:v>-0.16776950962153325</c:v>
                </c:pt>
                <c:pt idx="14">
                  <c:v>0.39188070325080915</c:v>
                </c:pt>
                <c:pt idx="15">
                  <c:v>-5.5839467047064772E-2</c:v>
                </c:pt>
                <c:pt idx="16">
                  <c:v>0.24264064648485117</c:v>
                </c:pt>
                <c:pt idx="17">
                  <c:v>6.8020618101872543E-2</c:v>
                </c:pt>
                <c:pt idx="18">
                  <c:v>-3.197938189812799E-2</c:v>
                </c:pt>
                <c:pt idx="19">
                  <c:v>-3.197938189812799E-2</c:v>
                </c:pt>
                <c:pt idx="20">
                  <c:v>0.12919071744229882</c:v>
                </c:pt>
                <c:pt idx="21">
                  <c:v>-0.13197938189812763</c:v>
                </c:pt>
                <c:pt idx="22">
                  <c:v>9.1880703250809326E-2</c:v>
                </c:pt>
                <c:pt idx="23">
                  <c:v>-0.18273932513216984</c:v>
                </c:pt>
                <c:pt idx="24">
                  <c:v>-1.1170095663874919</c:v>
                </c:pt>
                <c:pt idx="25">
                  <c:v>-0.22156922579174321</c:v>
                </c:pt>
                <c:pt idx="26">
                  <c:v>-7.2329169025785234E-2</c:v>
                </c:pt>
                <c:pt idx="27">
                  <c:v>0.48732104384655717</c:v>
                </c:pt>
                <c:pt idx="28">
                  <c:v>-0.39618925417472273</c:v>
                </c:pt>
                <c:pt idx="29">
                  <c:v>-0.86928939608961731</c:v>
                </c:pt>
                <c:pt idx="30">
                  <c:v>0.69621131348485843</c:v>
                </c:pt>
                <c:pt idx="31">
                  <c:v>-0.22460899872791185</c:v>
                </c:pt>
                <c:pt idx="32">
                  <c:v>-1.2977091406428061</c:v>
                </c:pt>
              </c:numCache>
            </c:numRef>
          </c:yVal>
          <c:smooth val="0"/>
          <c:extLst>
            <c:ext xmlns:c16="http://schemas.microsoft.com/office/drawing/2014/chart" uri="{C3380CC4-5D6E-409C-BE32-E72D297353CC}">
              <c16:uniqueId val="{00000000-B547-47F9-820B-4D20581DF2B2}"/>
            </c:ext>
          </c:extLst>
        </c:ser>
        <c:dLbls>
          <c:showLegendKey val="0"/>
          <c:showVal val="0"/>
          <c:showCatName val="0"/>
          <c:showSerName val="0"/>
          <c:showPercent val="0"/>
          <c:showBubbleSize val="0"/>
        </c:dLbls>
        <c:axId val="770668223"/>
        <c:axId val="26174527"/>
      </c:scatterChart>
      <c:valAx>
        <c:axId val="770668223"/>
        <c:scaling>
          <c:orientation val="minMax"/>
        </c:scaling>
        <c:delete val="0"/>
        <c:axPos val="b"/>
        <c:title>
          <c:tx>
            <c:rich>
              <a:bodyPr/>
              <a:lstStyle/>
              <a:p>
                <a:pPr>
                  <a:defRPr/>
                </a:pPr>
                <a:r>
                  <a:rPr lang="en-IN"/>
                  <a:t>Metascore</a:t>
                </a:r>
              </a:p>
            </c:rich>
          </c:tx>
          <c:overlay val="0"/>
        </c:title>
        <c:numFmt formatCode="General" sourceLinked="1"/>
        <c:majorTickMark val="out"/>
        <c:minorTickMark val="none"/>
        <c:tickLblPos val="nextTo"/>
        <c:crossAx val="26174527"/>
        <c:crosses val="autoZero"/>
        <c:crossBetween val="midCat"/>
      </c:valAx>
      <c:valAx>
        <c:axId val="26174527"/>
        <c:scaling>
          <c:orientation val="minMax"/>
        </c:scaling>
        <c:delete val="0"/>
        <c:axPos val="l"/>
        <c:majorGridlines/>
        <c:title>
          <c:tx>
            <c:rich>
              <a:bodyPr/>
              <a:lstStyle/>
              <a:p>
                <a:pPr>
                  <a:defRPr/>
                </a:pPr>
                <a:r>
                  <a:rPr lang="en-IN"/>
                  <a:t>Rating</a:t>
                </a:r>
              </a:p>
            </c:rich>
          </c:tx>
          <c:overlay val="0"/>
        </c:title>
        <c:numFmt formatCode="General" sourceLinked="1"/>
        <c:majorTickMark val="out"/>
        <c:minorTickMark val="none"/>
        <c:tickLblPos val="nextTo"/>
        <c:crossAx val="770668223"/>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93 Line Fit  Plot</a:t>
            </a:r>
          </a:p>
        </c:rich>
      </c:tx>
      <c:overlay val="0"/>
    </c:title>
    <c:autoTitleDeleted val="0"/>
    <c:plotArea>
      <c:layout/>
      <c:scatterChart>
        <c:scatterStyle val="lineMarker"/>
        <c:varyColors val="0"/>
        <c:ser>
          <c:idx val="0"/>
          <c:order val="0"/>
          <c:spPr>
            <a:ln w="19050">
              <a:noFill/>
            </a:ln>
          </c:spPr>
          <c:xVal>
            <c:numRef>
              <c:f>'Regression Analysis'!$C$5:$C$37</c:f>
              <c:numCache>
                <c:formatCode>General</c:formatCode>
                <c:ptCount val="33"/>
                <c:pt idx="0">
                  <c:v>90</c:v>
                </c:pt>
                <c:pt idx="1">
                  <c:v>94</c:v>
                </c:pt>
                <c:pt idx="2">
                  <c:v>94</c:v>
                </c:pt>
                <c:pt idx="3">
                  <c:v>77</c:v>
                </c:pt>
                <c:pt idx="4">
                  <c:v>82</c:v>
                </c:pt>
                <c:pt idx="5">
                  <c:v>82</c:v>
                </c:pt>
                <c:pt idx="6">
                  <c:v>82</c:v>
                </c:pt>
                <c:pt idx="7">
                  <c:v>75</c:v>
                </c:pt>
                <c:pt idx="8">
                  <c:v>86</c:v>
                </c:pt>
                <c:pt idx="9">
                  <c:v>81</c:v>
                </c:pt>
                <c:pt idx="10">
                  <c:v>75</c:v>
                </c:pt>
                <c:pt idx="11">
                  <c:v>75</c:v>
                </c:pt>
                <c:pt idx="12">
                  <c:v>86</c:v>
                </c:pt>
                <c:pt idx="13">
                  <c:v>78</c:v>
                </c:pt>
                <c:pt idx="14">
                  <c:v>63</c:v>
                </c:pt>
                <c:pt idx="15">
                  <c:v>75</c:v>
                </c:pt>
                <c:pt idx="16">
                  <c:v>67</c:v>
                </c:pt>
                <c:pt idx="17">
                  <c:v>69</c:v>
                </c:pt>
                <c:pt idx="18">
                  <c:v>69</c:v>
                </c:pt>
                <c:pt idx="19">
                  <c:v>69</c:v>
                </c:pt>
                <c:pt idx="20">
                  <c:v>62</c:v>
                </c:pt>
                <c:pt idx="21">
                  <c:v>69</c:v>
                </c:pt>
                <c:pt idx="22">
                  <c:v>63</c:v>
                </c:pt>
                <c:pt idx="23">
                  <c:v>65</c:v>
                </c:pt>
                <c:pt idx="24">
                  <c:v>82</c:v>
                </c:pt>
                <c:pt idx="25">
                  <c:v>58</c:v>
                </c:pt>
                <c:pt idx="26">
                  <c:v>54</c:v>
                </c:pt>
                <c:pt idx="27">
                  <c:v>39</c:v>
                </c:pt>
                <c:pt idx="28">
                  <c:v>60</c:v>
                </c:pt>
                <c:pt idx="29">
                  <c:v>70</c:v>
                </c:pt>
                <c:pt idx="30">
                  <c:v>20</c:v>
                </c:pt>
                <c:pt idx="31">
                  <c:v>42</c:v>
                </c:pt>
                <c:pt idx="32">
                  <c:v>52</c:v>
                </c:pt>
              </c:numCache>
            </c:numRef>
          </c:xVal>
          <c:yVal>
            <c:numRef>
              <c:f>'Regression Analysis'!$B$5:$B$37</c:f>
              <c:numCache>
                <c:formatCode>General</c:formatCode>
                <c:ptCount val="33"/>
                <c:pt idx="0">
                  <c:v>8.1999999999999993</c:v>
                </c:pt>
                <c:pt idx="1">
                  <c:v>8.1</c:v>
                </c:pt>
                <c:pt idx="2">
                  <c:v>7.8</c:v>
                </c:pt>
                <c:pt idx="3">
                  <c:v>7.7</c:v>
                </c:pt>
                <c:pt idx="4">
                  <c:v>7.6</c:v>
                </c:pt>
                <c:pt idx="5">
                  <c:v>7.6</c:v>
                </c:pt>
                <c:pt idx="6">
                  <c:v>7.5</c:v>
                </c:pt>
                <c:pt idx="7">
                  <c:v>7.4</c:v>
                </c:pt>
                <c:pt idx="8">
                  <c:v>7.4</c:v>
                </c:pt>
                <c:pt idx="9">
                  <c:v>7.4</c:v>
                </c:pt>
                <c:pt idx="10">
                  <c:v>7.3</c:v>
                </c:pt>
                <c:pt idx="11">
                  <c:v>7.2</c:v>
                </c:pt>
                <c:pt idx="12">
                  <c:v>7.1</c:v>
                </c:pt>
                <c:pt idx="13">
                  <c:v>7</c:v>
                </c:pt>
                <c:pt idx="14">
                  <c:v>7</c:v>
                </c:pt>
                <c:pt idx="15">
                  <c:v>7</c:v>
                </c:pt>
                <c:pt idx="16">
                  <c:v>7</c:v>
                </c:pt>
                <c:pt idx="17">
                  <c:v>6.9</c:v>
                </c:pt>
                <c:pt idx="18">
                  <c:v>6.8</c:v>
                </c:pt>
                <c:pt idx="19">
                  <c:v>6.8</c:v>
                </c:pt>
                <c:pt idx="20">
                  <c:v>6.7</c:v>
                </c:pt>
                <c:pt idx="21">
                  <c:v>6.7</c:v>
                </c:pt>
                <c:pt idx="22">
                  <c:v>6.7</c:v>
                </c:pt>
                <c:pt idx="23">
                  <c:v>6.5</c:v>
                </c:pt>
                <c:pt idx="24">
                  <c:v>6.2</c:v>
                </c:pt>
                <c:pt idx="25">
                  <c:v>6.2</c:v>
                </c:pt>
                <c:pt idx="26">
                  <c:v>6.2</c:v>
                </c:pt>
                <c:pt idx="27">
                  <c:v>6.2</c:v>
                </c:pt>
                <c:pt idx="28">
                  <c:v>6.1</c:v>
                </c:pt>
                <c:pt idx="29">
                  <c:v>6</c:v>
                </c:pt>
                <c:pt idx="30">
                  <c:v>5.7</c:v>
                </c:pt>
                <c:pt idx="31">
                  <c:v>5.6</c:v>
                </c:pt>
                <c:pt idx="32">
                  <c:v>4.9000000000000004</c:v>
                </c:pt>
              </c:numCache>
            </c:numRef>
          </c:yVal>
          <c:smooth val="0"/>
          <c:extLst>
            <c:ext xmlns:c16="http://schemas.microsoft.com/office/drawing/2014/chart" uri="{C3380CC4-5D6E-409C-BE32-E72D297353CC}">
              <c16:uniqueId val="{00000000-3A50-4D87-887D-03A6AE1F5DFF}"/>
            </c:ext>
          </c:extLst>
        </c:ser>
        <c:ser>
          <c:idx val="1"/>
          <c:order val="1"/>
          <c:tx>
            <c:v>Predicted 9.2</c:v>
          </c:tx>
          <c:spPr>
            <a:ln w="19050">
              <a:noFill/>
            </a:ln>
          </c:spPr>
          <c:xVal>
            <c:numRef>
              <c:f>'Regression Analysis'!$C$5:$C$37</c:f>
              <c:numCache>
                <c:formatCode>General</c:formatCode>
                <c:ptCount val="33"/>
                <c:pt idx="0">
                  <c:v>90</c:v>
                </c:pt>
                <c:pt idx="1">
                  <c:v>94</c:v>
                </c:pt>
                <c:pt idx="2">
                  <c:v>94</c:v>
                </c:pt>
                <c:pt idx="3">
                  <c:v>77</c:v>
                </c:pt>
                <c:pt idx="4">
                  <c:v>82</c:v>
                </c:pt>
                <c:pt idx="5">
                  <c:v>82</c:v>
                </c:pt>
                <c:pt idx="6">
                  <c:v>82</c:v>
                </c:pt>
                <c:pt idx="7">
                  <c:v>75</c:v>
                </c:pt>
                <c:pt idx="8">
                  <c:v>86</c:v>
                </c:pt>
                <c:pt idx="9">
                  <c:v>81</c:v>
                </c:pt>
                <c:pt idx="10">
                  <c:v>75</c:v>
                </c:pt>
                <c:pt idx="11">
                  <c:v>75</c:v>
                </c:pt>
                <c:pt idx="12">
                  <c:v>86</c:v>
                </c:pt>
                <c:pt idx="13">
                  <c:v>78</c:v>
                </c:pt>
                <c:pt idx="14">
                  <c:v>63</c:v>
                </c:pt>
                <c:pt idx="15">
                  <c:v>75</c:v>
                </c:pt>
                <c:pt idx="16">
                  <c:v>67</c:v>
                </c:pt>
                <c:pt idx="17">
                  <c:v>69</c:v>
                </c:pt>
                <c:pt idx="18">
                  <c:v>69</c:v>
                </c:pt>
                <c:pt idx="19">
                  <c:v>69</c:v>
                </c:pt>
                <c:pt idx="20">
                  <c:v>62</c:v>
                </c:pt>
                <c:pt idx="21">
                  <c:v>69</c:v>
                </c:pt>
                <c:pt idx="22">
                  <c:v>63</c:v>
                </c:pt>
                <c:pt idx="23">
                  <c:v>65</c:v>
                </c:pt>
                <c:pt idx="24">
                  <c:v>82</c:v>
                </c:pt>
                <c:pt idx="25">
                  <c:v>58</c:v>
                </c:pt>
                <c:pt idx="26">
                  <c:v>54</c:v>
                </c:pt>
                <c:pt idx="27">
                  <c:v>39</c:v>
                </c:pt>
                <c:pt idx="28">
                  <c:v>60</c:v>
                </c:pt>
                <c:pt idx="29">
                  <c:v>70</c:v>
                </c:pt>
                <c:pt idx="30">
                  <c:v>20</c:v>
                </c:pt>
                <c:pt idx="31">
                  <c:v>42</c:v>
                </c:pt>
                <c:pt idx="32">
                  <c:v>52</c:v>
                </c:pt>
              </c:numCache>
            </c:numRef>
          </c:xVal>
          <c:yVal>
            <c:numRef>
              <c:f>'Regression Analysis'!$G$28:$G$60</c:f>
              <c:numCache>
                <c:formatCode>General</c:formatCode>
                <c:ptCount val="33"/>
                <c:pt idx="0">
                  <c:v>7.6154896799194081</c:v>
                </c:pt>
                <c:pt idx="1">
                  <c:v>7.764729736685366</c:v>
                </c:pt>
                <c:pt idx="2">
                  <c:v>7.764729736685366</c:v>
                </c:pt>
                <c:pt idx="3">
                  <c:v>7.1304594954300438</c:v>
                </c:pt>
                <c:pt idx="4">
                  <c:v>7.3170095663874921</c:v>
                </c:pt>
                <c:pt idx="5">
                  <c:v>7.3170095663874921</c:v>
                </c:pt>
                <c:pt idx="6">
                  <c:v>7.3170095663874921</c:v>
                </c:pt>
                <c:pt idx="7">
                  <c:v>7.0558394670470648</c:v>
                </c:pt>
                <c:pt idx="8">
                  <c:v>7.4662496231534501</c:v>
                </c:pt>
                <c:pt idx="9">
                  <c:v>7.2796995521960017</c:v>
                </c:pt>
                <c:pt idx="10">
                  <c:v>7.0558394670470648</c:v>
                </c:pt>
                <c:pt idx="11">
                  <c:v>7.0558394670470648</c:v>
                </c:pt>
                <c:pt idx="12">
                  <c:v>7.4662496231534501</c:v>
                </c:pt>
                <c:pt idx="13">
                  <c:v>7.1677695096215333</c:v>
                </c:pt>
                <c:pt idx="14">
                  <c:v>6.6081192967491909</c:v>
                </c:pt>
                <c:pt idx="15">
                  <c:v>7.0558394670470648</c:v>
                </c:pt>
                <c:pt idx="16">
                  <c:v>6.7573593535151488</c:v>
                </c:pt>
                <c:pt idx="17">
                  <c:v>6.8319793818981278</c:v>
                </c:pt>
                <c:pt idx="18">
                  <c:v>6.8319793818981278</c:v>
                </c:pt>
                <c:pt idx="19">
                  <c:v>6.8319793818981278</c:v>
                </c:pt>
                <c:pt idx="20">
                  <c:v>6.5708092825577014</c:v>
                </c:pt>
                <c:pt idx="21">
                  <c:v>6.8319793818981278</c:v>
                </c:pt>
                <c:pt idx="22">
                  <c:v>6.6081192967491909</c:v>
                </c:pt>
                <c:pt idx="23">
                  <c:v>6.6827393251321698</c:v>
                </c:pt>
                <c:pt idx="24">
                  <c:v>7.3170095663874921</c:v>
                </c:pt>
                <c:pt idx="25">
                  <c:v>6.4215692257917434</c:v>
                </c:pt>
                <c:pt idx="26">
                  <c:v>6.2723291690257854</c:v>
                </c:pt>
                <c:pt idx="27">
                  <c:v>5.712678956153443</c:v>
                </c:pt>
                <c:pt idx="28">
                  <c:v>6.4961892541747224</c:v>
                </c:pt>
                <c:pt idx="29">
                  <c:v>6.8692893960896173</c:v>
                </c:pt>
                <c:pt idx="30">
                  <c:v>5.0037886865151417</c:v>
                </c:pt>
                <c:pt idx="31">
                  <c:v>5.8246089987279115</c:v>
                </c:pt>
                <c:pt idx="32">
                  <c:v>6.1977091406428064</c:v>
                </c:pt>
              </c:numCache>
            </c:numRef>
          </c:yVal>
          <c:smooth val="0"/>
          <c:extLst>
            <c:ext xmlns:c16="http://schemas.microsoft.com/office/drawing/2014/chart" uri="{C3380CC4-5D6E-409C-BE32-E72D297353CC}">
              <c16:uniqueId val="{00000001-3A50-4D87-887D-03A6AE1F5DFF}"/>
            </c:ext>
          </c:extLst>
        </c:ser>
        <c:dLbls>
          <c:showLegendKey val="0"/>
          <c:showVal val="0"/>
          <c:showCatName val="0"/>
          <c:showSerName val="0"/>
          <c:showPercent val="0"/>
          <c:showBubbleSize val="0"/>
        </c:dLbls>
        <c:axId val="770668223"/>
        <c:axId val="857602095"/>
      </c:scatterChart>
      <c:valAx>
        <c:axId val="770668223"/>
        <c:scaling>
          <c:orientation val="minMax"/>
        </c:scaling>
        <c:delete val="0"/>
        <c:axPos val="b"/>
        <c:title>
          <c:tx>
            <c:rich>
              <a:bodyPr/>
              <a:lstStyle/>
              <a:p>
                <a:pPr>
                  <a:defRPr/>
                </a:pPr>
                <a:r>
                  <a:rPr lang="en-IN"/>
                  <a:t>Metascore</a:t>
                </a:r>
              </a:p>
            </c:rich>
          </c:tx>
          <c:overlay val="0"/>
        </c:title>
        <c:numFmt formatCode="General" sourceLinked="1"/>
        <c:majorTickMark val="out"/>
        <c:minorTickMark val="none"/>
        <c:tickLblPos val="nextTo"/>
        <c:crossAx val="857602095"/>
        <c:crosses val="autoZero"/>
        <c:crossBetween val="midCat"/>
      </c:valAx>
      <c:valAx>
        <c:axId val="857602095"/>
        <c:scaling>
          <c:orientation val="minMax"/>
        </c:scaling>
        <c:delete val="0"/>
        <c:axPos val="l"/>
        <c:title>
          <c:tx>
            <c:rich>
              <a:bodyPr/>
              <a:lstStyle/>
              <a:p>
                <a:pPr>
                  <a:defRPr/>
                </a:pPr>
                <a:r>
                  <a:rPr lang="en-IN"/>
                  <a:t>Rating</a:t>
                </a:r>
              </a:p>
            </c:rich>
          </c:tx>
          <c:overlay val="0"/>
        </c:title>
        <c:numFmt formatCode="General" sourceLinked="1"/>
        <c:majorTickMark val="out"/>
        <c:minorTickMark val="none"/>
        <c:tickLblPos val="nextTo"/>
        <c:crossAx val="770668223"/>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Normal Probability Plot</a:t>
            </a:r>
          </a:p>
        </c:rich>
      </c:tx>
      <c:overlay val="0"/>
    </c:title>
    <c:autoTitleDeleted val="0"/>
    <c:plotArea>
      <c:layout/>
      <c:scatterChart>
        <c:scatterStyle val="lineMarker"/>
        <c:varyColors val="0"/>
        <c:ser>
          <c:idx val="0"/>
          <c:order val="0"/>
          <c:spPr>
            <a:ln w="19050">
              <a:noFill/>
            </a:ln>
          </c:spPr>
          <c:xVal>
            <c:numRef>
              <c:f>'Regression Analysis'!$K$28:$K$60</c:f>
              <c:numCache>
                <c:formatCode>General</c:formatCode>
                <c:ptCount val="33"/>
                <c:pt idx="0">
                  <c:v>1.5151515151515151</c:v>
                </c:pt>
                <c:pt idx="1">
                  <c:v>4.545454545454545</c:v>
                </c:pt>
                <c:pt idx="2">
                  <c:v>7.5757575757575761</c:v>
                </c:pt>
                <c:pt idx="3">
                  <c:v>10.606060606060606</c:v>
                </c:pt>
                <c:pt idx="4">
                  <c:v>13.636363636363637</c:v>
                </c:pt>
                <c:pt idx="5">
                  <c:v>16.666666666666668</c:v>
                </c:pt>
                <c:pt idx="6">
                  <c:v>19.696969696969695</c:v>
                </c:pt>
                <c:pt idx="7">
                  <c:v>22.727272727272727</c:v>
                </c:pt>
                <c:pt idx="8">
                  <c:v>25.757575757575758</c:v>
                </c:pt>
                <c:pt idx="9">
                  <c:v>28.787878787878789</c:v>
                </c:pt>
                <c:pt idx="10">
                  <c:v>31.81818181818182</c:v>
                </c:pt>
                <c:pt idx="11">
                  <c:v>34.848484848484851</c:v>
                </c:pt>
                <c:pt idx="12">
                  <c:v>37.878787878787875</c:v>
                </c:pt>
                <c:pt idx="13">
                  <c:v>40.909090909090907</c:v>
                </c:pt>
                <c:pt idx="14">
                  <c:v>43.939393939393938</c:v>
                </c:pt>
                <c:pt idx="15">
                  <c:v>46.969696969696969</c:v>
                </c:pt>
                <c:pt idx="16">
                  <c:v>50</c:v>
                </c:pt>
                <c:pt idx="17">
                  <c:v>53.030303030303031</c:v>
                </c:pt>
                <c:pt idx="18">
                  <c:v>56.060606060606062</c:v>
                </c:pt>
                <c:pt idx="19">
                  <c:v>59.090909090909093</c:v>
                </c:pt>
                <c:pt idx="20">
                  <c:v>62.121212121212125</c:v>
                </c:pt>
                <c:pt idx="21">
                  <c:v>65.151515151515142</c:v>
                </c:pt>
                <c:pt idx="22">
                  <c:v>68.181818181818187</c:v>
                </c:pt>
                <c:pt idx="23">
                  <c:v>71.212121212121218</c:v>
                </c:pt>
                <c:pt idx="24">
                  <c:v>74.242424242424235</c:v>
                </c:pt>
                <c:pt idx="25">
                  <c:v>77.272727272727266</c:v>
                </c:pt>
                <c:pt idx="26">
                  <c:v>80.303030303030297</c:v>
                </c:pt>
                <c:pt idx="27">
                  <c:v>83.333333333333329</c:v>
                </c:pt>
                <c:pt idx="28">
                  <c:v>86.36363636363636</c:v>
                </c:pt>
                <c:pt idx="29">
                  <c:v>89.393939393939391</c:v>
                </c:pt>
                <c:pt idx="30">
                  <c:v>92.424242424242422</c:v>
                </c:pt>
                <c:pt idx="31">
                  <c:v>95.454545454545453</c:v>
                </c:pt>
                <c:pt idx="32">
                  <c:v>98.484848484848484</c:v>
                </c:pt>
              </c:numCache>
            </c:numRef>
          </c:xVal>
          <c:yVal>
            <c:numRef>
              <c:f>'Regression Analysis'!$L$28:$L$60</c:f>
              <c:numCache>
                <c:formatCode>General</c:formatCode>
                <c:ptCount val="33"/>
                <c:pt idx="0">
                  <c:v>4.9000000000000004</c:v>
                </c:pt>
                <c:pt idx="1">
                  <c:v>5.6</c:v>
                </c:pt>
                <c:pt idx="2">
                  <c:v>5.7</c:v>
                </c:pt>
                <c:pt idx="3">
                  <c:v>6</c:v>
                </c:pt>
                <c:pt idx="4">
                  <c:v>6.1</c:v>
                </c:pt>
                <c:pt idx="5">
                  <c:v>6.2</c:v>
                </c:pt>
                <c:pt idx="6">
                  <c:v>6.2</c:v>
                </c:pt>
                <c:pt idx="7">
                  <c:v>6.2</c:v>
                </c:pt>
                <c:pt idx="8">
                  <c:v>6.2</c:v>
                </c:pt>
                <c:pt idx="9">
                  <c:v>6.5</c:v>
                </c:pt>
                <c:pt idx="10">
                  <c:v>6.7</c:v>
                </c:pt>
                <c:pt idx="11">
                  <c:v>6.7</c:v>
                </c:pt>
                <c:pt idx="12">
                  <c:v>6.7</c:v>
                </c:pt>
                <c:pt idx="13">
                  <c:v>6.8</c:v>
                </c:pt>
                <c:pt idx="14">
                  <c:v>6.8</c:v>
                </c:pt>
                <c:pt idx="15">
                  <c:v>6.9</c:v>
                </c:pt>
                <c:pt idx="16">
                  <c:v>7</c:v>
                </c:pt>
                <c:pt idx="17">
                  <c:v>7</c:v>
                </c:pt>
                <c:pt idx="18">
                  <c:v>7</c:v>
                </c:pt>
                <c:pt idx="19">
                  <c:v>7</c:v>
                </c:pt>
                <c:pt idx="20">
                  <c:v>7.1</c:v>
                </c:pt>
                <c:pt idx="21">
                  <c:v>7.2</c:v>
                </c:pt>
                <c:pt idx="22">
                  <c:v>7.3</c:v>
                </c:pt>
                <c:pt idx="23">
                  <c:v>7.4</c:v>
                </c:pt>
                <c:pt idx="24">
                  <c:v>7.4</c:v>
                </c:pt>
                <c:pt idx="25">
                  <c:v>7.4</c:v>
                </c:pt>
                <c:pt idx="26">
                  <c:v>7.5</c:v>
                </c:pt>
                <c:pt idx="27">
                  <c:v>7.6</c:v>
                </c:pt>
                <c:pt idx="28">
                  <c:v>7.6</c:v>
                </c:pt>
                <c:pt idx="29">
                  <c:v>7.7</c:v>
                </c:pt>
                <c:pt idx="30">
                  <c:v>7.8</c:v>
                </c:pt>
                <c:pt idx="31">
                  <c:v>8.1</c:v>
                </c:pt>
                <c:pt idx="32">
                  <c:v>8.1999999999999993</c:v>
                </c:pt>
              </c:numCache>
            </c:numRef>
          </c:yVal>
          <c:smooth val="0"/>
          <c:extLst>
            <c:ext xmlns:c16="http://schemas.microsoft.com/office/drawing/2014/chart" uri="{C3380CC4-5D6E-409C-BE32-E72D297353CC}">
              <c16:uniqueId val="{00000000-3A9E-4492-AD58-B51CDEF9DD0F}"/>
            </c:ext>
          </c:extLst>
        </c:ser>
        <c:dLbls>
          <c:showLegendKey val="0"/>
          <c:showVal val="0"/>
          <c:showCatName val="0"/>
          <c:showSerName val="0"/>
          <c:showPercent val="0"/>
          <c:showBubbleSize val="0"/>
        </c:dLbls>
        <c:axId val="396233151"/>
        <c:axId val="26175519"/>
      </c:scatterChart>
      <c:valAx>
        <c:axId val="396233151"/>
        <c:scaling>
          <c:orientation val="minMax"/>
        </c:scaling>
        <c:delete val="0"/>
        <c:axPos val="b"/>
        <c:title>
          <c:tx>
            <c:rich>
              <a:bodyPr/>
              <a:lstStyle/>
              <a:p>
                <a:pPr>
                  <a:defRPr/>
                </a:pPr>
                <a:r>
                  <a:rPr lang="en-IN"/>
                  <a:t>Metascore</a:t>
                </a:r>
              </a:p>
            </c:rich>
          </c:tx>
          <c:overlay val="0"/>
        </c:title>
        <c:numFmt formatCode="General" sourceLinked="1"/>
        <c:majorTickMark val="out"/>
        <c:minorTickMark val="none"/>
        <c:tickLblPos val="nextTo"/>
        <c:crossAx val="26175519"/>
        <c:crosses val="autoZero"/>
        <c:crossBetween val="midCat"/>
      </c:valAx>
      <c:valAx>
        <c:axId val="26175519"/>
        <c:scaling>
          <c:orientation val="minMax"/>
        </c:scaling>
        <c:delete val="0"/>
        <c:axPos val="l"/>
        <c:majorGridlines/>
        <c:title>
          <c:tx>
            <c:rich>
              <a:bodyPr/>
              <a:lstStyle/>
              <a:p>
                <a:pPr>
                  <a:defRPr/>
                </a:pPr>
                <a:r>
                  <a:rPr lang="en-IN"/>
                  <a:t>Rating</a:t>
                </a:r>
              </a:p>
            </c:rich>
          </c:tx>
          <c:overlay val="0"/>
        </c:title>
        <c:numFmt formatCode="General" sourceLinked="1"/>
        <c:majorTickMark val="out"/>
        <c:minorTickMark val="none"/>
        <c:tickLblPos val="nextTo"/>
        <c:crossAx val="396233151"/>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'Regression Analysis'!$C$2:$C$3</c:f>
              <c:strCache>
                <c:ptCount val="2"/>
                <c:pt idx="0">
                  <c:v>X</c:v>
                </c:pt>
                <c:pt idx="1">
                  <c:v>Metascore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'Regression Analysis'!$B$4:$B$37</c:f>
              <c:numCache>
                <c:formatCode>General</c:formatCode>
                <c:ptCount val="34"/>
                <c:pt idx="0">
                  <c:v>9.1999999999999993</c:v>
                </c:pt>
                <c:pt idx="1">
                  <c:v>8.1999999999999993</c:v>
                </c:pt>
                <c:pt idx="2">
                  <c:v>8.1</c:v>
                </c:pt>
                <c:pt idx="3">
                  <c:v>7.8</c:v>
                </c:pt>
                <c:pt idx="4">
                  <c:v>7.7</c:v>
                </c:pt>
                <c:pt idx="5">
                  <c:v>7.6</c:v>
                </c:pt>
                <c:pt idx="6">
                  <c:v>7.6</c:v>
                </c:pt>
                <c:pt idx="7">
                  <c:v>7.5</c:v>
                </c:pt>
                <c:pt idx="8">
                  <c:v>7.4</c:v>
                </c:pt>
                <c:pt idx="9">
                  <c:v>7.4</c:v>
                </c:pt>
                <c:pt idx="10">
                  <c:v>7.4</c:v>
                </c:pt>
                <c:pt idx="11">
                  <c:v>7.3</c:v>
                </c:pt>
                <c:pt idx="12">
                  <c:v>7.2</c:v>
                </c:pt>
                <c:pt idx="13">
                  <c:v>7.1</c:v>
                </c:pt>
                <c:pt idx="14">
                  <c:v>7</c:v>
                </c:pt>
                <c:pt idx="15">
                  <c:v>7</c:v>
                </c:pt>
                <c:pt idx="16">
                  <c:v>7</c:v>
                </c:pt>
                <c:pt idx="17">
                  <c:v>7</c:v>
                </c:pt>
                <c:pt idx="18">
                  <c:v>6.9</c:v>
                </c:pt>
                <c:pt idx="19">
                  <c:v>6.8</c:v>
                </c:pt>
                <c:pt idx="20">
                  <c:v>6.8</c:v>
                </c:pt>
                <c:pt idx="21">
                  <c:v>6.7</c:v>
                </c:pt>
                <c:pt idx="22">
                  <c:v>6.7</c:v>
                </c:pt>
                <c:pt idx="23">
                  <c:v>6.7</c:v>
                </c:pt>
                <c:pt idx="24">
                  <c:v>6.5</c:v>
                </c:pt>
                <c:pt idx="25">
                  <c:v>6.2</c:v>
                </c:pt>
                <c:pt idx="26">
                  <c:v>6.2</c:v>
                </c:pt>
                <c:pt idx="27">
                  <c:v>6.2</c:v>
                </c:pt>
                <c:pt idx="28">
                  <c:v>6.2</c:v>
                </c:pt>
                <c:pt idx="29">
                  <c:v>6.1</c:v>
                </c:pt>
                <c:pt idx="30">
                  <c:v>6</c:v>
                </c:pt>
                <c:pt idx="31">
                  <c:v>5.7</c:v>
                </c:pt>
                <c:pt idx="32">
                  <c:v>5.6</c:v>
                </c:pt>
                <c:pt idx="33">
                  <c:v>4.9000000000000004</c:v>
                </c:pt>
              </c:numCache>
            </c:numRef>
          </c:xVal>
          <c:yVal>
            <c:numRef>
              <c:f>'Regression Analysis'!$C$4:$C$37</c:f>
              <c:numCache>
                <c:formatCode>General</c:formatCode>
                <c:ptCount val="34"/>
                <c:pt idx="0">
                  <c:v>93</c:v>
                </c:pt>
                <c:pt idx="1">
                  <c:v>90</c:v>
                </c:pt>
                <c:pt idx="2">
                  <c:v>94</c:v>
                </c:pt>
                <c:pt idx="3">
                  <c:v>94</c:v>
                </c:pt>
                <c:pt idx="4">
                  <c:v>77</c:v>
                </c:pt>
                <c:pt idx="5">
                  <c:v>82</c:v>
                </c:pt>
                <c:pt idx="6">
                  <c:v>82</c:v>
                </c:pt>
                <c:pt idx="7">
                  <c:v>82</c:v>
                </c:pt>
                <c:pt idx="8">
                  <c:v>75</c:v>
                </c:pt>
                <c:pt idx="9">
                  <c:v>86</c:v>
                </c:pt>
                <c:pt idx="10">
                  <c:v>81</c:v>
                </c:pt>
                <c:pt idx="11">
                  <c:v>75</c:v>
                </c:pt>
                <c:pt idx="12">
                  <c:v>75</c:v>
                </c:pt>
                <c:pt idx="13">
                  <c:v>86</c:v>
                </c:pt>
                <c:pt idx="14">
                  <c:v>78</c:v>
                </c:pt>
                <c:pt idx="15">
                  <c:v>63</c:v>
                </c:pt>
                <c:pt idx="16">
                  <c:v>75</c:v>
                </c:pt>
                <c:pt idx="17">
                  <c:v>67</c:v>
                </c:pt>
                <c:pt idx="18">
                  <c:v>69</c:v>
                </c:pt>
                <c:pt idx="19">
                  <c:v>69</c:v>
                </c:pt>
                <c:pt idx="20">
                  <c:v>69</c:v>
                </c:pt>
                <c:pt idx="21">
                  <c:v>62</c:v>
                </c:pt>
                <c:pt idx="22">
                  <c:v>69</c:v>
                </c:pt>
                <c:pt idx="23">
                  <c:v>63</c:v>
                </c:pt>
                <c:pt idx="24">
                  <c:v>65</c:v>
                </c:pt>
                <c:pt idx="25">
                  <c:v>82</c:v>
                </c:pt>
                <c:pt idx="26">
                  <c:v>58</c:v>
                </c:pt>
                <c:pt idx="27">
                  <c:v>54</c:v>
                </c:pt>
                <c:pt idx="28">
                  <c:v>39</c:v>
                </c:pt>
                <c:pt idx="29">
                  <c:v>60</c:v>
                </c:pt>
                <c:pt idx="30">
                  <c:v>70</c:v>
                </c:pt>
                <c:pt idx="31">
                  <c:v>20</c:v>
                </c:pt>
                <c:pt idx="32">
                  <c:v>42</c:v>
                </c:pt>
                <c:pt idx="33">
                  <c:v>52</c:v>
                </c:pt>
              </c:numCache>
            </c:numRef>
          </c:yVal>
          <c:smooth val="0"/>
          <c:extLst>
            <c:ext xmlns:c16="http://schemas.microsoft.com/office/drawing/2014/chart" uri="{C3380CC4-5D6E-409C-BE32-E72D297353CC}">
              <c16:uniqueId val="{00000001-39CF-44A5-81C4-66C577124AD2}"/>
            </c:ext>
          </c:extLst>
        </c:ser>
        <c:dLbls>
          <c:showLegendKey val="0"/>
          <c:showVal val="0"/>
          <c:showCatName val="0"/>
          <c:showSerName val="0"/>
          <c:showPercent val="0"/>
          <c:showBubbleSize val="0"/>
        </c:dLbls>
        <c:axId val="396645231"/>
        <c:axId val="446357759"/>
      </c:scatterChart>
      <c:valAx>
        <c:axId val="3966452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Rating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357759"/>
        <c:crosses val="autoZero"/>
        <c:crossBetween val="midCat"/>
      </c:valAx>
      <c:valAx>
        <c:axId val="446357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Metasore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452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[Dataset.xlsb]Forecasting!PivotTable19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Forecasting</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rgbClr val="FF00FF"/>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FF"/>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FF00FF"/>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FF00FF"/>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FF00FF"/>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Forecasting!$B$2</c:f>
              <c:strCache>
                <c:ptCount val="1"/>
                <c:pt idx="0">
                  <c:v>Total</c:v>
                </c:pt>
              </c:strCache>
            </c:strRef>
          </c:tx>
          <c:spPr>
            <a:ln w="28575" cap="rnd">
              <a:solidFill>
                <a:srgbClr val="FF00FF"/>
              </a:solidFill>
              <a:round/>
            </a:ln>
            <a:effectLst/>
          </c:spPr>
          <c:marker>
            <c:symbol val="none"/>
          </c:marker>
          <c:trendline>
            <c:spPr>
              <a:ln w="19050" cap="rnd">
                <a:solidFill>
                  <a:schemeClr val="accent1"/>
                </a:solidFill>
                <a:prstDash val="sysDot"/>
              </a:ln>
              <a:effectLst/>
            </c:spPr>
            <c:trendlineType val="linear"/>
            <c:forward val="40"/>
            <c:dispRSqr val="1"/>
            <c:dispEq val="1"/>
            <c:trendlineLbl>
              <c:numFmt formatCode="General" sourceLinked="0"/>
              <c:spPr>
                <a:solidFill>
                  <a:schemeClr val="accent5">
                    <a:lumMod val="20000"/>
                    <a:lumOff val="80000"/>
                  </a:schemeClr>
                </a:solidFill>
                <a:ln>
                  <a:solidFill>
                    <a:srgbClr val="FFFF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Forecasting!$A$3:$A$110</c:f>
              <c:strCache>
                <c:ptCount val="107"/>
                <c:pt idx="0">
                  <c:v>1915</c:v>
                </c:pt>
                <c:pt idx="1">
                  <c:v>1916</c:v>
                </c:pt>
                <c:pt idx="2">
                  <c:v>1919</c:v>
                </c:pt>
                <c:pt idx="3">
                  <c:v>1920</c:v>
                </c:pt>
                <c:pt idx="4">
                  <c:v>1921</c:v>
                </c:pt>
                <c:pt idx="5">
                  <c:v>1922</c:v>
                </c:pt>
                <c:pt idx="6">
                  <c:v>1923</c:v>
                </c:pt>
                <c:pt idx="7">
                  <c:v>1924</c:v>
                </c:pt>
                <c:pt idx="8">
                  <c:v>1925</c:v>
                </c:pt>
                <c:pt idx="9">
                  <c:v>1926</c:v>
                </c:pt>
                <c:pt idx="10">
                  <c:v>1927</c:v>
                </c:pt>
                <c:pt idx="11">
                  <c:v>1928</c:v>
                </c:pt>
                <c:pt idx="12">
                  <c:v>1929</c:v>
                </c:pt>
                <c:pt idx="13">
                  <c:v>1930</c:v>
                </c:pt>
                <c:pt idx="14">
                  <c:v>1931</c:v>
                </c:pt>
                <c:pt idx="15">
                  <c:v>1932</c:v>
                </c:pt>
                <c:pt idx="16">
                  <c:v>1933</c:v>
                </c:pt>
                <c:pt idx="17">
                  <c:v>1934</c:v>
                </c:pt>
                <c:pt idx="18">
                  <c:v>1935</c:v>
                </c:pt>
                <c:pt idx="19">
                  <c:v>1936</c:v>
                </c:pt>
                <c:pt idx="20">
                  <c:v>1937</c:v>
                </c:pt>
                <c:pt idx="21">
                  <c:v>1938</c:v>
                </c:pt>
                <c:pt idx="22">
                  <c:v>1939</c:v>
                </c:pt>
                <c:pt idx="23">
                  <c:v>1940</c:v>
                </c:pt>
                <c:pt idx="24">
                  <c:v>1941</c:v>
                </c:pt>
                <c:pt idx="25">
                  <c:v>1942</c:v>
                </c:pt>
                <c:pt idx="26">
                  <c:v>1943</c:v>
                </c:pt>
                <c:pt idx="27">
                  <c:v>1944</c:v>
                </c:pt>
                <c:pt idx="28">
                  <c:v>1945</c:v>
                </c:pt>
                <c:pt idx="29">
                  <c:v>1946</c:v>
                </c:pt>
                <c:pt idx="30">
                  <c:v>1947</c:v>
                </c:pt>
                <c:pt idx="31">
                  <c:v>1948</c:v>
                </c:pt>
                <c:pt idx="32">
                  <c:v>1949</c:v>
                </c:pt>
                <c:pt idx="33">
                  <c:v>1950</c:v>
                </c:pt>
                <c:pt idx="34">
                  <c:v>1951</c:v>
                </c:pt>
                <c:pt idx="35">
                  <c:v>1952</c:v>
                </c:pt>
                <c:pt idx="36">
                  <c:v>1953</c:v>
                </c:pt>
                <c:pt idx="37">
                  <c:v>1954</c:v>
                </c:pt>
                <c:pt idx="38">
                  <c:v>1955</c:v>
                </c:pt>
                <c:pt idx="39">
                  <c:v>1956</c:v>
                </c:pt>
                <c:pt idx="40">
                  <c:v>1957</c:v>
                </c:pt>
                <c:pt idx="41">
                  <c:v>1958</c:v>
                </c:pt>
                <c:pt idx="42">
                  <c:v>1959</c:v>
                </c:pt>
                <c:pt idx="43">
                  <c:v>1960</c:v>
                </c:pt>
                <c:pt idx="44">
                  <c:v>1961</c:v>
                </c:pt>
                <c:pt idx="45">
                  <c:v>1962</c:v>
                </c:pt>
                <c:pt idx="46">
                  <c:v>1963</c:v>
                </c:pt>
                <c:pt idx="47">
                  <c:v>1964</c:v>
                </c:pt>
                <c:pt idx="48">
                  <c:v>1965</c:v>
                </c:pt>
                <c:pt idx="49">
                  <c:v>1966</c:v>
                </c:pt>
                <c:pt idx="50">
                  <c:v>1967</c:v>
                </c:pt>
                <c:pt idx="51">
                  <c:v>1968</c:v>
                </c:pt>
                <c:pt idx="52">
                  <c:v>1969</c:v>
                </c:pt>
                <c:pt idx="53">
                  <c:v>1970</c:v>
                </c:pt>
                <c:pt idx="54">
                  <c:v>1971</c:v>
                </c:pt>
                <c:pt idx="55">
                  <c:v>1972</c:v>
                </c:pt>
                <c:pt idx="56">
                  <c:v>1973</c:v>
                </c:pt>
                <c:pt idx="57">
                  <c:v>1974</c:v>
                </c:pt>
                <c:pt idx="58">
                  <c:v>1975</c:v>
                </c:pt>
                <c:pt idx="59">
                  <c:v>1976</c:v>
                </c:pt>
                <c:pt idx="60">
                  <c:v>1977</c:v>
                </c:pt>
                <c:pt idx="61">
                  <c:v>1978</c:v>
                </c:pt>
                <c:pt idx="62">
                  <c:v>1979</c:v>
                </c:pt>
                <c:pt idx="63">
                  <c:v>1980</c:v>
                </c:pt>
                <c:pt idx="64">
                  <c:v>1981</c:v>
                </c:pt>
                <c:pt idx="65">
                  <c:v>1982</c:v>
                </c:pt>
                <c:pt idx="66">
                  <c:v>1983</c:v>
                </c:pt>
                <c:pt idx="67">
                  <c:v>1984</c:v>
                </c:pt>
                <c:pt idx="68">
                  <c:v>1985</c:v>
                </c:pt>
                <c:pt idx="69">
                  <c:v>1986</c:v>
                </c:pt>
                <c:pt idx="70">
                  <c:v>1987</c:v>
                </c:pt>
                <c:pt idx="71">
                  <c:v>1988</c:v>
                </c:pt>
                <c:pt idx="72">
                  <c:v>1989</c:v>
                </c:pt>
                <c:pt idx="73">
                  <c:v>1990</c:v>
                </c:pt>
                <c:pt idx="74">
                  <c:v>1991</c:v>
                </c:pt>
                <c:pt idx="75">
                  <c:v>1992</c:v>
                </c:pt>
                <c:pt idx="76">
                  <c:v>1993</c:v>
                </c:pt>
                <c:pt idx="77">
                  <c:v>1994</c:v>
                </c:pt>
                <c:pt idx="78">
                  <c:v>1995</c:v>
                </c:pt>
                <c:pt idx="79">
                  <c:v>1996</c:v>
                </c:pt>
                <c:pt idx="80">
                  <c:v>1997</c:v>
                </c:pt>
                <c:pt idx="81">
                  <c:v>1998</c:v>
                </c:pt>
                <c:pt idx="82">
                  <c:v>1999</c:v>
                </c:pt>
                <c:pt idx="83">
                  <c:v>2000</c:v>
                </c:pt>
                <c:pt idx="84">
                  <c:v>2001</c:v>
                </c:pt>
                <c:pt idx="85">
                  <c:v>2002</c:v>
                </c:pt>
                <c:pt idx="86">
                  <c:v>2003</c:v>
                </c:pt>
                <c:pt idx="87">
                  <c:v>2004</c:v>
                </c:pt>
                <c:pt idx="88">
                  <c:v>2005</c:v>
                </c:pt>
                <c:pt idx="89">
                  <c:v>2006</c:v>
                </c:pt>
                <c:pt idx="90">
                  <c:v>2007</c:v>
                </c:pt>
                <c:pt idx="91">
                  <c:v>2008</c:v>
                </c:pt>
                <c:pt idx="92">
                  <c:v>2009</c:v>
                </c:pt>
                <c:pt idx="93">
                  <c:v>2010</c:v>
                </c:pt>
                <c:pt idx="94">
                  <c:v>2011</c:v>
                </c:pt>
                <c:pt idx="95">
                  <c:v>2012</c:v>
                </c:pt>
                <c:pt idx="96">
                  <c:v>2013</c:v>
                </c:pt>
                <c:pt idx="97">
                  <c:v>2014</c:v>
                </c:pt>
                <c:pt idx="98">
                  <c:v>2015</c:v>
                </c:pt>
                <c:pt idx="99">
                  <c:v>2016</c:v>
                </c:pt>
                <c:pt idx="100">
                  <c:v>2017</c:v>
                </c:pt>
                <c:pt idx="101">
                  <c:v>2018</c:v>
                </c:pt>
                <c:pt idx="102">
                  <c:v>2019</c:v>
                </c:pt>
                <c:pt idx="103">
                  <c:v>2020</c:v>
                </c:pt>
                <c:pt idx="104">
                  <c:v>2021</c:v>
                </c:pt>
                <c:pt idx="105">
                  <c:v>2022</c:v>
                </c:pt>
                <c:pt idx="106">
                  <c:v>2023</c:v>
                </c:pt>
              </c:strCache>
            </c:strRef>
          </c:cat>
          <c:val>
            <c:numRef>
              <c:f>Forecasting!$B$3:$B$110</c:f>
              <c:numCache>
                <c:formatCode>General</c:formatCode>
                <c:ptCount val="107"/>
                <c:pt idx="0">
                  <c:v>60</c:v>
                </c:pt>
                <c:pt idx="1">
                  <c:v>99</c:v>
                </c:pt>
                <c:pt idx="2">
                  <c:v>75</c:v>
                </c:pt>
                <c:pt idx="3">
                  <c:v>90</c:v>
                </c:pt>
                <c:pt idx="4">
                  <c:v>90</c:v>
                </c:pt>
                <c:pt idx="5">
                  <c:v>82</c:v>
                </c:pt>
                <c:pt idx="6">
                  <c:v>172</c:v>
                </c:pt>
                <c:pt idx="7">
                  <c:v>352</c:v>
                </c:pt>
                <c:pt idx="8">
                  <c:v>351</c:v>
                </c:pt>
                <c:pt idx="9">
                  <c:v>180</c:v>
                </c:pt>
                <c:pt idx="10">
                  <c:v>318</c:v>
                </c:pt>
                <c:pt idx="11">
                  <c:v>360</c:v>
                </c:pt>
                <c:pt idx="12">
                  <c:v>151</c:v>
                </c:pt>
                <c:pt idx="13">
                  <c:v>333</c:v>
                </c:pt>
                <c:pt idx="14">
                  <c:v>572</c:v>
                </c:pt>
                <c:pt idx="15">
                  <c:v>943</c:v>
                </c:pt>
                <c:pt idx="16">
                  <c:v>437</c:v>
                </c:pt>
                <c:pt idx="17">
                  <c:v>401</c:v>
                </c:pt>
                <c:pt idx="18">
                  <c:v>539</c:v>
                </c:pt>
                <c:pt idx="19">
                  <c:v>682</c:v>
                </c:pt>
                <c:pt idx="20">
                  <c:v>664</c:v>
                </c:pt>
                <c:pt idx="21">
                  <c:v>689</c:v>
                </c:pt>
                <c:pt idx="22">
                  <c:v>1473</c:v>
                </c:pt>
                <c:pt idx="23">
                  <c:v>1299</c:v>
                </c:pt>
                <c:pt idx="24">
                  <c:v>1080</c:v>
                </c:pt>
                <c:pt idx="25">
                  <c:v>1148</c:v>
                </c:pt>
                <c:pt idx="26">
                  <c:v>596</c:v>
                </c:pt>
                <c:pt idx="27">
                  <c:v>1000</c:v>
                </c:pt>
                <c:pt idx="28">
                  <c:v>1069</c:v>
                </c:pt>
                <c:pt idx="29">
                  <c:v>1250</c:v>
                </c:pt>
                <c:pt idx="30">
                  <c:v>1032</c:v>
                </c:pt>
                <c:pt idx="31">
                  <c:v>1382</c:v>
                </c:pt>
                <c:pt idx="32">
                  <c:v>1324</c:v>
                </c:pt>
                <c:pt idx="33">
                  <c:v>1423</c:v>
                </c:pt>
                <c:pt idx="34">
                  <c:v>1135</c:v>
                </c:pt>
                <c:pt idx="35">
                  <c:v>746</c:v>
                </c:pt>
                <c:pt idx="36">
                  <c:v>2254</c:v>
                </c:pt>
                <c:pt idx="37">
                  <c:v>1680</c:v>
                </c:pt>
                <c:pt idx="38">
                  <c:v>2274</c:v>
                </c:pt>
                <c:pt idx="39">
                  <c:v>1557</c:v>
                </c:pt>
                <c:pt idx="40">
                  <c:v>1689</c:v>
                </c:pt>
                <c:pt idx="41">
                  <c:v>1703</c:v>
                </c:pt>
                <c:pt idx="42">
                  <c:v>1899</c:v>
                </c:pt>
                <c:pt idx="43">
                  <c:v>2121</c:v>
                </c:pt>
                <c:pt idx="44">
                  <c:v>1673</c:v>
                </c:pt>
                <c:pt idx="45">
                  <c:v>2409</c:v>
                </c:pt>
                <c:pt idx="46">
                  <c:v>2160</c:v>
                </c:pt>
                <c:pt idx="47">
                  <c:v>2635</c:v>
                </c:pt>
                <c:pt idx="48">
                  <c:v>1839</c:v>
                </c:pt>
                <c:pt idx="49">
                  <c:v>2403</c:v>
                </c:pt>
                <c:pt idx="50">
                  <c:v>2295</c:v>
                </c:pt>
                <c:pt idx="51">
                  <c:v>2453</c:v>
                </c:pt>
                <c:pt idx="52">
                  <c:v>1941</c:v>
                </c:pt>
                <c:pt idx="53">
                  <c:v>2281</c:v>
                </c:pt>
                <c:pt idx="54">
                  <c:v>3218</c:v>
                </c:pt>
                <c:pt idx="55">
                  <c:v>2720</c:v>
                </c:pt>
                <c:pt idx="56">
                  <c:v>3448</c:v>
                </c:pt>
                <c:pt idx="57">
                  <c:v>2704</c:v>
                </c:pt>
                <c:pt idx="58">
                  <c:v>2876</c:v>
                </c:pt>
                <c:pt idx="59">
                  <c:v>3022</c:v>
                </c:pt>
                <c:pt idx="60">
                  <c:v>3389</c:v>
                </c:pt>
                <c:pt idx="61">
                  <c:v>3041</c:v>
                </c:pt>
                <c:pt idx="62">
                  <c:v>3306</c:v>
                </c:pt>
                <c:pt idx="63">
                  <c:v>4104</c:v>
                </c:pt>
                <c:pt idx="64">
                  <c:v>3856</c:v>
                </c:pt>
                <c:pt idx="65">
                  <c:v>3717</c:v>
                </c:pt>
                <c:pt idx="66">
                  <c:v>3541</c:v>
                </c:pt>
                <c:pt idx="67">
                  <c:v>4696</c:v>
                </c:pt>
                <c:pt idx="68">
                  <c:v>5607</c:v>
                </c:pt>
                <c:pt idx="69">
                  <c:v>5700</c:v>
                </c:pt>
                <c:pt idx="70">
                  <c:v>5847</c:v>
                </c:pt>
                <c:pt idx="71">
                  <c:v>6833</c:v>
                </c:pt>
                <c:pt idx="72">
                  <c:v>5582</c:v>
                </c:pt>
                <c:pt idx="73">
                  <c:v>6288</c:v>
                </c:pt>
                <c:pt idx="74">
                  <c:v>5675</c:v>
                </c:pt>
                <c:pt idx="75">
                  <c:v>7215</c:v>
                </c:pt>
                <c:pt idx="76">
                  <c:v>8029</c:v>
                </c:pt>
                <c:pt idx="77">
                  <c:v>8728</c:v>
                </c:pt>
                <c:pt idx="78">
                  <c:v>8774</c:v>
                </c:pt>
                <c:pt idx="79">
                  <c:v>8676</c:v>
                </c:pt>
                <c:pt idx="80">
                  <c:v>8844</c:v>
                </c:pt>
                <c:pt idx="81">
                  <c:v>10003</c:v>
                </c:pt>
                <c:pt idx="82">
                  <c:v>9905</c:v>
                </c:pt>
                <c:pt idx="83">
                  <c:v>9730</c:v>
                </c:pt>
                <c:pt idx="84">
                  <c:v>11074</c:v>
                </c:pt>
                <c:pt idx="85">
                  <c:v>12379</c:v>
                </c:pt>
                <c:pt idx="86">
                  <c:v>11517</c:v>
                </c:pt>
                <c:pt idx="87">
                  <c:v>14141</c:v>
                </c:pt>
                <c:pt idx="88">
                  <c:v>14395</c:v>
                </c:pt>
                <c:pt idx="89">
                  <c:v>17266</c:v>
                </c:pt>
                <c:pt idx="90">
                  <c:v>17026</c:v>
                </c:pt>
                <c:pt idx="91">
                  <c:v>16609</c:v>
                </c:pt>
                <c:pt idx="92">
                  <c:v>16817</c:v>
                </c:pt>
                <c:pt idx="93">
                  <c:v>16162</c:v>
                </c:pt>
                <c:pt idx="94">
                  <c:v>18032</c:v>
                </c:pt>
                <c:pt idx="95">
                  <c:v>17616</c:v>
                </c:pt>
                <c:pt idx="96">
                  <c:v>19670</c:v>
                </c:pt>
                <c:pt idx="97">
                  <c:v>20062</c:v>
                </c:pt>
                <c:pt idx="98">
                  <c:v>19470</c:v>
                </c:pt>
                <c:pt idx="99">
                  <c:v>20285</c:v>
                </c:pt>
                <c:pt idx="100">
                  <c:v>20173</c:v>
                </c:pt>
                <c:pt idx="101">
                  <c:v>21434</c:v>
                </c:pt>
                <c:pt idx="102">
                  <c:v>20114</c:v>
                </c:pt>
                <c:pt idx="103">
                  <c:v>13583</c:v>
                </c:pt>
                <c:pt idx="104">
                  <c:v>16920</c:v>
                </c:pt>
                <c:pt idx="105">
                  <c:v>17773</c:v>
                </c:pt>
                <c:pt idx="106">
                  <c:v>5763</c:v>
                </c:pt>
              </c:numCache>
            </c:numRef>
          </c:val>
          <c:smooth val="0"/>
          <c:extLst>
            <c:ext xmlns:c16="http://schemas.microsoft.com/office/drawing/2014/chart" uri="{C3380CC4-5D6E-409C-BE32-E72D297353CC}">
              <c16:uniqueId val="{00000001-160C-479E-B197-4DF946055AF4}"/>
            </c:ext>
          </c:extLst>
        </c:ser>
        <c:dLbls>
          <c:showLegendKey val="0"/>
          <c:showVal val="0"/>
          <c:showCatName val="0"/>
          <c:showSerName val="0"/>
          <c:showPercent val="0"/>
          <c:showBubbleSize val="0"/>
        </c:dLbls>
        <c:smooth val="0"/>
        <c:axId val="1143028431"/>
        <c:axId val="1143215199"/>
      </c:lineChart>
      <c:catAx>
        <c:axId val="1143028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215199"/>
        <c:crosses val="autoZero"/>
        <c:auto val="1"/>
        <c:lblAlgn val="ctr"/>
        <c:lblOffset val="100"/>
        <c:noMultiLvlLbl val="0"/>
      </c:catAx>
      <c:valAx>
        <c:axId val="1143215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SUm</a:t>
                </a:r>
                <a:r>
                  <a:rPr lang="en-IN" baseline="0"/>
                  <a:t> of Metascore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028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'Descriptive Analysis'!$K$2:$K$35</cx:f>
        <cx:lvl ptCount="34" formatCode="General">
          <cx:pt idx="0">9.1999999999999993</cx:pt>
          <cx:pt idx="1">8.1999999999999993</cx:pt>
          <cx:pt idx="2">8.0999999999999996</cx:pt>
          <cx:pt idx="3">7.7999999999999998</cx:pt>
          <cx:pt idx="4">7.7000000000000002</cx:pt>
          <cx:pt idx="5">7.5999999999999996</cx:pt>
          <cx:pt idx="6">7.5999999999999996</cx:pt>
          <cx:pt idx="7">7.5</cx:pt>
          <cx:pt idx="8">7.4000000000000004</cx:pt>
          <cx:pt idx="9">7.4000000000000004</cx:pt>
          <cx:pt idx="10">7.4000000000000004</cx:pt>
          <cx:pt idx="11">7.2999999999999998</cx:pt>
          <cx:pt idx="12">7.2000000000000002</cx:pt>
          <cx:pt idx="13">7.0999999999999996</cx:pt>
          <cx:pt idx="14">7</cx:pt>
          <cx:pt idx="15">7</cx:pt>
          <cx:pt idx="16">7</cx:pt>
          <cx:pt idx="17">7</cx:pt>
          <cx:pt idx="18">6.9000000000000004</cx:pt>
          <cx:pt idx="19">6.7999999999999998</cx:pt>
          <cx:pt idx="20">6.7999999999999998</cx:pt>
          <cx:pt idx="21">6.7000000000000002</cx:pt>
          <cx:pt idx="22">6.7000000000000002</cx:pt>
          <cx:pt idx="23">6.7000000000000002</cx:pt>
          <cx:pt idx="24">6.5</cx:pt>
          <cx:pt idx="25">6.2000000000000002</cx:pt>
          <cx:pt idx="26">6.2000000000000002</cx:pt>
          <cx:pt idx="27">6.2000000000000002</cx:pt>
          <cx:pt idx="28">6.2000000000000002</cx:pt>
          <cx:pt idx="29">6.0999999999999996</cx:pt>
          <cx:pt idx="30">6</cx:pt>
          <cx:pt idx="31">5.7000000000000002</cx:pt>
          <cx:pt idx="32">5.5999999999999996</cx:pt>
          <cx:pt idx="33">4.9000000000000004</cx:pt>
        </cx:lvl>
      </cx:numDim>
    </cx:data>
  </cx:chartData>
  <cx:chart>
    <cx:title pos="t" align="ctr" overlay="0">
      <cx:tx>
        <cx:txData>
          <cx:v>Outliers Identification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Outliers Identification</a:t>
          </a:r>
        </a:p>
      </cx:txPr>
    </cx:title>
    <cx:plotArea>
      <cx:plotAreaRegion>
        <cx:series layoutId="boxWhisker" uniqueId="{849AD306-9C8F-4956-B894-9726E97BD079}">
          <cx:tx>
            <cx:txData>
              <cx:f>'Descriptive Analysis'!$K$1</cx:f>
              <cx:v>Rating</cx:v>
            </cx:txData>
          </cx:tx>
          <cx:dataLabels>
            <cx:visibility seriesName="0" categoryName="0" value="1"/>
          </cx:dataLabels>
          <cx:dataId val="0"/>
          <cx:layoutPr>
            <cx:visibility meanLine="0" meanMarker="1" nonoutliers="0" outliers="1"/>
            <cx:statistics quartileMethod="exclusive"/>
          </cx:layoutPr>
        </cx:series>
      </cx:plotAreaRegion>
      <cx:axis id="0">
        <cx:catScaling gapWidth="1"/>
        <cx:tickLabels/>
      </cx:axis>
      <cx:axis id="1">
        <cx:valScaling/>
        <cx:title>
          <cx:tx>
            <cx:txData>
              <cx:v>Ratings of Movies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Ratings of Movies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Bhatia</dc:creator>
  <cp:keywords/>
  <dc:description/>
  <cp:lastModifiedBy>Rupal</cp:lastModifiedBy>
  <cp:revision>1</cp:revision>
  <dcterms:created xsi:type="dcterms:W3CDTF">2023-12-16T02:03:00Z</dcterms:created>
  <dcterms:modified xsi:type="dcterms:W3CDTF">2023-12-16T03:29:00Z</dcterms:modified>
</cp:coreProperties>
</file>