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B2CA" w14:textId="7416A4DF" w:rsidR="000D5B26" w:rsidRPr="000D5B26" w:rsidRDefault="000D5B26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0D5B26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Q- Show Danger data in red </w:t>
      </w:r>
      <w:proofErr w:type="spellStart"/>
      <w:r w:rsidRPr="000D5B26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color</w:t>
      </w:r>
      <w:proofErr w:type="spellEnd"/>
      <w:r w:rsidRPr="000D5B26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</w:p>
    <w:p w14:paraId="2D35F6C2" w14:textId="3FC869A5" w:rsidR="003A5333" w:rsidRDefault="000D5B26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ZRUPA_TASK6_CHANGINGCOLOR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ZRUPA_TASK6_CHANGINGCOLOR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*TYPES : BEGIN OF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  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makt-maktx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       END OF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      DATA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st_makt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v_maktx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v_NAME1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t001w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r>
        <w:rPr>
          <w:rFonts w:ascii="Courier New" w:hAnsi="Courier New" w:cs="Courier New"/>
          <w:kern w:val="0"/>
          <w:sz w:val="20"/>
          <w:lang w:bidi="ar-SA"/>
        </w:rPr>
        <w:t>ty_t001w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name1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t001w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t001w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r>
        <w:rPr>
          <w:rFonts w:ascii="Courier New" w:hAnsi="Courier New" w:cs="Courier New"/>
          <w:kern w:val="0"/>
          <w:sz w:val="20"/>
          <w:lang w:bidi="ar-SA"/>
        </w:rPr>
        <w:t>ty_t001w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it_t001w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r>
        <w:rPr>
          <w:rFonts w:ascii="Courier New" w:hAnsi="Courier New" w:cs="Courier New"/>
          <w:kern w:val="0"/>
          <w:sz w:val="20"/>
          <w:lang w:bidi="ar-SA"/>
        </w:rPr>
        <w:t>ty_t001w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     wa_t001w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it_t001w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SELECT  SINGLE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werks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lgort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FROM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INTO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st_mard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eq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p_matnr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    SELECT  SINGLE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 FROM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makt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 INTO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v_maktx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eq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p_matnr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and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spras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eq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sy-langu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       SELECT  SINGLE name1 FROM T001W  INTO v_NAME1 WHERE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werks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eq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st_mard-werks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>/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'M.NO'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45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'Desciption'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80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'plant'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100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'Plant Name'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120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'location'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 SINGLE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maktx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makt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v_maktx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spras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langu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 </w:t>
      </w:r>
      <w:r>
        <w:rPr>
          <w:rFonts w:ascii="Courier New" w:hAnsi="Courier New" w:cs="Courier New"/>
          <w:kern w:val="0"/>
          <w:sz w:val="20"/>
          <w:lang w:bidi="ar-SA"/>
        </w:rPr>
        <w:t xml:space="preserve">name1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t001w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it_t001w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ALL </w:t>
      </w:r>
      <w:r>
        <w:rPr>
          <w:rFonts w:ascii="Courier New" w:hAnsi="Courier New" w:cs="Courier New"/>
          <w:kern w:val="0"/>
          <w:sz w:val="20"/>
          <w:lang w:bidi="ar-SA"/>
        </w:rPr>
        <w:t xml:space="preserve">ENTRIES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READ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it_t001w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wa_t001w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WITH KEY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CS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'ATV112SLED'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CS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'NTV22SLED'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CS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'ATV92SLED'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FORMAT COLOR COL_NEGATIVE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45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v_maktx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80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100  </w:t>
      </w:r>
      <w:r>
        <w:rPr>
          <w:rFonts w:ascii="Courier New" w:hAnsi="Courier New" w:cs="Courier New"/>
          <w:kern w:val="0"/>
          <w:sz w:val="20"/>
          <w:lang w:bidi="ar-SA"/>
        </w:rPr>
        <w:t>wa_t001w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120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FORMAT COLOR </w:t>
      </w:r>
      <w:r>
        <w:rPr>
          <w:rFonts w:ascii="Courier New" w:hAnsi="Courier New" w:cs="Courier New"/>
          <w:kern w:val="0"/>
          <w:sz w:val="20"/>
          <w:lang w:bidi="ar-SA"/>
        </w:rPr>
        <w:t>OFF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ELSE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45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v_maktx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80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100  </w:t>
      </w:r>
      <w:r>
        <w:rPr>
          <w:rFonts w:ascii="Courier New" w:hAnsi="Courier New" w:cs="Courier New"/>
          <w:kern w:val="0"/>
          <w:sz w:val="20"/>
          <w:lang w:bidi="ar-SA"/>
        </w:rPr>
        <w:t>wa_t001w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120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004E3EEE" w14:textId="77777777" w:rsidR="000D5B26" w:rsidRDefault="000D5B26"/>
    <w:p w14:paraId="6CBF801E" w14:textId="77777777" w:rsidR="000D5B26" w:rsidRDefault="000D5B26"/>
    <w:p w14:paraId="4AB47620" w14:textId="555BBC95" w:rsidR="000D5B26" w:rsidRDefault="000D5B26">
      <w:r>
        <w:rPr>
          <w:noProof/>
        </w:rPr>
        <w:drawing>
          <wp:inline distT="0" distB="0" distL="0" distR="0" wp14:anchorId="3B5E93D2" wp14:editId="25C52A53">
            <wp:extent cx="5731510" cy="3820795"/>
            <wp:effectExtent l="0" t="0" r="0" b="0"/>
            <wp:docPr id="15963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2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26"/>
    <w:rsid w:val="000D5B26"/>
    <w:rsid w:val="003A5333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04A0"/>
  <w15:chartTrackingRefBased/>
  <w15:docId w15:val="{FF5DDD39-397F-43CE-AD9E-95E103BB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2023-07-20T01:46:00Z</dcterms:created>
  <dcterms:modified xsi:type="dcterms:W3CDTF">2023-07-20T01:47:00Z</dcterms:modified>
</cp:coreProperties>
</file>