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2F1A0" w14:textId="253D3C26" w:rsidR="00A83386" w:rsidRPr="00A83386" w:rsidRDefault="002E0F97" w:rsidP="00A83386">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Date: </w:t>
      </w:r>
      <w:r w:rsidR="00A83386" w:rsidRPr="00A83386">
        <w:rPr>
          <w:rFonts w:ascii="Times New Roman" w:eastAsia="Times New Roman" w:hAnsi="Times New Roman" w:cs="Times New Roman"/>
          <w:color w:val="0E101A"/>
          <w:sz w:val="24"/>
          <w:szCs w:val="24"/>
        </w:rPr>
        <w:t xml:space="preserve">Sept </w:t>
      </w:r>
      <w:r w:rsidR="00A83386">
        <w:rPr>
          <w:rFonts w:ascii="Times New Roman" w:eastAsia="Times New Roman" w:hAnsi="Times New Roman" w:cs="Times New Roman"/>
          <w:color w:val="0E101A"/>
          <w:sz w:val="24"/>
          <w:szCs w:val="24"/>
        </w:rPr>
        <w:t>3</w:t>
      </w:r>
      <w:r w:rsidR="00A83386" w:rsidRPr="00A83386">
        <w:rPr>
          <w:rFonts w:ascii="Times New Roman" w:eastAsia="Times New Roman" w:hAnsi="Times New Roman" w:cs="Times New Roman"/>
          <w:color w:val="0E101A"/>
          <w:sz w:val="24"/>
          <w:szCs w:val="24"/>
          <w:vertAlign w:val="superscript"/>
        </w:rPr>
        <w:t>rd</w:t>
      </w:r>
      <w:r w:rsidR="00A83386" w:rsidRPr="00A83386">
        <w:rPr>
          <w:rFonts w:ascii="Times New Roman" w:eastAsia="Times New Roman" w:hAnsi="Times New Roman" w:cs="Times New Roman"/>
          <w:color w:val="0E101A"/>
          <w:sz w:val="24"/>
          <w:szCs w:val="24"/>
        </w:rPr>
        <w:t>, 2020</w:t>
      </w:r>
    </w:p>
    <w:p w14:paraId="202C5C65" w14:textId="77777777" w:rsidR="00A83386" w:rsidRPr="00A83386" w:rsidRDefault="00A83386" w:rsidP="00A83386">
      <w:pPr>
        <w:spacing w:after="0" w:line="240" w:lineRule="auto"/>
        <w:jc w:val="both"/>
        <w:rPr>
          <w:rFonts w:ascii="Times New Roman" w:eastAsia="Times New Roman" w:hAnsi="Times New Roman" w:cs="Times New Roman"/>
          <w:color w:val="0E101A"/>
          <w:sz w:val="24"/>
          <w:szCs w:val="24"/>
        </w:rPr>
      </w:pPr>
    </w:p>
    <w:p w14:paraId="40C4CE7A" w14:textId="39393853" w:rsidR="00A83386" w:rsidRDefault="002E0F97" w:rsidP="00A83386">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To: </w:t>
      </w:r>
      <w:r w:rsidR="00A83386" w:rsidRPr="00A83386">
        <w:rPr>
          <w:rFonts w:ascii="Times New Roman" w:eastAsia="Times New Roman" w:hAnsi="Times New Roman" w:cs="Times New Roman"/>
          <w:color w:val="0E101A"/>
          <w:sz w:val="24"/>
          <w:szCs w:val="24"/>
        </w:rPr>
        <w:t>Evaluator</w:t>
      </w:r>
      <w:r w:rsidR="008B0FEC">
        <w:rPr>
          <w:rFonts w:ascii="Times New Roman" w:eastAsia="Times New Roman" w:hAnsi="Times New Roman" w:cs="Times New Roman"/>
          <w:color w:val="0E101A"/>
          <w:sz w:val="24"/>
          <w:szCs w:val="24"/>
        </w:rPr>
        <w:t xml:space="preserve">, </w:t>
      </w:r>
      <w:r w:rsidR="00A83386" w:rsidRPr="00A83386">
        <w:rPr>
          <w:rFonts w:ascii="Times New Roman" w:eastAsia="Times New Roman" w:hAnsi="Times New Roman" w:cs="Times New Roman"/>
          <w:color w:val="0E101A"/>
          <w:sz w:val="24"/>
          <w:szCs w:val="24"/>
        </w:rPr>
        <w:t>Goldman Sachs</w:t>
      </w:r>
    </w:p>
    <w:p w14:paraId="63329CAB" w14:textId="27B14821" w:rsidR="002E0F97" w:rsidRDefault="002E0F97" w:rsidP="00A83386">
      <w:pPr>
        <w:spacing w:after="0" w:line="240" w:lineRule="auto"/>
        <w:jc w:val="both"/>
        <w:rPr>
          <w:rFonts w:ascii="Times New Roman" w:eastAsia="Times New Roman" w:hAnsi="Times New Roman" w:cs="Times New Roman"/>
          <w:color w:val="0E101A"/>
          <w:sz w:val="24"/>
          <w:szCs w:val="24"/>
        </w:rPr>
      </w:pPr>
    </w:p>
    <w:p w14:paraId="5728E511" w14:textId="33DE2F8A" w:rsidR="002E0F97" w:rsidRPr="00A83386" w:rsidRDefault="002E0F97" w:rsidP="00A83386">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From: Rupali Shekhawat</w:t>
      </w:r>
    </w:p>
    <w:p w14:paraId="5931FC0E" w14:textId="77777777" w:rsidR="00A83386" w:rsidRPr="00A83386" w:rsidRDefault="00A83386" w:rsidP="00A83386">
      <w:pPr>
        <w:spacing w:after="0" w:line="240" w:lineRule="auto"/>
        <w:jc w:val="both"/>
        <w:rPr>
          <w:rFonts w:ascii="Times New Roman" w:eastAsia="Times New Roman" w:hAnsi="Times New Roman" w:cs="Times New Roman"/>
          <w:color w:val="0E101A"/>
          <w:sz w:val="24"/>
          <w:szCs w:val="24"/>
        </w:rPr>
      </w:pPr>
    </w:p>
    <w:p w14:paraId="6D9F87D7" w14:textId="70FAD57A" w:rsidR="00A83386" w:rsidRPr="00A83386" w:rsidRDefault="00A83386" w:rsidP="00A83386">
      <w:pPr>
        <w:spacing w:after="0" w:line="240" w:lineRule="auto"/>
        <w:jc w:val="both"/>
        <w:rPr>
          <w:rFonts w:ascii="Times New Roman" w:eastAsia="Times New Roman" w:hAnsi="Times New Roman" w:cs="Times New Roman"/>
          <w:color w:val="0E101A"/>
          <w:sz w:val="24"/>
          <w:szCs w:val="24"/>
        </w:rPr>
      </w:pPr>
      <w:r w:rsidRPr="00A83386">
        <w:rPr>
          <w:rFonts w:ascii="Times New Roman" w:eastAsia="Times New Roman" w:hAnsi="Times New Roman" w:cs="Times New Roman"/>
          <w:color w:val="0E101A"/>
          <w:sz w:val="24"/>
          <w:szCs w:val="24"/>
        </w:rPr>
        <w:t>Sub</w:t>
      </w:r>
      <w:r w:rsidR="0080153A">
        <w:rPr>
          <w:rFonts w:ascii="Times New Roman" w:eastAsia="Times New Roman" w:hAnsi="Times New Roman" w:cs="Times New Roman"/>
          <w:color w:val="0E101A"/>
          <w:sz w:val="24"/>
          <w:szCs w:val="24"/>
        </w:rPr>
        <w:t>ject</w:t>
      </w:r>
      <w:r w:rsidRPr="00A83386">
        <w:rPr>
          <w:rFonts w:ascii="Times New Roman" w:eastAsia="Times New Roman" w:hAnsi="Times New Roman" w:cs="Times New Roman"/>
          <w:color w:val="0E101A"/>
          <w:sz w:val="24"/>
          <w:szCs w:val="24"/>
        </w:rPr>
        <w:t xml:space="preserve">: Analysis of the </w:t>
      </w:r>
      <w:r w:rsidR="002E0F97" w:rsidRPr="00A83386">
        <w:rPr>
          <w:rFonts w:ascii="Times New Roman" w:eastAsia="Times New Roman" w:hAnsi="Times New Roman" w:cs="Times New Roman"/>
          <w:color w:val="0E101A"/>
          <w:sz w:val="24"/>
          <w:szCs w:val="24"/>
        </w:rPr>
        <w:t>Leaked Password Database</w:t>
      </w:r>
    </w:p>
    <w:p w14:paraId="1C2B2C62" w14:textId="77777777" w:rsidR="00A83386" w:rsidRPr="00A83386" w:rsidRDefault="00A83386" w:rsidP="00A83386">
      <w:pPr>
        <w:spacing w:after="0" w:line="240" w:lineRule="auto"/>
        <w:jc w:val="both"/>
        <w:rPr>
          <w:rFonts w:ascii="Times New Roman" w:eastAsia="Times New Roman" w:hAnsi="Times New Roman" w:cs="Times New Roman"/>
          <w:color w:val="0E101A"/>
          <w:sz w:val="24"/>
          <w:szCs w:val="24"/>
        </w:rPr>
      </w:pPr>
    </w:p>
    <w:p w14:paraId="3F526705" w14:textId="77777777" w:rsidR="00A83386" w:rsidRPr="00A83386" w:rsidRDefault="00A83386" w:rsidP="00A83386">
      <w:pPr>
        <w:spacing w:after="0" w:line="240" w:lineRule="auto"/>
        <w:jc w:val="both"/>
        <w:rPr>
          <w:rFonts w:ascii="Times New Roman" w:eastAsia="Times New Roman" w:hAnsi="Times New Roman" w:cs="Times New Roman"/>
          <w:color w:val="0E101A"/>
          <w:sz w:val="24"/>
          <w:szCs w:val="24"/>
        </w:rPr>
      </w:pPr>
      <w:r w:rsidRPr="00A83386">
        <w:rPr>
          <w:rFonts w:ascii="Times New Roman" w:eastAsia="Times New Roman" w:hAnsi="Times New Roman" w:cs="Times New Roman"/>
          <w:color w:val="0E101A"/>
          <w:sz w:val="24"/>
          <w:szCs w:val="24"/>
        </w:rPr>
        <w:t>Dear Evaluator,</w:t>
      </w:r>
    </w:p>
    <w:p w14:paraId="5747063A" w14:textId="2F7600B5" w:rsidR="00A83386" w:rsidRPr="00A83386" w:rsidRDefault="00A83386" w:rsidP="00A83386">
      <w:pPr>
        <w:spacing w:after="0" w:line="240" w:lineRule="auto"/>
        <w:jc w:val="both"/>
        <w:rPr>
          <w:rFonts w:ascii="Times New Roman" w:eastAsia="Times New Roman" w:hAnsi="Times New Roman" w:cs="Times New Roman"/>
          <w:color w:val="0E101A"/>
          <w:sz w:val="24"/>
          <w:szCs w:val="24"/>
        </w:rPr>
      </w:pPr>
      <w:r w:rsidRPr="00A83386">
        <w:rPr>
          <w:rFonts w:ascii="Times New Roman" w:eastAsia="Times New Roman" w:hAnsi="Times New Roman" w:cs="Times New Roman"/>
          <w:color w:val="0E101A"/>
          <w:sz w:val="24"/>
          <w:szCs w:val="24"/>
        </w:rPr>
        <w:t xml:space="preserve">I hope all is well. I am writing to inform you about my developments regarding the Password Database. After thoroughly checking the provided hashes, I have concluded that the "MD5" hashing algorithm was used to protect passwords. The security of the MD5 hash function is severely compromised and it is vulnerable to collision attacks. The organization’s password policy is very weak and should be updated to make cracking much harder for the hackers in the event of a password database leaking again. On </w:t>
      </w:r>
      <w:r w:rsidR="008F5C8A" w:rsidRPr="00A83386">
        <w:rPr>
          <w:rFonts w:ascii="Times New Roman" w:eastAsia="Times New Roman" w:hAnsi="Times New Roman" w:cs="Times New Roman"/>
          <w:color w:val="0E101A"/>
          <w:sz w:val="24"/>
          <w:szCs w:val="24"/>
        </w:rPr>
        <w:t>analysing</w:t>
      </w:r>
      <w:r w:rsidRPr="00A83386">
        <w:rPr>
          <w:rFonts w:ascii="Times New Roman" w:eastAsia="Times New Roman" w:hAnsi="Times New Roman" w:cs="Times New Roman"/>
          <w:color w:val="0E101A"/>
          <w:sz w:val="24"/>
          <w:szCs w:val="24"/>
        </w:rPr>
        <w:t xml:space="preserve"> the passwords used by the users, I have concluded that the minimum character length allowed is 6 and the usage of letters, characters, numbers is allowed with no constraints. The password policy needs to change to make breaking the passwords harder. Following changes can be made for better password protection: </w:t>
      </w:r>
    </w:p>
    <w:p w14:paraId="5AC6CFFC" w14:textId="77777777" w:rsidR="00A83386" w:rsidRPr="00A83386" w:rsidRDefault="00A83386" w:rsidP="00A83386">
      <w:pPr>
        <w:numPr>
          <w:ilvl w:val="0"/>
          <w:numId w:val="1"/>
        </w:numPr>
        <w:spacing w:after="0" w:line="240" w:lineRule="auto"/>
        <w:jc w:val="both"/>
        <w:rPr>
          <w:rFonts w:ascii="Times New Roman" w:eastAsia="Times New Roman" w:hAnsi="Times New Roman" w:cs="Times New Roman"/>
          <w:color w:val="0E101A"/>
          <w:sz w:val="24"/>
          <w:szCs w:val="24"/>
        </w:rPr>
      </w:pPr>
      <w:r w:rsidRPr="00A83386">
        <w:rPr>
          <w:rFonts w:ascii="Times New Roman" w:eastAsia="Times New Roman" w:hAnsi="Times New Roman" w:cs="Times New Roman"/>
          <w:color w:val="0E101A"/>
          <w:sz w:val="24"/>
          <w:szCs w:val="24"/>
        </w:rPr>
        <w:t>The use of both upper-case and lower-case letters</w:t>
      </w:r>
    </w:p>
    <w:p w14:paraId="1825EC7D" w14:textId="77777777" w:rsidR="00A83386" w:rsidRPr="00A83386" w:rsidRDefault="00A83386" w:rsidP="00A83386">
      <w:pPr>
        <w:numPr>
          <w:ilvl w:val="0"/>
          <w:numId w:val="1"/>
        </w:numPr>
        <w:spacing w:after="0" w:line="240" w:lineRule="auto"/>
        <w:jc w:val="both"/>
        <w:rPr>
          <w:rFonts w:ascii="Times New Roman" w:eastAsia="Times New Roman" w:hAnsi="Times New Roman" w:cs="Times New Roman"/>
          <w:color w:val="0E101A"/>
          <w:sz w:val="24"/>
          <w:szCs w:val="24"/>
        </w:rPr>
      </w:pPr>
      <w:r w:rsidRPr="00A83386">
        <w:rPr>
          <w:rFonts w:ascii="Times New Roman" w:eastAsia="Times New Roman" w:hAnsi="Times New Roman" w:cs="Times New Roman"/>
          <w:color w:val="0E101A"/>
          <w:sz w:val="24"/>
          <w:szCs w:val="24"/>
        </w:rPr>
        <w:t>Inclusion of one or more numeric digits</w:t>
      </w:r>
    </w:p>
    <w:p w14:paraId="01EE2725" w14:textId="77777777" w:rsidR="00A83386" w:rsidRPr="00A83386" w:rsidRDefault="00A83386" w:rsidP="00A83386">
      <w:pPr>
        <w:numPr>
          <w:ilvl w:val="0"/>
          <w:numId w:val="1"/>
        </w:numPr>
        <w:spacing w:after="0" w:line="240" w:lineRule="auto"/>
        <w:jc w:val="both"/>
        <w:rPr>
          <w:rFonts w:ascii="Times New Roman" w:eastAsia="Times New Roman" w:hAnsi="Times New Roman" w:cs="Times New Roman"/>
          <w:color w:val="0E101A"/>
          <w:sz w:val="24"/>
          <w:szCs w:val="24"/>
        </w:rPr>
      </w:pPr>
      <w:r w:rsidRPr="00A83386">
        <w:rPr>
          <w:rFonts w:ascii="Times New Roman" w:eastAsia="Times New Roman" w:hAnsi="Times New Roman" w:cs="Times New Roman"/>
          <w:color w:val="0E101A"/>
          <w:sz w:val="24"/>
          <w:szCs w:val="24"/>
        </w:rPr>
        <w:t>Inclusion of special characters, such as @, #, $</w:t>
      </w:r>
    </w:p>
    <w:p w14:paraId="28605E9B" w14:textId="77777777" w:rsidR="00A83386" w:rsidRPr="00A83386" w:rsidRDefault="00A83386" w:rsidP="00A83386">
      <w:pPr>
        <w:numPr>
          <w:ilvl w:val="0"/>
          <w:numId w:val="1"/>
        </w:numPr>
        <w:spacing w:after="0" w:line="240" w:lineRule="auto"/>
        <w:jc w:val="both"/>
        <w:rPr>
          <w:rFonts w:ascii="Times New Roman" w:eastAsia="Times New Roman" w:hAnsi="Times New Roman" w:cs="Times New Roman"/>
          <w:color w:val="0E101A"/>
          <w:sz w:val="24"/>
          <w:szCs w:val="24"/>
        </w:rPr>
      </w:pPr>
      <w:r w:rsidRPr="00A83386">
        <w:rPr>
          <w:rFonts w:ascii="Times New Roman" w:eastAsia="Times New Roman" w:hAnsi="Times New Roman" w:cs="Times New Roman"/>
          <w:color w:val="0E101A"/>
          <w:sz w:val="24"/>
          <w:szCs w:val="24"/>
        </w:rPr>
        <w:t>Prohibition of words found in a password blacklist</w:t>
      </w:r>
    </w:p>
    <w:p w14:paraId="141A2194" w14:textId="77777777" w:rsidR="00A83386" w:rsidRPr="00A83386" w:rsidRDefault="00A83386" w:rsidP="00A83386">
      <w:pPr>
        <w:numPr>
          <w:ilvl w:val="0"/>
          <w:numId w:val="1"/>
        </w:numPr>
        <w:spacing w:after="0" w:line="240" w:lineRule="auto"/>
        <w:jc w:val="both"/>
        <w:rPr>
          <w:rFonts w:ascii="Times New Roman" w:eastAsia="Times New Roman" w:hAnsi="Times New Roman" w:cs="Times New Roman"/>
          <w:color w:val="0E101A"/>
          <w:sz w:val="24"/>
          <w:szCs w:val="24"/>
        </w:rPr>
      </w:pPr>
      <w:r w:rsidRPr="00A83386">
        <w:rPr>
          <w:rFonts w:ascii="Times New Roman" w:eastAsia="Times New Roman" w:hAnsi="Times New Roman" w:cs="Times New Roman"/>
          <w:color w:val="0E101A"/>
          <w:sz w:val="24"/>
          <w:szCs w:val="24"/>
        </w:rPr>
        <w:t>Prohibition of words found in the user's personal information</w:t>
      </w:r>
    </w:p>
    <w:p w14:paraId="4986D6E6" w14:textId="77777777" w:rsidR="00A83386" w:rsidRPr="00A83386" w:rsidRDefault="00A83386" w:rsidP="00A83386">
      <w:pPr>
        <w:numPr>
          <w:ilvl w:val="0"/>
          <w:numId w:val="1"/>
        </w:numPr>
        <w:spacing w:after="0" w:line="240" w:lineRule="auto"/>
        <w:jc w:val="both"/>
        <w:rPr>
          <w:rFonts w:ascii="Times New Roman" w:eastAsia="Times New Roman" w:hAnsi="Times New Roman" w:cs="Times New Roman"/>
          <w:color w:val="0E101A"/>
          <w:sz w:val="24"/>
          <w:szCs w:val="24"/>
        </w:rPr>
      </w:pPr>
      <w:r w:rsidRPr="00A83386">
        <w:rPr>
          <w:rFonts w:ascii="Times New Roman" w:eastAsia="Times New Roman" w:hAnsi="Times New Roman" w:cs="Times New Roman"/>
          <w:color w:val="0E101A"/>
          <w:sz w:val="24"/>
          <w:szCs w:val="24"/>
        </w:rPr>
        <w:t>Prohibition of passwords that match the format of calendar dates, license plate numbers, telephone numbers, or other common names</w:t>
      </w:r>
    </w:p>
    <w:p w14:paraId="67BA0FA9" w14:textId="3D07E9FA" w:rsidR="00E57F10" w:rsidRPr="00A83386" w:rsidRDefault="00A83386" w:rsidP="00E57F10">
      <w:pPr>
        <w:numPr>
          <w:ilvl w:val="0"/>
          <w:numId w:val="1"/>
        </w:numPr>
        <w:spacing w:after="0" w:line="240" w:lineRule="auto"/>
        <w:jc w:val="both"/>
        <w:rPr>
          <w:rFonts w:ascii="Times New Roman" w:eastAsia="Times New Roman" w:hAnsi="Times New Roman" w:cs="Times New Roman"/>
          <w:color w:val="0E101A"/>
          <w:sz w:val="24"/>
          <w:szCs w:val="24"/>
        </w:rPr>
      </w:pPr>
      <w:r w:rsidRPr="00A83386">
        <w:rPr>
          <w:rFonts w:ascii="Times New Roman" w:eastAsia="Times New Roman" w:hAnsi="Times New Roman" w:cs="Times New Roman"/>
          <w:color w:val="0E101A"/>
          <w:sz w:val="24"/>
          <w:szCs w:val="24"/>
        </w:rPr>
        <w:t>Prohibition of use of company name or an abbreviation</w:t>
      </w:r>
    </w:p>
    <w:p w14:paraId="721A4844" w14:textId="77777777" w:rsidR="00A83386" w:rsidRPr="00A83386" w:rsidRDefault="00A83386" w:rsidP="00A83386">
      <w:pPr>
        <w:spacing w:after="0" w:line="240" w:lineRule="auto"/>
        <w:jc w:val="both"/>
        <w:rPr>
          <w:rFonts w:ascii="Times New Roman" w:eastAsia="Times New Roman" w:hAnsi="Times New Roman" w:cs="Times New Roman"/>
          <w:color w:val="0E101A"/>
          <w:sz w:val="24"/>
          <w:szCs w:val="24"/>
        </w:rPr>
      </w:pPr>
      <w:r w:rsidRPr="00A83386">
        <w:rPr>
          <w:rFonts w:ascii="Times New Roman" w:eastAsia="Times New Roman" w:hAnsi="Times New Roman" w:cs="Times New Roman"/>
          <w:color w:val="0E101A"/>
          <w:sz w:val="24"/>
          <w:szCs w:val="24"/>
        </w:rPr>
        <w:t>These are the results that have been predicted from the Leaked Password Database.</w:t>
      </w:r>
    </w:p>
    <w:p w14:paraId="75534EF0" w14:textId="77777777" w:rsidR="00A83386" w:rsidRPr="00A83386" w:rsidRDefault="00A83386" w:rsidP="00A83386">
      <w:pPr>
        <w:spacing w:after="0" w:line="240" w:lineRule="auto"/>
        <w:jc w:val="both"/>
        <w:rPr>
          <w:rFonts w:ascii="Times New Roman" w:eastAsia="Times New Roman" w:hAnsi="Times New Roman" w:cs="Times New Roman"/>
          <w:color w:val="0E101A"/>
          <w:sz w:val="24"/>
          <w:szCs w:val="24"/>
        </w:rPr>
      </w:pPr>
    </w:p>
    <w:p w14:paraId="18083F4E" w14:textId="77777777" w:rsidR="00A83386" w:rsidRPr="00A83386" w:rsidRDefault="00A83386" w:rsidP="00A83386">
      <w:pPr>
        <w:spacing w:after="0" w:line="240" w:lineRule="auto"/>
        <w:jc w:val="both"/>
        <w:rPr>
          <w:rFonts w:ascii="Times New Roman" w:eastAsia="Times New Roman" w:hAnsi="Times New Roman" w:cs="Times New Roman"/>
          <w:color w:val="0E101A"/>
          <w:sz w:val="24"/>
          <w:szCs w:val="24"/>
        </w:rPr>
      </w:pPr>
      <w:r w:rsidRPr="00A83386">
        <w:rPr>
          <w:rFonts w:ascii="Times New Roman" w:eastAsia="Times New Roman" w:hAnsi="Times New Roman" w:cs="Times New Roman"/>
          <w:color w:val="0E101A"/>
          <w:sz w:val="24"/>
          <w:szCs w:val="24"/>
        </w:rPr>
        <w:t>Regards,</w:t>
      </w:r>
    </w:p>
    <w:p w14:paraId="0F715F64" w14:textId="77777777" w:rsidR="00A83386" w:rsidRPr="00A83386" w:rsidRDefault="00A83386" w:rsidP="00A83386">
      <w:pPr>
        <w:spacing w:after="0" w:line="240" w:lineRule="auto"/>
        <w:jc w:val="both"/>
        <w:rPr>
          <w:rFonts w:ascii="Times New Roman" w:eastAsia="Times New Roman" w:hAnsi="Times New Roman" w:cs="Times New Roman"/>
          <w:color w:val="0E101A"/>
          <w:sz w:val="24"/>
          <w:szCs w:val="24"/>
        </w:rPr>
      </w:pPr>
      <w:r w:rsidRPr="00A83386">
        <w:rPr>
          <w:rFonts w:ascii="Times New Roman" w:eastAsia="Times New Roman" w:hAnsi="Times New Roman" w:cs="Times New Roman"/>
          <w:color w:val="0E101A"/>
          <w:sz w:val="24"/>
          <w:szCs w:val="24"/>
        </w:rPr>
        <w:t>Rupali Shekhawat</w:t>
      </w:r>
    </w:p>
    <w:p w14:paraId="349D583A" w14:textId="247DF665" w:rsidR="00BD2561" w:rsidRDefault="00BD2561" w:rsidP="00A83386">
      <w:pPr>
        <w:jc w:val="both"/>
      </w:pPr>
    </w:p>
    <w:sectPr w:rsidR="00BD2561" w:rsidSect="00A8338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89209B"/>
    <w:multiLevelType w:val="multilevel"/>
    <w:tmpl w:val="1A28B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6A"/>
    <w:rsid w:val="002E0F97"/>
    <w:rsid w:val="004E456A"/>
    <w:rsid w:val="0080153A"/>
    <w:rsid w:val="008B0FEC"/>
    <w:rsid w:val="008F5C8A"/>
    <w:rsid w:val="00A83386"/>
    <w:rsid w:val="00BD2561"/>
    <w:rsid w:val="00C6156C"/>
    <w:rsid w:val="00E57F10"/>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FCF5"/>
  <w15:chartTrackingRefBased/>
  <w15:docId w15:val="{14011FB4-61D4-4EA8-8F02-4517EFCC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3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06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shekhawat</dc:creator>
  <cp:keywords/>
  <dc:description/>
  <cp:lastModifiedBy>rupali shekhawat</cp:lastModifiedBy>
  <cp:revision>8</cp:revision>
  <dcterms:created xsi:type="dcterms:W3CDTF">2020-09-03T13:26:00Z</dcterms:created>
  <dcterms:modified xsi:type="dcterms:W3CDTF">2020-09-03T13:50:00Z</dcterms:modified>
</cp:coreProperties>
</file>