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76" w:lineRule="auto"/>
      </w:pPr>
      <w:r>
        <w:rPr>
          <w:rFonts w:ascii="Calibri" w:hAnsi="Calibri"/>
          <w:b/>
          <w:color w:val="1F4E79"/>
          <w:sz w:val="36"/>
        </w:rPr>
        <w:t>Experiment 3: Creation of a Simple Network Topology Using Open-Source Network Virtualization Tools</w:t>
      </w:r>
    </w:p>
    <w:p>
      <w:pPr>
        <w:spacing w:before="0" w:after="160" w:line="276" w:lineRule="auto"/>
        <w:pBdr>
          <w:bottom w:val="single" w:sz="12" w:space="1" w:color="1F4E79"/>
        </w:pBdr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F2F4F7"/>
            <w:tcBdr>
              <w:left w:val="single" w:sz="24" w:color="1F4E79"/>
              <w:top w:val="none"/>
              <w:right w:val="none"/>
              <w:bottom w:val="none"/>
            </w:tcBd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 xml:space="preserve">Objective: </w:t>
            </w:r>
            <w:r>
              <w:rPr>
                <w:rFonts w:ascii="Calibri" w:hAnsi="Calibri"/>
                <w:sz w:val="20"/>
              </w:rPr>
              <w:t>To create and configure a simple network topology using an open-source network virtualization tool (Mininet) and verify communication between virtual network nodes.</w:t>
            </w:r>
          </w:p>
        </w:tc>
      </w:tr>
      <w:tr>
        <w:tc>
          <w:tcPr>
            <w:tcW w:type="dxa" w:w="9936"/>
            <w:shd w:fill="F2F4F7"/>
            <w:tcBdr>
              <w:left w:val="single" w:sz="24" w:color="1F4E79"/>
              <w:top w:val="none"/>
              <w:right w:val="none"/>
              <w:bottom w:val="none"/>
            </w:tcBdr>
          </w:tcPr>
          <w:p>
            <w:pPr>
              <w:spacing w:before="40" w:after="40" w:line="276" w:lineRule="auto"/>
            </w:pPr>
            <w:r>
              <w:rPr>
                <w:rFonts w:ascii="Calibri" w:hAnsi="Calibri"/>
                <w:b/>
                <w:color w:val="1F4E79"/>
                <w:sz w:val="21"/>
              </w:rPr>
              <w:t xml:space="preserve">Environment &amp; Requirements: </w:t>
            </w:r>
            <w:r>
              <w:rPr>
                <w:rFonts w:ascii="Calibri" w:hAnsi="Calibri"/>
                <w:sz w:val="20"/>
              </w:rPr>
              <w:t>Ubuntu Linux Virtual Machine running on Oracle VM VirtualBox, Mininet 2.3.0, Open vSwitch.</w:t>
            </w:r>
          </w:p>
        </w:tc>
      </w:tr>
    </w:tbl>
    <w:p>
      <w:pPr>
        <w:spacing w:before="80" w:after="80" w:line="276" w:lineRule="auto"/>
      </w:pPr>
    </w:p>
    <w:p>
      <w:pPr>
        <w:spacing w:before="200" w:after="60" w:line="276" w:lineRule="auto"/>
      </w:pPr>
      <w:r>
        <w:rPr>
          <w:rFonts w:ascii="Calibri" w:hAnsi="Calibri"/>
          <w:b/>
          <w:color w:val="1F4E79"/>
          <w:sz w:val="24"/>
        </w:rPr>
        <w:t>Step 1: Installing Mininet on Ubuntu Linux VM</w:t>
      </w:r>
    </w:p>
    <w:p>
      <w:pPr>
        <w:spacing w:before="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21680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0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168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</w:pPr>
      <w:r>
        <w:rPr>
          <w:rFonts w:ascii="Calibri" w:hAnsi="Calibri"/>
          <w:b/>
          <w:color w:val="323232"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Mininet and its required dependencies (including Open vSwitch, iproute2, and cgroup tools) are installed via the Ubuntu package manager using `sudo apt install mininet -y` inside Oracle VirtualBox.</w:t>
      </w:r>
    </w:p>
    <w:p>
      <w:pPr>
        <w:spacing w:before="200" w:after="60" w:line="276" w:lineRule="auto"/>
      </w:pPr>
      <w:r>
        <w:rPr>
          <w:rFonts w:ascii="Calibri" w:hAnsi="Calibri"/>
          <w:b/>
          <w:color w:val="1F4E79"/>
          <w:sz w:val="24"/>
        </w:rPr>
        <w:t>Step 2: Verifying Version and Creating a Single Switch Topology (3 Nodes)</w:t>
      </w:r>
    </w:p>
    <w:p>
      <w:pPr>
        <w:spacing w:before="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404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40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</w:pPr>
      <w:r>
        <w:rPr>
          <w:rFonts w:ascii="Calibri" w:hAnsi="Calibri"/>
          <w:b/>
          <w:color w:val="323232"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Mininet version 2.3.0 is verified (`mn --version`), followed by launching a single-switch network topology with 3 hosts (`sudo mn --topo single,3`), establishing hosts h1, h2, and h3 connected to switch s1.</w:t>
      </w:r>
    </w:p>
    <w:p>
      <w:pPr>
        <w:spacing w:before="200" w:after="60" w:line="276" w:lineRule="auto"/>
      </w:pPr>
      <w:r>
        <w:rPr>
          <w:rFonts w:ascii="Calibri" w:hAnsi="Calibri"/>
          <w:b/>
          <w:color w:val="1F4E79"/>
          <w:sz w:val="24"/>
        </w:rPr>
        <w:t>Step 3: Verifying Link Connectivity using Ping Commands</w:t>
      </w:r>
    </w:p>
    <w:p>
      <w:pPr>
        <w:spacing w:before="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23528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52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</w:pPr>
      <w:r>
        <w:rPr>
          <w:rFonts w:ascii="Calibri" w:hAnsi="Calibri"/>
          <w:b/>
          <w:color w:val="323232"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Point-to-point network reachability between the virtual hosts is tested using `h1 ping -c 4 h2`, `h1 ping -c 4 h3`, and `h2 ping -c 4 h3`, all resulting in 0% packet loss and low latency.</w:t>
      </w:r>
    </w:p>
    <w:p>
      <w:pPr>
        <w:spacing w:before="200" w:after="60" w:line="276" w:lineRule="auto"/>
      </w:pPr>
      <w:r>
        <w:rPr>
          <w:rFonts w:ascii="Calibri" w:hAnsi="Calibri"/>
          <w:b/>
          <w:color w:val="1F4E79"/>
          <w:sz w:val="24"/>
        </w:rPr>
        <w:t>Step 4: Exiting Previous Session and Deploying a Tree Topology (Depth 3, 8 Nodes)</w:t>
      </w:r>
    </w:p>
    <w:p>
      <w:pPr>
        <w:spacing w:before="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2399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399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</w:pPr>
      <w:r>
        <w:rPr>
          <w:rFonts w:ascii="Calibri" w:hAnsi="Calibri"/>
          <w:b/>
          <w:color w:val="323232"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The single topology is stopped using `exit`, and a hierarchical tree topology of depth 3 is deployed using `sudo mn --topo tree,3`, generating 8 virtual hosts (h1–h8) interconnected across 7 OpenFlow switches (s1–s7).</w:t>
      </w:r>
    </w:p>
    <w:p>
      <w:pPr>
        <w:spacing w:before="200" w:after="60" w:line="276" w:lineRule="auto"/>
      </w:pPr>
      <w:r>
        <w:rPr>
          <w:rFonts w:ascii="Calibri" w:hAnsi="Calibri"/>
          <w:b/>
          <w:color w:val="1F4E79"/>
          <w:sz w:val="24"/>
        </w:rPr>
        <w:t>Step 5: Full Network Connectivity Verification via Pingall</w:t>
      </w:r>
    </w:p>
    <w:p>
      <w:pPr>
        <w:spacing w:before="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18796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18796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</w:pPr>
      <w:r>
        <w:rPr>
          <w:rFonts w:ascii="Calibri" w:hAnsi="Calibri"/>
          <w:b/>
          <w:color w:val="323232"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The global `pingall` command is executed across the tree network to test reachability among all node pairs, achieving 100% successful transmission (56/56 ICMP packets received, 0% dropped).</w:t>
      </w:r>
    </w:p>
    <w:p>
      <w:pPr>
        <w:spacing w:before="200" w:after="60" w:line="276" w:lineRule="auto"/>
      </w:pPr>
      <w:r>
        <w:rPr>
          <w:rFonts w:ascii="Calibri" w:hAnsi="Calibri"/>
          <w:b/>
          <w:color w:val="1F4E79"/>
          <w:sz w:val="24"/>
        </w:rPr>
        <w:t>Step 6: Automated Testing and Network Teardown</w:t>
      </w:r>
    </w:p>
    <w:p>
      <w:pPr>
        <w:spacing w:before="60" w:after="80" w:line="276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303520" cy="421658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put_file_5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42165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160" w:line="276" w:lineRule="auto"/>
      </w:pPr>
      <w:r>
        <w:rPr>
          <w:rFonts w:ascii="Calibri" w:hAnsi="Calibri"/>
          <w:b/>
          <w:color w:val="323232"/>
          <w:sz w:val="20"/>
        </w:rPr>
        <w:t xml:space="preserve">Explanation: </w:t>
      </w:r>
      <w:r>
        <w:rPr>
          <w:rFonts w:ascii="Calibri" w:hAnsi="Calibri"/>
          <w:color w:val="3C3C3C"/>
          <w:sz w:val="20"/>
        </w:rPr>
        <w:t>An automated Mininet ping test is executed with a minimal 2-host topology using `sudo mn --test pingall`, successfully verifying node communication and cleanly stopping all switches, links, and hosts upon completion.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