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Power BI Visuals – Practical Question Paper</w:t>
      </w:r>
    </w:p>
    <w:p>
      <w:pPr/>
      <w:r>
        <w:t xml:space="preserve">Oct 12, 2026</w:t>
      </w:r>
      <w:r>
        <w:t xml:space="preserve"> · </w:t>
      </w:r>
      <w:r>
        <w:t xml:space="preserve">@Rupankar Ghosh</w:t>
      </w:r>
    </w:p>
    <w:p>
      <w:pPr>
        <w:pStyle w:val="Heading2"/>
      </w:pPr>
      <w:r>
        <w:t xml:space="preserve">Instructions and Sample Data</w:t>
      </w:r>
    </w:p>
    <w:p>
      <w:pPr/>
      <w:r>
        <w:t xml:space="preserve">Answer every question in Power BI Desktop, one visual per question, using the six sample tables below (all amounts in USD).</w:t>
      </w:r>
    </w:p>
    <w:p>
      <w:pPr/>
      <w:r>
        <w:rPr>
          <w:b/>
        </w:rPr>
        <w:t xml:space="preserve">Total marks:</w:t>
      </w:r>
      <w:r>
        <w:t xml:space="preserve"> 100 (plus 5 bonus) · </w:t>
      </w:r>
      <w:r>
        <w:rPr>
          <w:b/>
        </w:rPr>
        <w:t xml:space="preserve">Time:</w:t>
      </w:r>
      <w:r>
        <w:t xml:space="preserve"> 2 hours 30 minutes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Section</w:t>
            </w:r>
          </w:p>
        </w:tc>
        <w:tc>
          <w:tcPr>
            <w:tcW w:w="1872" w:type="dxa"/>
            <w:shd w:val="clear" w:color="auto" w:fill="F2F2F2"/>
          </w:tcPr>
          <w:p>
            <w:pPr/>
            <w:r>
              <w:t xml:space="preserve">Level</w:t>
            </w:r>
          </w:p>
        </w:tc>
        <w:tc>
          <w:tcPr>
            <w:tcW w:w="1872" w:type="dxa"/>
            <w:shd w:val="clear" w:color="auto" w:fill="F2F2F2"/>
          </w:tcPr>
          <w:p>
            <w:pPr/>
            <w:r>
              <w:t xml:space="preserve">Questions</w:t>
            </w:r>
          </w:p>
        </w:tc>
        <w:tc>
          <w:tcPr>
            <w:tcW w:w="1872" w:type="dxa"/>
            <w:shd w:val="clear" w:color="auto" w:fill="F2F2F2"/>
          </w:tcPr>
          <w:p>
            <w:pPr/>
            <w:r>
              <w:t xml:space="preserve">Marks each</w:t>
            </w:r>
          </w:p>
        </w:tc>
        <w:tc>
          <w:tcPr>
            <w:tcW w:w="1872" w:type="dxa"/>
            <w:shd w:val="clear" w:color="auto" w:fill="F2F2F2"/>
          </w:tcPr>
          <w:p>
            <w:pPr/>
            <w:r>
              <w:t xml:space="preserve">Total</w:t>
            </w:r>
          </w:p>
        </w:tc>
      </w:tr>
      <w:tr>
        <w:tc>
          <w:tcPr>
            <w:tcW w:w="1872" w:type="dxa"/>
          </w:tcPr>
          <w:p>
            <w:pPr/>
            <w:r>
              <w:t xml:space="preserve">A</w:t>
            </w:r>
          </w:p>
        </w:tc>
        <w:tc>
          <w:tcPr>
            <w:tcW w:w="1872" w:type="dxa"/>
          </w:tcPr>
          <w:p>
            <w:pPr/>
            <w:r>
              <w:t xml:space="preserve">Basic</w:t>
            </w:r>
          </w:p>
        </w:tc>
        <w:tc>
          <w:tcPr>
            <w:tcW w:w="1872" w:type="dxa"/>
          </w:tcPr>
          <w:p>
            <w:pPr/>
            <w:r>
              <w:t xml:space="preserve">10</w:t>
            </w:r>
          </w:p>
        </w:tc>
        <w:tc>
          <w:tcPr>
            <w:tcW w:w="1872" w:type="dxa"/>
          </w:tcPr>
          <w:p>
            <w:pPr/>
            <w:r>
              <w:t xml:space="preserve">2</w:t>
            </w:r>
          </w:p>
        </w:tc>
        <w:tc>
          <w:tcPr>
            <w:tcW w:w="1872" w:type="dxa"/>
          </w:tcPr>
          <w:p>
            <w:pPr/>
            <w:r>
              <w:t xml:space="preserve">20</w:t>
            </w:r>
          </w:p>
        </w:tc>
      </w:tr>
      <w:tr>
        <w:tc>
          <w:tcPr>
            <w:tcW w:w="1872" w:type="dxa"/>
          </w:tcPr>
          <w:p>
            <w:pPr/>
            <w:r>
              <w:t xml:space="preserve">B</w:t>
            </w:r>
          </w:p>
        </w:tc>
        <w:tc>
          <w:tcPr>
            <w:tcW w:w="1872" w:type="dxa"/>
          </w:tcPr>
          <w:p>
            <w:pPr/>
            <w:r>
              <w:t xml:space="preserve">Intermediate</w:t>
            </w:r>
          </w:p>
        </w:tc>
        <w:tc>
          <w:tcPr>
            <w:tcW w:w="1872" w:type="dxa"/>
          </w:tcPr>
          <w:p>
            <w:pPr/>
            <w:r>
              <w:t xml:space="preserve">10</w:t>
            </w:r>
          </w:p>
        </w:tc>
        <w:tc>
          <w:tcPr>
            <w:tcW w:w="1872" w:type="dxa"/>
          </w:tcPr>
          <w:p>
            <w:pPr/>
            <w:r>
              <w:t xml:space="preserve">3</w:t>
            </w:r>
          </w:p>
        </w:tc>
        <w:tc>
          <w:tcPr>
            <w:tcW w:w="1872" w:type="dxa"/>
          </w:tcPr>
          <w:p>
            <w:pPr/>
            <w:r>
              <w:t xml:space="preserve">30</w:t>
            </w:r>
          </w:p>
        </w:tc>
      </w:tr>
      <w:tr>
        <w:tc>
          <w:tcPr>
            <w:tcW w:w="1872" w:type="dxa"/>
          </w:tcPr>
          <w:p>
            <w:pPr/>
            <w:r>
              <w:t xml:space="preserve">C</w:t>
            </w:r>
          </w:p>
        </w:tc>
        <w:tc>
          <w:tcPr>
            <w:tcW w:w="1872" w:type="dxa"/>
          </w:tcPr>
          <w:p>
            <w:pPr/>
            <w:r>
              <w:t xml:space="preserve">Advanced</w:t>
            </w:r>
          </w:p>
        </w:tc>
        <w:tc>
          <w:tcPr>
            <w:tcW w:w="1872" w:type="dxa"/>
          </w:tcPr>
          <w:p>
            <w:pPr/>
            <w:r>
              <w:t xml:space="preserve">10</w:t>
            </w:r>
          </w:p>
        </w:tc>
        <w:tc>
          <w:tcPr>
            <w:tcW w:w="1872" w:type="dxa"/>
          </w:tcPr>
          <w:p>
            <w:pPr/>
            <w:r>
              <w:t xml:space="preserve">5</w:t>
            </w:r>
          </w:p>
        </w:tc>
        <w:tc>
          <w:tcPr>
            <w:tcW w:w="1872" w:type="dxa"/>
          </w:tcPr>
          <w:p>
            <w:pPr/>
            <w:r>
              <w:t xml:space="preserve">50</w:t>
            </w:r>
          </w:p>
        </w:tc>
      </w:tr>
    </w:tbl>
    <w:p>
      <w:pPr>
        <w:pStyle w:val="ListParagraph"/>
        <w:numPr>
          <w:ilvl w:val="0"/>
          <w:numId w:val="2"/>
        </w:numPr>
      </w:pPr>
      <w:r>
        <w:t xml:space="preserve">Load every table with Enter data (Home &gt; Enter data) and name it exactly as shown.</w:t>
      </w:r>
    </w:p>
    <w:p>
      <w:pPr>
        <w:pStyle w:val="ListParagraph"/>
        <w:numPr>
          <w:ilvl w:val="0"/>
          <w:numId w:val="2"/>
        </w:numPr>
      </w:pPr>
      <w:r>
        <w:t xml:space="preserve">Put each section on its own report page: Basic, Intermediate, Advanced.</w:t>
      </w:r>
    </w:p>
    <w:p>
      <w:pPr>
        <w:pStyle w:val="ListParagraph"/>
        <w:numPr>
          <w:ilvl w:val="0"/>
          <w:numId w:val="2"/>
        </w:numPr>
      </w:pPr>
      <w:r>
        <w:t xml:space="preserve">Give every visual a clear title.</w:t>
      </w:r>
    </w:p>
    <w:p>
      <w:pPr>
        <w:pStyle w:val="ListParagraph"/>
        <w:numPr>
          <w:ilvl w:val="0"/>
          <w:numId w:val="2"/>
        </w:numPr>
      </w:pPr>
      <w:r>
        <w:t xml:space="preserve">Marks are given for the right visual, the right fields, and clear titles and labels.</w:t>
      </w:r>
    </w:p>
    <w:p>
      <w:pPr>
        <w:pStyle w:val="ListParagraph"/>
        <w:numPr>
          <w:ilvl w:val="0"/>
          <w:numId w:val="2"/>
        </w:numPr>
      </w:pPr>
      <w:r>
        <w:t xml:space="preserve">Save your file as FinanceReport.pbix.</w:t>
      </w:r>
    </w:p>
    <w:p>
      <w:pPr/>
      <w:r>
        <w:rPr>
          <w:b/>
        </w:rPr>
        <w:t xml:space="preserve">Table 1: Monthly_Finance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Month</w:t>
            </w:r>
          </w:p>
        </w:tc>
        <w:tc>
          <w:tcPr>
            <w:tcW w:w="1872" w:type="dxa"/>
            <w:shd w:val="clear" w:color="auto" w:fill="F2F2F2"/>
          </w:tcPr>
          <w:p>
            <w:pPr/>
            <w:r>
              <w:t xml:space="preserve">Revenue</w:t>
            </w:r>
          </w:p>
        </w:tc>
        <w:tc>
          <w:tcPr>
            <w:tcW w:w="1872" w:type="dxa"/>
            <w:shd w:val="clear" w:color="auto" w:fill="F2F2F2"/>
          </w:tcPr>
          <w:p>
            <w:pPr/>
            <w:r>
              <w:t xml:space="preserve">Expenses</w:t>
            </w:r>
          </w:p>
        </w:tc>
        <w:tc>
          <w:tcPr>
            <w:tcW w:w="1872" w:type="dxa"/>
            <w:shd w:val="clear" w:color="auto" w:fill="F2F2F2"/>
          </w:tcPr>
          <w:p>
            <w:pPr/>
            <w:r>
              <w:t xml:space="preserve">Profit</w:t>
            </w:r>
          </w:p>
        </w:tc>
        <w:tc>
          <w:tcPr>
            <w:tcW w:w="1872" w:type="dxa"/>
            <w:shd w:val="clear" w:color="auto" w:fill="F2F2F2"/>
          </w:tcPr>
          <w:p>
            <w:pPr/>
            <w:r>
              <w:t xml:space="preserve">Budget</w:t>
            </w:r>
          </w:p>
        </w:tc>
      </w:tr>
      <w:tr>
        <w:tc>
          <w:tcPr>
            <w:tcW w:w="1872" w:type="dxa"/>
          </w:tcPr>
          <w:p>
            <w:pPr/>
            <w:r>
              <w:t xml:space="preserve">Jan</w:t>
            </w:r>
          </w:p>
        </w:tc>
        <w:tc>
          <w:tcPr>
            <w:tcW w:w="1872" w:type="dxa"/>
          </w:tcPr>
          <w:p>
            <w:pPr/>
            <w:r>
              <w:t xml:space="preserve">120000</w:t>
            </w:r>
          </w:p>
        </w:tc>
        <w:tc>
          <w:tcPr>
            <w:tcW w:w="1872" w:type="dxa"/>
          </w:tcPr>
          <w:p>
            <w:pPr/>
            <w:r>
              <w:t xml:space="preserve">85000</w:t>
            </w:r>
          </w:p>
        </w:tc>
        <w:tc>
          <w:tcPr>
            <w:tcW w:w="1872" w:type="dxa"/>
          </w:tcPr>
          <w:p>
            <w:pPr/>
            <w:r>
              <w:t xml:space="preserve">35000</w:t>
            </w:r>
          </w:p>
        </w:tc>
        <w:tc>
          <w:tcPr>
            <w:tcW w:w="1872" w:type="dxa"/>
          </w:tcPr>
          <w:p>
            <w:pPr/>
            <w:r>
              <w:t xml:space="preserve">110000</w:t>
            </w:r>
          </w:p>
        </w:tc>
      </w:tr>
      <w:tr>
        <w:tc>
          <w:tcPr>
            <w:tcW w:w="1872" w:type="dxa"/>
          </w:tcPr>
          <w:p>
            <w:pPr/>
            <w:r>
              <w:t xml:space="preserve">Feb</w:t>
            </w:r>
          </w:p>
        </w:tc>
        <w:tc>
          <w:tcPr>
            <w:tcW w:w="1872" w:type="dxa"/>
          </w:tcPr>
          <w:p>
            <w:pPr/>
            <w:r>
              <w:t xml:space="preserve">135000</w:t>
            </w:r>
          </w:p>
        </w:tc>
        <w:tc>
          <w:tcPr>
            <w:tcW w:w="1872" w:type="dxa"/>
          </w:tcPr>
          <w:p>
            <w:pPr/>
            <w:r>
              <w:t xml:space="preserve">90000</w:t>
            </w:r>
          </w:p>
        </w:tc>
        <w:tc>
          <w:tcPr>
            <w:tcW w:w="1872" w:type="dxa"/>
          </w:tcPr>
          <w:p>
            <w:pPr/>
            <w:r>
              <w:t xml:space="preserve">45000</w:t>
            </w:r>
          </w:p>
        </w:tc>
        <w:tc>
          <w:tcPr>
            <w:tcW w:w="1872" w:type="dxa"/>
          </w:tcPr>
          <w:p>
            <w:pPr/>
            <w:r>
              <w:t xml:space="preserve">120000</w:t>
            </w:r>
          </w:p>
        </w:tc>
      </w:tr>
      <w:tr>
        <w:tc>
          <w:tcPr>
            <w:tcW w:w="1872" w:type="dxa"/>
          </w:tcPr>
          <w:p>
            <w:pPr/>
            <w:r>
              <w:t xml:space="preserve">Mar</w:t>
            </w:r>
          </w:p>
        </w:tc>
        <w:tc>
          <w:tcPr>
            <w:tcW w:w="1872" w:type="dxa"/>
          </w:tcPr>
          <w:p>
            <w:pPr/>
            <w:r>
              <w:t xml:space="preserve">150000</w:t>
            </w:r>
          </w:p>
        </w:tc>
        <w:tc>
          <w:tcPr>
            <w:tcW w:w="1872" w:type="dxa"/>
          </w:tcPr>
          <w:p>
            <w:pPr/>
            <w:r>
              <w:t xml:space="preserve">98000</w:t>
            </w:r>
          </w:p>
        </w:tc>
        <w:tc>
          <w:tcPr>
            <w:tcW w:w="1872" w:type="dxa"/>
          </w:tcPr>
          <w:p>
            <w:pPr/>
            <w:r>
              <w:t xml:space="preserve">52000</w:t>
            </w:r>
          </w:p>
        </w:tc>
        <w:tc>
          <w:tcPr>
            <w:tcW w:w="1872" w:type="dxa"/>
          </w:tcPr>
          <w:p>
            <w:pPr/>
            <w:r>
              <w:t xml:space="preserve">140000</w:t>
            </w:r>
          </w:p>
        </w:tc>
      </w:tr>
      <w:tr>
        <w:tc>
          <w:tcPr>
            <w:tcW w:w="1872" w:type="dxa"/>
          </w:tcPr>
          <w:p>
            <w:pPr/>
            <w:r>
              <w:t xml:space="preserve">Apr</w:t>
            </w:r>
          </w:p>
        </w:tc>
        <w:tc>
          <w:tcPr>
            <w:tcW w:w="1872" w:type="dxa"/>
          </w:tcPr>
          <w:p>
            <w:pPr/>
            <w:r>
              <w:t xml:space="preserve">140000</w:t>
            </w:r>
          </w:p>
        </w:tc>
        <w:tc>
          <w:tcPr>
            <w:tcW w:w="1872" w:type="dxa"/>
          </w:tcPr>
          <w:p>
            <w:pPr/>
            <w:r>
              <w:t xml:space="preserve">95000</w:t>
            </w:r>
          </w:p>
        </w:tc>
        <w:tc>
          <w:tcPr>
            <w:tcW w:w="1872" w:type="dxa"/>
          </w:tcPr>
          <w:p>
            <w:pPr/>
            <w:r>
              <w:t xml:space="preserve">45000</w:t>
            </w:r>
          </w:p>
        </w:tc>
        <w:tc>
          <w:tcPr>
            <w:tcW w:w="1872" w:type="dxa"/>
          </w:tcPr>
          <w:p>
            <w:pPr/>
            <w:r>
              <w:t xml:space="preserve">145000</w:t>
            </w:r>
          </w:p>
        </w:tc>
      </w:tr>
      <w:tr>
        <w:tc>
          <w:tcPr>
            <w:tcW w:w="1872" w:type="dxa"/>
          </w:tcPr>
          <w:p>
            <w:pPr/>
            <w:r>
              <w:t xml:space="preserve">May</w:t>
            </w:r>
          </w:p>
        </w:tc>
        <w:tc>
          <w:tcPr>
            <w:tcW w:w="1872" w:type="dxa"/>
          </w:tcPr>
          <w:p>
            <w:pPr/>
            <w:r>
              <w:t xml:space="preserve">160000</w:t>
            </w:r>
          </w:p>
        </w:tc>
        <w:tc>
          <w:tcPr>
            <w:tcW w:w="1872" w:type="dxa"/>
          </w:tcPr>
          <w:p>
            <w:pPr/>
            <w:r>
              <w:t xml:space="preserve">105000</w:t>
            </w:r>
          </w:p>
        </w:tc>
        <w:tc>
          <w:tcPr>
            <w:tcW w:w="1872" w:type="dxa"/>
          </w:tcPr>
          <w:p>
            <w:pPr/>
            <w:r>
              <w:t xml:space="preserve">55000</w:t>
            </w:r>
          </w:p>
        </w:tc>
        <w:tc>
          <w:tcPr>
            <w:tcW w:w="1872" w:type="dxa"/>
          </w:tcPr>
          <w:p>
            <w:pPr/>
            <w:r>
              <w:t xml:space="preserve">150000</w:t>
            </w:r>
          </w:p>
        </w:tc>
      </w:tr>
      <w:tr>
        <w:tc>
          <w:tcPr>
            <w:tcW w:w="1872" w:type="dxa"/>
          </w:tcPr>
          <w:p>
            <w:pPr/>
            <w:r>
              <w:t xml:space="preserve">Jun</w:t>
            </w:r>
          </w:p>
        </w:tc>
        <w:tc>
          <w:tcPr>
            <w:tcW w:w="1872" w:type="dxa"/>
          </w:tcPr>
          <w:p>
            <w:pPr/>
            <w:r>
              <w:t xml:space="preserve">175000</w:t>
            </w:r>
          </w:p>
        </w:tc>
        <w:tc>
          <w:tcPr>
            <w:tcW w:w="1872" w:type="dxa"/>
          </w:tcPr>
          <w:p>
            <w:pPr/>
            <w:r>
              <w:t xml:space="preserve">112000</w:t>
            </w:r>
          </w:p>
        </w:tc>
        <w:tc>
          <w:tcPr>
            <w:tcW w:w="1872" w:type="dxa"/>
          </w:tcPr>
          <w:p>
            <w:pPr/>
            <w:r>
              <w:t xml:space="preserve">63000</w:t>
            </w:r>
          </w:p>
        </w:tc>
        <w:tc>
          <w:tcPr>
            <w:tcW w:w="1872" w:type="dxa"/>
          </w:tcPr>
          <w:p>
            <w:pPr/>
            <w:r>
              <w:t xml:space="preserve">165000</w:t>
            </w:r>
          </w:p>
        </w:tc>
      </w:tr>
    </w:tbl>
    <w:p>
      <w:pPr/>
      <w:r>
        <w:rPr>
          <w:b/>
        </w:rPr>
        <w:t xml:space="preserve">Table 2: Sales_Data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Category</w:t>
            </w:r>
          </w:p>
        </w:tc>
        <w:tc>
          <w:tcPr>
            <w:tcW w:w="2340" w:type="dxa"/>
            <w:shd w:val="clear" w:color="auto" w:fill="F2F2F2"/>
          </w:tcPr>
          <w:p>
            <w:pPr/>
            <w:r>
              <w:t xml:space="preserve">Region</w:t>
            </w:r>
          </w:p>
        </w:tc>
        <w:tc>
          <w:tcPr>
            <w:tcW w:w="2340" w:type="dxa"/>
            <w:shd w:val="clear" w:color="auto" w:fill="F2F2F2"/>
          </w:tcPr>
          <w:p>
            <w:pPr/>
            <w:r>
              <w:t xml:space="preserve">Sales</w:t>
            </w:r>
          </w:p>
        </w:tc>
        <w:tc>
          <w:tcPr>
            <w:tcW w:w="2340" w:type="dxa"/>
            <w:shd w:val="clear" w:color="auto" w:fill="F2F2F2"/>
          </w:tcPr>
          <w:p>
            <w:pPr/>
            <w:r>
              <w:t xml:space="preserve">Profit</w:t>
            </w:r>
          </w:p>
        </w:tc>
      </w:tr>
      <w:tr>
        <w:tc>
          <w:tcPr>
            <w:tcW w:w="2340" w:type="dxa"/>
          </w:tcPr>
          <w:p>
            <w:pPr/>
            <w:r>
              <w:t xml:space="preserve">Loans</w:t>
            </w:r>
          </w:p>
        </w:tc>
        <w:tc>
          <w:tcPr>
            <w:tcW w:w="2340" w:type="dxa"/>
          </w:tcPr>
          <w:p>
            <w:pPr/>
            <w:r>
              <w:t xml:space="preserve">North</w:t>
            </w:r>
          </w:p>
        </w:tc>
        <w:tc>
          <w:tcPr>
            <w:tcW w:w="2340" w:type="dxa"/>
          </w:tcPr>
          <w:p>
            <w:pPr/>
            <w:r>
              <w:t xml:space="preserve">250000</w:t>
            </w:r>
          </w:p>
        </w:tc>
        <w:tc>
          <w:tcPr>
            <w:tcW w:w="2340" w:type="dxa"/>
          </w:tcPr>
          <w:p>
            <w:pPr/>
            <w:r>
              <w:t xml:space="preserve">60000</w:t>
            </w:r>
          </w:p>
        </w:tc>
      </w:tr>
      <w:tr>
        <w:tc>
          <w:tcPr>
            <w:tcW w:w="2340" w:type="dxa"/>
          </w:tcPr>
          <w:p>
            <w:pPr/>
            <w:r>
              <w:t xml:space="preserve">Loans</w:t>
            </w:r>
          </w:p>
        </w:tc>
        <w:tc>
          <w:tcPr>
            <w:tcW w:w="2340" w:type="dxa"/>
          </w:tcPr>
          <w:p>
            <w:pPr/>
            <w:r>
              <w:t xml:space="preserve">South</w:t>
            </w:r>
          </w:p>
        </w:tc>
        <w:tc>
          <w:tcPr>
            <w:tcW w:w="2340" w:type="dxa"/>
          </w:tcPr>
          <w:p>
            <w:pPr/>
            <w:r>
              <w:t xml:space="preserve">180000</w:t>
            </w:r>
          </w:p>
        </w:tc>
        <w:tc>
          <w:tcPr>
            <w:tcW w:w="2340" w:type="dxa"/>
          </w:tcPr>
          <w:p>
            <w:pPr/>
            <w:r>
              <w:t xml:space="preserve">40000</w:t>
            </w:r>
          </w:p>
        </w:tc>
      </w:tr>
      <w:tr>
        <w:tc>
          <w:tcPr>
            <w:tcW w:w="2340" w:type="dxa"/>
          </w:tcPr>
          <w:p>
            <w:pPr/>
            <w:r>
              <w:t xml:space="preserve">Insurance</w:t>
            </w:r>
          </w:p>
        </w:tc>
        <w:tc>
          <w:tcPr>
            <w:tcW w:w="2340" w:type="dxa"/>
          </w:tcPr>
          <w:p>
            <w:pPr/>
            <w:r>
              <w:t xml:space="preserve">North</w:t>
            </w:r>
          </w:p>
        </w:tc>
        <w:tc>
          <w:tcPr>
            <w:tcW w:w="2340" w:type="dxa"/>
          </w:tcPr>
          <w:p>
            <w:pPr/>
            <w:r>
              <w:t xml:space="preserve">120000</w:t>
            </w:r>
          </w:p>
        </w:tc>
        <w:tc>
          <w:tcPr>
            <w:tcW w:w="2340" w:type="dxa"/>
          </w:tcPr>
          <w:p>
            <w:pPr/>
            <w:r>
              <w:t xml:space="preserve">30000</w:t>
            </w:r>
          </w:p>
        </w:tc>
      </w:tr>
      <w:tr>
        <w:tc>
          <w:tcPr>
            <w:tcW w:w="2340" w:type="dxa"/>
          </w:tcPr>
          <w:p>
            <w:pPr/>
            <w:r>
              <w:t xml:space="preserve">Insurance</w:t>
            </w:r>
          </w:p>
        </w:tc>
        <w:tc>
          <w:tcPr>
            <w:tcW w:w="2340" w:type="dxa"/>
          </w:tcPr>
          <w:p>
            <w:pPr/>
            <w:r>
              <w:t xml:space="preserve">South</w:t>
            </w:r>
          </w:p>
        </w:tc>
        <w:tc>
          <w:tcPr>
            <w:tcW w:w="2340" w:type="dxa"/>
          </w:tcPr>
          <w:p>
            <w:pPr/>
            <w:r>
              <w:t xml:space="preserve">150000</w:t>
            </w:r>
          </w:p>
        </w:tc>
        <w:tc>
          <w:tcPr>
            <w:tcW w:w="2340" w:type="dxa"/>
          </w:tcPr>
          <w:p>
            <w:pPr/>
            <w:r>
              <w:t xml:space="preserve">38000</w:t>
            </w:r>
          </w:p>
        </w:tc>
      </w:tr>
      <w:tr>
        <w:tc>
          <w:tcPr>
            <w:tcW w:w="2340" w:type="dxa"/>
          </w:tcPr>
          <w:p>
            <w:pPr/>
            <w:r>
              <w:t xml:space="preserve">Investments</w:t>
            </w:r>
          </w:p>
        </w:tc>
        <w:tc>
          <w:tcPr>
            <w:tcW w:w="2340" w:type="dxa"/>
          </w:tcPr>
          <w:p>
            <w:pPr/>
            <w:r>
              <w:t xml:space="preserve">East</w:t>
            </w:r>
          </w:p>
        </w:tc>
        <w:tc>
          <w:tcPr>
            <w:tcW w:w="2340" w:type="dxa"/>
          </w:tcPr>
          <w:p>
            <w:pPr/>
            <w:r>
              <w:t xml:space="preserve">200000</w:t>
            </w:r>
          </w:p>
        </w:tc>
        <w:tc>
          <w:tcPr>
            <w:tcW w:w="2340" w:type="dxa"/>
          </w:tcPr>
          <w:p>
            <w:pPr/>
            <w:r>
              <w:t xml:space="preserve">55000</w:t>
            </w:r>
          </w:p>
        </w:tc>
      </w:tr>
      <w:tr>
        <w:tc>
          <w:tcPr>
            <w:tcW w:w="2340" w:type="dxa"/>
          </w:tcPr>
          <w:p>
            <w:pPr/>
            <w:r>
              <w:t xml:space="preserve">Investments</w:t>
            </w:r>
          </w:p>
        </w:tc>
        <w:tc>
          <w:tcPr>
            <w:tcW w:w="2340" w:type="dxa"/>
          </w:tcPr>
          <w:p>
            <w:pPr/>
            <w:r>
              <w:t xml:space="preserve">West</w:t>
            </w:r>
          </w:p>
        </w:tc>
        <w:tc>
          <w:tcPr>
            <w:tcW w:w="2340" w:type="dxa"/>
          </w:tcPr>
          <w:p>
            <w:pPr/>
            <w:r>
              <w:t xml:space="preserve">170000</w:t>
            </w:r>
          </w:p>
        </w:tc>
        <w:tc>
          <w:tcPr>
            <w:tcW w:w="2340" w:type="dxa"/>
          </w:tcPr>
          <w:p>
            <w:pPr/>
            <w:r>
              <w:t xml:space="preserve">42000</w:t>
            </w:r>
          </w:p>
        </w:tc>
      </w:tr>
      <w:tr>
        <w:tc>
          <w:tcPr>
            <w:tcW w:w="2340" w:type="dxa"/>
          </w:tcPr>
          <w:p>
            <w:pPr/>
            <w:r>
              <w:t xml:space="preserve">Credit Cards</w:t>
            </w:r>
          </w:p>
        </w:tc>
        <w:tc>
          <w:tcPr>
            <w:tcW w:w="2340" w:type="dxa"/>
          </w:tcPr>
          <w:p>
            <w:pPr/>
            <w:r>
              <w:t xml:space="preserve">East</w:t>
            </w:r>
          </w:p>
        </w:tc>
        <w:tc>
          <w:tcPr>
            <w:tcW w:w="2340" w:type="dxa"/>
          </w:tcPr>
          <w:p>
            <w:pPr/>
            <w:r>
              <w:t xml:space="preserve">90000</w:t>
            </w:r>
          </w:p>
        </w:tc>
        <w:tc>
          <w:tcPr>
            <w:tcW w:w="2340" w:type="dxa"/>
          </w:tcPr>
          <w:p>
            <w:pPr/>
            <w:r>
              <w:t xml:space="preserve">20000</w:t>
            </w:r>
          </w:p>
        </w:tc>
      </w:tr>
      <w:tr>
        <w:tc>
          <w:tcPr>
            <w:tcW w:w="2340" w:type="dxa"/>
          </w:tcPr>
          <w:p>
            <w:pPr/>
            <w:r>
              <w:t xml:space="preserve">Credit Cards</w:t>
            </w:r>
          </w:p>
        </w:tc>
        <w:tc>
          <w:tcPr>
            <w:tcW w:w="2340" w:type="dxa"/>
          </w:tcPr>
          <w:p>
            <w:pPr/>
            <w:r>
              <w:t xml:space="preserve">West</w:t>
            </w:r>
          </w:p>
        </w:tc>
        <w:tc>
          <w:tcPr>
            <w:tcW w:w="2340" w:type="dxa"/>
          </w:tcPr>
          <w:p>
            <w:pPr/>
            <w:r>
              <w:t xml:space="preserve">110000</w:t>
            </w:r>
          </w:p>
        </w:tc>
        <w:tc>
          <w:tcPr>
            <w:tcW w:w="2340" w:type="dxa"/>
          </w:tcPr>
          <w:p>
            <w:pPr/>
            <w:r>
              <w:t xml:space="preserve">26000</w:t>
            </w:r>
          </w:p>
        </w:tc>
      </w:tr>
    </w:tbl>
    <w:p>
      <w:pPr/>
      <w:r>
        <w:rPr>
          <w:b/>
        </w:rPr>
        <w:t xml:space="preserve">Table 3: Country_Sales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Country</w:t>
            </w:r>
          </w:p>
        </w:tc>
        <w:tc>
          <w:tcPr>
            <w:tcW w:w="4680" w:type="dxa"/>
            <w:shd w:val="clear" w:color="auto" w:fill="F2F2F2"/>
          </w:tcPr>
          <w:p>
            <w:pPr/>
            <w:r>
              <w:t xml:space="preserve">Sales</w:t>
            </w:r>
          </w:p>
        </w:tc>
      </w:tr>
      <w:tr>
        <w:tc>
          <w:tcPr>
            <w:tcW w:w="4680" w:type="dxa"/>
          </w:tcPr>
          <w:p>
            <w:pPr/>
            <w:r>
              <w:t xml:space="preserve">India</w:t>
            </w:r>
          </w:p>
        </w:tc>
        <w:tc>
          <w:tcPr>
            <w:tcW w:w="4680" w:type="dxa"/>
          </w:tcPr>
          <w:p>
            <w:pPr/>
            <w:r>
              <w:t xml:space="preserve">300000</w:t>
            </w:r>
          </w:p>
        </w:tc>
      </w:tr>
      <w:tr>
        <w:tc>
          <w:tcPr>
            <w:tcW w:w="4680" w:type="dxa"/>
          </w:tcPr>
          <w:p>
            <w:pPr/>
            <w:r>
              <w:t xml:space="preserve">USA</w:t>
            </w:r>
          </w:p>
        </w:tc>
        <w:tc>
          <w:tcPr>
            <w:tcW w:w="4680" w:type="dxa"/>
          </w:tcPr>
          <w:p>
            <w:pPr/>
            <w:r>
              <w:t xml:space="preserve">400000</w:t>
            </w:r>
          </w:p>
        </w:tc>
      </w:tr>
      <w:tr>
        <w:tc>
          <w:tcPr>
            <w:tcW w:w="4680" w:type="dxa"/>
          </w:tcPr>
          <w:p>
            <w:pPr/>
            <w:r>
              <w:t xml:space="preserve">UK</w:t>
            </w:r>
          </w:p>
        </w:tc>
        <w:tc>
          <w:tcPr>
            <w:tcW w:w="4680" w:type="dxa"/>
          </w:tcPr>
          <w:p>
            <w:pPr/>
            <w:r>
              <w:t xml:space="preserve">220000</w:t>
            </w:r>
          </w:p>
        </w:tc>
      </w:tr>
      <w:tr>
        <w:tc>
          <w:tcPr>
            <w:tcW w:w="4680" w:type="dxa"/>
          </w:tcPr>
          <w:p>
            <w:pPr/>
            <w:r>
              <w:t xml:space="preserve">Germany</w:t>
            </w:r>
          </w:p>
        </w:tc>
        <w:tc>
          <w:tcPr>
            <w:tcW w:w="4680" w:type="dxa"/>
          </w:tcPr>
          <w:p>
            <w:pPr/>
            <w:r>
              <w:t xml:space="preserve">200000</w:t>
            </w:r>
          </w:p>
        </w:tc>
      </w:tr>
      <w:tr>
        <w:tc>
          <w:tcPr>
            <w:tcW w:w="4680" w:type="dxa"/>
          </w:tcPr>
          <w:p>
            <w:pPr/>
            <w:r>
              <w:t xml:space="preserve">Australia</w:t>
            </w:r>
          </w:p>
        </w:tc>
        <w:tc>
          <w:tcPr>
            <w:tcW w:w="4680" w:type="dxa"/>
          </w:tcPr>
          <w:p>
            <w:pPr/>
            <w:r>
              <w:t xml:space="preserve">150000</w:t>
            </w:r>
          </w:p>
        </w:tc>
      </w:tr>
    </w:tbl>
    <w:p>
      <w:pPr/>
      <w:r>
        <w:rPr>
          <w:b/>
        </w:rPr>
        <w:t xml:space="preserve">Table 4: Customers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CustomerID</w:t>
            </w:r>
          </w:p>
        </w:tc>
        <w:tc>
          <w:tcPr>
            <w:tcW w:w="1560" w:type="dxa"/>
            <w:shd w:val="clear" w:color="auto" w:fill="F2F2F2"/>
          </w:tcPr>
          <w:p>
            <w:pPr/>
            <w:r>
              <w:t xml:space="preserve">Age</w:t>
            </w:r>
          </w:p>
        </w:tc>
        <w:tc>
          <w:tcPr>
            <w:tcW w:w="1560" w:type="dxa"/>
            <w:shd w:val="clear" w:color="auto" w:fill="F2F2F2"/>
          </w:tcPr>
          <w:p>
            <w:pPr/>
            <w:r>
              <w:t xml:space="preserve">AnnualIncome</w:t>
            </w:r>
          </w:p>
        </w:tc>
        <w:tc>
          <w:tcPr>
            <w:tcW w:w="1560" w:type="dxa"/>
            <w:shd w:val="clear" w:color="auto" w:fill="F2F2F2"/>
          </w:tcPr>
          <w:p>
            <w:pPr/>
            <w:r>
              <w:t xml:space="preserve">CreditScore</w:t>
            </w:r>
          </w:p>
        </w:tc>
        <w:tc>
          <w:tcPr>
            <w:tcW w:w="1560" w:type="dxa"/>
            <w:shd w:val="clear" w:color="auto" w:fill="F2F2F2"/>
          </w:tcPr>
          <w:p>
            <w:pPr/>
            <w:r>
              <w:t xml:space="preserve">LoanAmount</w:t>
            </w:r>
          </w:p>
        </w:tc>
        <w:tc>
          <w:tcPr>
            <w:tcW w:w="1560" w:type="dxa"/>
            <w:shd w:val="clear" w:color="auto" w:fill="F2F2F2"/>
          </w:tcPr>
          <w:p>
            <w:pPr/>
            <w:r>
              <w:t xml:space="preserve">Defaulted</w:t>
            </w:r>
          </w:p>
        </w:tc>
      </w:tr>
      <w:tr>
        <w:tc>
          <w:tcPr>
            <w:tcW w:w="1560" w:type="dxa"/>
          </w:tcPr>
          <w:p>
            <w:pPr/>
            <w:r>
              <w:t xml:space="preserve">C01</w:t>
            </w:r>
          </w:p>
        </w:tc>
        <w:tc>
          <w:tcPr>
            <w:tcW w:w="1560" w:type="dxa"/>
          </w:tcPr>
          <w:p>
            <w:pPr/>
            <w:r>
              <w:t xml:space="preserve">25</w:t>
            </w:r>
          </w:p>
        </w:tc>
        <w:tc>
          <w:tcPr>
            <w:tcW w:w="1560" w:type="dxa"/>
          </w:tcPr>
          <w:p>
            <w:pPr/>
            <w:r>
              <w:t xml:space="preserve">30000</w:t>
            </w:r>
          </w:p>
        </w:tc>
        <w:tc>
          <w:tcPr>
            <w:tcW w:w="1560" w:type="dxa"/>
          </w:tcPr>
          <w:p>
            <w:pPr/>
            <w:r>
              <w:t xml:space="preserve">580</w:t>
            </w:r>
          </w:p>
        </w:tc>
        <w:tc>
          <w:tcPr>
            <w:tcW w:w="1560" w:type="dxa"/>
          </w:tcPr>
          <w:p>
            <w:pPr/>
            <w:r>
              <w:t xml:space="preserve">15000</w:t>
            </w:r>
          </w:p>
        </w:tc>
        <w:tc>
          <w:tcPr>
            <w:tcW w:w="1560" w:type="dxa"/>
          </w:tcPr>
          <w:p>
            <w:pPr/>
            <w:r>
              <w:t xml:space="preserve">Yes</w:t>
            </w:r>
          </w:p>
        </w:tc>
      </w:tr>
      <w:tr>
        <w:tc>
          <w:tcPr>
            <w:tcW w:w="1560" w:type="dxa"/>
          </w:tcPr>
          <w:p>
            <w:pPr/>
            <w:r>
              <w:t xml:space="preserve">C02</w:t>
            </w:r>
          </w:p>
        </w:tc>
        <w:tc>
          <w:tcPr>
            <w:tcW w:w="1560" w:type="dxa"/>
          </w:tcPr>
          <w:p>
            <w:pPr/>
            <w:r>
              <w:t xml:space="preserve">32</w:t>
            </w:r>
          </w:p>
        </w:tc>
        <w:tc>
          <w:tcPr>
            <w:tcW w:w="1560" w:type="dxa"/>
          </w:tcPr>
          <w:p>
            <w:pPr/>
            <w:r>
              <w:t xml:space="preserve">45000</w:t>
            </w:r>
          </w:p>
        </w:tc>
        <w:tc>
          <w:tcPr>
            <w:tcW w:w="1560" w:type="dxa"/>
          </w:tcPr>
          <w:p>
            <w:pPr/>
            <w:r>
              <w:t xml:space="preserve">650</w:t>
            </w:r>
          </w:p>
        </w:tc>
        <w:tc>
          <w:tcPr>
            <w:tcW w:w="1560" w:type="dxa"/>
          </w:tcPr>
          <w:p>
            <w:pPr/>
            <w:r>
              <w:t xml:space="preserve">20000</w:t>
            </w:r>
          </w:p>
        </w:tc>
        <w:tc>
          <w:tcPr>
            <w:tcW w:w="1560" w:type="dxa"/>
          </w:tcPr>
          <w:p>
            <w:pPr/>
            <w:r>
              <w:t xml:space="preserve">No</w:t>
            </w:r>
          </w:p>
        </w:tc>
      </w:tr>
      <w:tr>
        <w:tc>
          <w:tcPr>
            <w:tcW w:w="1560" w:type="dxa"/>
          </w:tcPr>
          <w:p>
            <w:pPr/>
            <w:r>
              <w:t xml:space="preserve">C03</w:t>
            </w:r>
          </w:p>
        </w:tc>
        <w:tc>
          <w:tcPr>
            <w:tcW w:w="1560" w:type="dxa"/>
          </w:tcPr>
          <w:p>
            <w:pPr/>
            <w:r>
              <w:t xml:space="preserve">41</w:t>
            </w:r>
          </w:p>
        </w:tc>
        <w:tc>
          <w:tcPr>
            <w:tcW w:w="1560" w:type="dxa"/>
          </w:tcPr>
          <w:p>
            <w:pPr/>
            <w:r>
              <w:t xml:space="preserve">60000</w:t>
            </w:r>
          </w:p>
        </w:tc>
        <w:tc>
          <w:tcPr>
            <w:tcW w:w="1560" w:type="dxa"/>
          </w:tcPr>
          <w:p>
            <w:pPr/>
            <w:r>
              <w:t xml:space="preserve">720</w:t>
            </w:r>
          </w:p>
        </w:tc>
        <w:tc>
          <w:tcPr>
            <w:tcW w:w="1560" w:type="dxa"/>
          </w:tcPr>
          <w:p>
            <w:pPr/>
            <w:r>
              <w:t xml:space="preserve">35000</w:t>
            </w:r>
          </w:p>
        </w:tc>
        <w:tc>
          <w:tcPr>
            <w:tcW w:w="1560" w:type="dxa"/>
          </w:tcPr>
          <w:p>
            <w:pPr/>
            <w:r>
              <w:t xml:space="preserve">No</w:t>
            </w:r>
          </w:p>
        </w:tc>
      </w:tr>
      <w:tr>
        <w:tc>
          <w:tcPr>
            <w:tcW w:w="1560" w:type="dxa"/>
          </w:tcPr>
          <w:p>
            <w:pPr/>
            <w:r>
              <w:t xml:space="preserve">C04</w:t>
            </w:r>
          </w:p>
        </w:tc>
        <w:tc>
          <w:tcPr>
            <w:tcW w:w="1560" w:type="dxa"/>
          </w:tcPr>
          <w:p>
            <w:pPr/>
            <w:r>
              <w:t xml:space="preserve">29</w:t>
            </w:r>
          </w:p>
        </w:tc>
        <w:tc>
          <w:tcPr>
            <w:tcW w:w="1560" w:type="dxa"/>
          </w:tcPr>
          <w:p>
            <w:pPr/>
            <w:r>
              <w:t xml:space="preserve">28000</w:t>
            </w:r>
          </w:p>
        </w:tc>
        <w:tc>
          <w:tcPr>
            <w:tcW w:w="1560" w:type="dxa"/>
          </w:tcPr>
          <w:p>
            <w:pPr/>
            <w:r>
              <w:t xml:space="preserve">540</w:t>
            </w:r>
          </w:p>
        </w:tc>
        <w:tc>
          <w:tcPr>
            <w:tcW w:w="1560" w:type="dxa"/>
          </w:tcPr>
          <w:p>
            <w:pPr/>
            <w:r>
              <w:t xml:space="preserve">18000</w:t>
            </w:r>
          </w:p>
        </w:tc>
        <w:tc>
          <w:tcPr>
            <w:tcW w:w="1560" w:type="dxa"/>
          </w:tcPr>
          <w:p>
            <w:pPr/>
            <w:r>
              <w:t xml:space="preserve">Yes</w:t>
            </w:r>
          </w:p>
        </w:tc>
      </w:tr>
      <w:tr>
        <w:tc>
          <w:tcPr>
            <w:tcW w:w="1560" w:type="dxa"/>
          </w:tcPr>
          <w:p>
            <w:pPr/>
            <w:r>
              <w:t xml:space="preserve">C05</w:t>
            </w:r>
          </w:p>
        </w:tc>
        <w:tc>
          <w:tcPr>
            <w:tcW w:w="1560" w:type="dxa"/>
          </w:tcPr>
          <w:p>
            <w:pPr/>
            <w:r>
              <w:t xml:space="preserve">50</w:t>
            </w:r>
          </w:p>
        </w:tc>
        <w:tc>
          <w:tcPr>
            <w:tcW w:w="1560" w:type="dxa"/>
          </w:tcPr>
          <w:p>
            <w:pPr/>
            <w:r>
              <w:t xml:space="preserve">85000</w:t>
            </w:r>
          </w:p>
        </w:tc>
        <w:tc>
          <w:tcPr>
            <w:tcW w:w="1560" w:type="dxa"/>
          </w:tcPr>
          <w:p>
            <w:pPr/>
            <w:r>
              <w:t xml:space="preserve">780</w:t>
            </w:r>
          </w:p>
        </w:tc>
        <w:tc>
          <w:tcPr>
            <w:tcW w:w="1560" w:type="dxa"/>
          </w:tcPr>
          <w:p>
            <w:pPr/>
            <w:r>
              <w:t xml:space="preserve">50000</w:t>
            </w:r>
          </w:p>
        </w:tc>
        <w:tc>
          <w:tcPr>
            <w:tcW w:w="1560" w:type="dxa"/>
          </w:tcPr>
          <w:p>
            <w:pPr/>
            <w:r>
              <w:t xml:space="preserve">No</w:t>
            </w:r>
          </w:p>
        </w:tc>
      </w:tr>
      <w:tr>
        <w:tc>
          <w:tcPr>
            <w:tcW w:w="1560" w:type="dxa"/>
          </w:tcPr>
          <w:p>
            <w:pPr/>
            <w:r>
              <w:t xml:space="preserve">C06</w:t>
            </w:r>
          </w:p>
        </w:tc>
        <w:tc>
          <w:tcPr>
            <w:tcW w:w="1560" w:type="dxa"/>
          </w:tcPr>
          <w:p>
            <w:pPr/>
            <w:r>
              <w:t xml:space="preserve">36</w:t>
            </w:r>
          </w:p>
        </w:tc>
        <w:tc>
          <w:tcPr>
            <w:tcW w:w="1560" w:type="dxa"/>
          </w:tcPr>
          <w:p>
            <w:pPr/>
            <w:r>
              <w:t xml:space="preserve">52000</w:t>
            </w:r>
          </w:p>
        </w:tc>
        <w:tc>
          <w:tcPr>
            <w:tcW w:w="1560" w:type="dxa"/>
          </w:tcPr>
          <w:p>
            <w:pPr/>
            <w:r>
              <w:t xml:space="preserve">690</w:t>
            </w:r>
          </w:p>
        </w:tc>
        <w:tc>
          <w:tcPr>
            <w:tcW w:w="1560" w:type="dxa"/>
          </w:tcPr>
          <w:p>
            <w:pPr/>
            <w:r>
              <w:t xml:space="preserve">25000</w:t>
            </w:r>
          </w:p>
        </w:tc>
        <w:tc>
          <w:tcPr>
            <w:tcW w:w="1560" w:type="dxa"/>
          </w:tcPr>
          <w:p>
            <w:pPr/>
            <w:r>
              <w:t xml:space="preserve">No</w:t>
            </w:r>
          </w:p>
        </w:tc>
      </w:tr>
      <w:tr>
        <w:tc>
          <w:tcPr>
            <w:tcW w:w="1560" w:type="dxa"/>
          </w:tcPr>
          <w:p>
            <w:pPr/>
            <w:r>
              <w:t xml:space="preserve">C07</w:t>
            </w:r>
          </w:p>
        </w:tc>
        <w:tc>
          <w:tcPr>
            <w:tcW w:w="1560" w:type="dxa"/>
          </w:tcPr>
          <w:p>
            <w:pPr/>
            <w:r>
              <w:t xml:space="preserve">24</w:t>
            </w:r>
          </w:p>
        </w:tc>
        <w:tc>
          <w:tcPr>
            <w:tcW w:w="1560" w:type="dxa"/>
          </w:tcPr>
          <w:p>
            <w:pPr/>
            <w:r>
              <w:t xml:space="preserve">26000</w:t>
            </w:r>
          </w:p>
        </w:tc>
        <w:tc>
          <w:tcPr>
            <w:tcW w:w="1560" w:type="dxa"/>
          </w:tcPr>
          <w:p>
            <w:pPr/>
            <w:r>
              <w:t xml:space="preserve">520</w:t>
            </w:r>
          </w:p>
        </w:tc>
        <w:tc>
          <w:tcPr>
            <w:tcW w:w="1560" w:type="dxa"/>
          </w:tcPr>
          <w:p>
            <w:pPr/>
            <w:r>
              <w:t xml:space="preserve">12000</w:t>
            </w:r>
          </w:p>
        </w:tc>
        <w:tc>
          <w:tcPr>
            <w:tcW w:w="1560" w:type="dxa"/>
          </w:tcPr>
          <w:p>
            <w:pPr/>
            <w:r>
              <w:t xml:space="preserve">Yes</w:t>
            </w:r>
          </w:p>
        </w:tc>
      </w:tr>
      <w:tr>
        <w:tc>
          <w:tcPr>
            <w:tcW w:w="1560" w:type="dxa"/>
          </w:tcPr>
          <w:p>
            <w:pPr/>
            <w:r>
              <w:t xml:space="preserve">C08</w:t>
            </w:r>
          </w:p>
        </w:tc>
        <w:tc>
          <w:tcPr>
            <w:tcW w:w="1560" w:type="dxa"/>
          </w:tcPr>
          <w:p>
            <w:pPr/>
            <w:r>
              <w:t xml:space="preserve">45</w:t>
            </w:r>
          </w:p>
        </w:tc>
        <w:tc>
          <w:tcPr>
            <w:tcW w:w="1560" w:type="dxa"/>
          </w:tcPr>
          <w:p>
            <w:pPr/>
            <w:r>
              <w:t xml:space="preserve">70000</w:t>
            </w:r>
          </w:p>
        </w:tc>
        <w:tc>
          <w:tcPr>
            <w:tcW w:w="1560" w:type="dxa"/>
          </w:tcPr>
          <w:p>
            <w:pPr/>
            <w:r>
              <w:t xml:space="preserve">740</w:t>
            </w:r>
          </w:p>
        </w:tc>
        <w:tc>
          <w:tcPr>
            <w:tcW w:w="1560" w:type="dxa"/>
          </w:tcPr>
          <w:p>
            <w:pPr/>
            <w:r>
              <w:t xml:space="preserve">40000</w:t>
            </w:r>
          </w:p>
        </w:tc>
        <w:tc>
          <w:tcPr>
            <w:tcW w:w="1560" w:type="dxa"/>
          </w:tcPr>
          <w:p>
            <w:pPr/>
            <w:r>
              <w:t xml:space="preserve">No</w:t>
            </w:r>
          </w:p>
        </w:tc>
      </w:tr>
      <w:tr>
        <w:tc>
          <w:tcPr>
            <w:tcW w:w="1560" w:type="dxa"/>
          </w:tcPr>
          <w:p>
            <w:pPr/>
            <w:r>
              <w:t xml:space="preserve">C09</w:t>
            </w:r>
          </w:p>
        </w:tc>
        <w:tc>
          <w:tcPr>
            <w:tcW w:w="1560" w:type="dxa"/>
          </w:tcPr>
          <w:p>
            <w:pPr/>
            <w:r>
              <w:t xml:space="preserve">31</w:t>
            </w:r>
          </w:p>
        </w:tc>
        <w:tc>
          <w:tcPr>
            <w:tcW w:w="1560" w:type="dxa"/>
          </w:tcPr>
          <w:p>
            <w:pPr/>
            <w:r>
              <w:t xml:space="preserve">35000</w:t>
            </w:r>
          </w:p>
        </w:tc>
        <w:tc>
          <w:tcPr>
            <w:tcW w:w="1560" w:type="dxa"/>
          </w:tcPr>
          <w:p>
            <w:pPr/>
            <w:r>
              <w:t xml:space="preserve">600</w:t>
            </w:r>
          </w:p>
        </w:tc>
        <w:tc>
          <w:tcPr>
            <w:tcW w:w="1560" w:type="dxa"/>
          </w:tcPr>
          <w:p>
            <w:pPr/>
            <w:r>
              <w:t xml:space="preserve">22000</w:t>
            </w:r>
          </w:p>
        </w:tc>
        <w:tc>
          <w:tcPr>
            <w:tcW w:w="1560" w:type="dxa"/>
          </w:tcPr>
          <w:p>
            <w:pPr/>
            <w:r>
              <w:t xml:space="preserve">Yes</w:t>
            </w:r>
          </w:p>
        </w:tc>
      </w:tr>
      <w:tr>
        <w:tc>
          <w:tcPr>
            <w:tcW w:w="1560" w:type="dxa"/>
          </w:tcPr>
          <w:p>
            <w:pPr/>
            <w:r>
              <w:t xml:space="preserve">C10</w:t>
            </w:r>
          </w:p>
        </w:tc>
        <w:tc>
          <w:tcPr>
            <w:tcW w:w="1560" w:type="dxa"/>
          </w:tcPr>
          <w:p>
            <w:pPr/>
            <w:r>
              <w:t xml:space="preserve">38</w:t>
            </w:r>
          </w:p>
        </w:tc>
        <w:tc>
          <w:tcPr>
            <w:tcW w:w="1560" w:type="dxa"/>
          </w:tcPr>
          <w:p>
            <w:pPr/>
            <w:r>
              <w:t xml:space="preserve">58000</w:t>
            </w:r>
          </w:p>
        </w:tc>
        <w:tc>
          <w:tcPr>
            <w:tcW w:w="1560" w:type="dxa"/>
          </w:tcPr>
          <w:p>
            <w:pPr/>
            <w:r>
              <w:t xml:space="preserve">710</w:t>
            </w:r>
          </w:p>
        </w:tc>
        <w:tc>
          <w:tcPr>
            <w:tcW w:w="1560" w:type="dxa"/>
          </w:tcPr>
          <w:p>
            <w:pPr/>
            <w:r>
              <w:t xml:space="preserve">30000</w:t>
            </w:r>
          </w:p>
        </w:tc>
        <w:tc>
          <w:tcPr>
            <w:tcW w:w="1560" w:type="dxa"/>
          </w:tcPr>
          <w:p>
            <w:pPr/>
            <w:r>
              <w:t xml:space="preserve">No</w:t>
            </w:r>
          </w:p>
        </w:tc>
      </w:tr>
    </w:tbl>
    <w:p>
      <w:pPr/>
      <w:r>
        <w:rPr>
          <w:b/>
        </w:rPr>
        <w:t xml:space="preserve">Table 5: PnL_Items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Amount</w:t>
            </w:r>
          </w:p>
        </w:tc>
      </w:tr>
      <w:tr>
        <w:tc>
          <w:tcPr>
            <w:tcW w:w="4680" w:type="dxa"/>
          </w:tcPr>
          <w:p>
            <w:pPr/>
            <w:r>
              <w:t xml:space="preserve">Revenue</w:t>
            </w:r>
          </w:p>
        </w:tc>
        <w:tc>
          <w:tcPr>
            <w:tcW w:w="4680" w:type="dxa"/>
          </w:tcPr>
          <w:p>
            <w:pPr/>
            <w:r>
              <w:t xml:space="preserve">500000</w:t>
            </w:r>
          </w:p>
        </w:tc>
      </w:tr>
      <w:tr>
        <w:tc>
          <w:tcPr>
            <w:tcW w:w="4680" w:type="dxa"/>
          </w:tcPr>
          <w:p>
            <w:pPr/>
            <w:r>
              <w:t xml:space="preserve">Cost of Goods Sold</w:t>
            </w:r>
          </w:p>
        </w:tc>
        <w:tc>
          <w:tcPr>
            <w:tcW w:w="4680" w:type="dxa"/>
          </w:tcPr>
          <w:p>
            <w:pPr/>
            <w:r>
              <w:t xml:space="preserve">-200000</w:t>
            </w:r>
          </w:p>
        </w:tc>
      </w:tr>
      <w:tr>
        <w:tc>
          <w:tcPr>
            <w:tcW w:w="4680" w:type="dxa"/>
          </w:tcPr>
          <w:p>
            <w:pPr/>
            <w:r>
              <w:t xml:space="preserve">Salaries</w:t>
            </w:r>
          </w:p>
        </w:tc>
        <w:tc>
          <w:tcPr>
            <w:tcW w:w="4680" w:type="dxa"/>
          </w:tcPr>
          <w:p>
            <w:pPr/>
            <w:r>
              <w:t xml:space="preserve">-120000</w:t>
            </w:r>
          </w:p>
        </w:tc>
      </w:tr>
      <w:tr>
        <w:tc>
          <w:tcPr>
            <w:tcW w:w="4680" w:type="dxa"/>
          </w:tcPr>
          <w:p>
            <w:pPr/>
            <w:r>
              <w:t xml:space="preserve">Marketing</w:t>
            </w:r>
          </w:p>
        </w:tc>
        <w:tc>
          <w:tcPr>
            <w:tcW w:w="4680" w:type="dxa"/>
          </w:tcPr>
          <w:p>
            <w:pPr/>
            <w:r>
              <w:t xml:space="preserve">-50000</w:t>
            </w:r>
          </w:p>
        </w:tc>
      </w:tr>
      <w:tr>
        <w:tc>
          <w:tcPr>
            <w:tcW w:w="4680" w:type="dxa"/>
          </w:tcPr>
          <w:p>
            <w:pPr/>
            <w:r>
              <w:t xml:space="preserve">Tax</w:t>
            </w:r>
          </w:p>
        </w:tc>
        <w:tc>
          <w:tcPr>
            <w:tcW w:w="4680" w:type="dxa"/>
          </w:tcPr>
          <w:p>
            <w:pPr/>
            <w:r>
              <w:t xml:space="preserve">-30000</w:t>
            </w:r>
          </w:p>
        </w:tc>
      </w:tr>
    </w:tbl>
    <w:p>
      <w:pPr/>
      <w:r>
        <w:rPr>
          <w:b/>
        </w:rPr>
        <w:t xml:space="preserve">Table 6: Loan_Funnel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Stage</w:t>
            </w:r>
          </w:p>
        </w:tc>
        <w:tc>
          <w:tcPr>
            <w:tcW w:w="4680" w:type="dxa"/>
            <w:shd w:val="clear" w:color="auto" w:fill="F2F2F2"/>
          </w:tcPr>
          <w:p>
            <w:pPr/>
            <w:r>
              <w:t xml:space="preserve">Count</w:t>
            </w:r>
          </w:p>
        </w:tc>
      </w:tr>
      <w:tr>
        <w:tc>
          <w:tcPr>
            <w:tcW w:w="4680" w:type="dxa"/>
          </w:tcPr>
          <w:p>
            <w:pPr/>
            <w:r>
              <w:t xml:space="preserve">Applications</w:t>
            </w:r>
          </w:p>
        </w:tc>
        <w:tc>
          <w:tcPr>
            <w:tcW w:w="4680" w:type="dxa"/>
          </w:tcPr>
          <w:p>
            <w:pPr/>
            <w:r>
              <w:t xml:space="preserve">1000</w:t>
            </w:r>
          </w:p>
        </w:tc>
      </w:tr>
      <w:tr>
        <w:tc>
          <w:tcPr>
            <w:tcW w:w="4680" w:type="dxa"/>
          </w:tcPr>
          <w:p>
            <w:pPr/>
            <w:r>
              <w:t xml:space="preserve">Documents Verified</w:t>
            </w:r>
          </w:p>
        </w:tc>
        <w:tc>
          <w:tcPr>
            <w:tcW w:w="4680" w:type="dxa"/>
          </w:tcPr>
          <w:p>
            <w:pPr/>
            <w:r>
              <w:t xml:space="preserve">750</w:t>
            </w:r>
          </w:p>
        </w:tc>
      </w:tr>
      <w:tr>
        <w:tc>
          <w:tcPr>
            <w:tcW w:w="4680" w:type="dxa"/>
          </w:tcPr>
          <w:p>
            <w:pPr/>
            <w:r>
              <w:t xml:space="preserve">Approved</w:t>
            </w:r>
          </w:p>
        </w:tc>
        <w:tc>
          <w:tcPr>
            <w:tcW w:w="4680" w:type="dxa"/>
          </w:tcPr>
          <w:p>
            <w:pPr/>
            <w:r>
              <w:t xml:space="preserve">500</w:t>
            </w:r>
          </w:p>
        </w:tc>
      </w:tr>
      <w:tr>
        <w:tc>
          <w:tcPr>
            <w:tcW w:w="4680" w:type="dxa"/>
          </w:tcPr>
          <w:p>
            <w:pPr/>
            <w:r>
              <w:t xml:space="preserve">Disbursed</w:t>
            </w:r>
          </w:p>
        </w:tc>
        <w:tc>
          <w:tcPr>
            <w:tcW w:w="4680" w:type="dxa"/>
          </w:tcPr>
          <w:p>
            <w:pPr/>
            <w:r>
              <w:t xml:space="preserve">400</w:t>
            </w:r>
          </w:p>
        </w:tc>
      </w:tr>
    </w:tbl>
    <w:p>
      <w:pPr>
        <w:pStyle w:val="Heading2"/>
      </w:pPr>
      <w:r>
        <w:t xml:space="preserve">Section A: Basic (10 questions × 2 marks = 20)</w:t>
      </w:r>
    </w:p>
    <w:p>
      <w:pPr/>
      <w:r>
        <w:t xml:space="preserve">This section tests the simplest visuals: column, bar, line, pie, card, table and slicer.</w:t>
      </w:r>
    </w:p>
    <w:p>
      <w:pPr/>
      <w:r>
        <w:rPr>
          <w:b/>
        </w:rPr>
        <w:t xml:space="preserve">Q1. Load data.</w:t>
      </w:r>
      <w:r>
        <w:t xml:space="preserve"> Load Monthly_Finance and Sales_Data using Enter data. Check that Month is Text and all amounts are Whole Number.</w:t>
      </w:r>
    </w:p>
    <w:p>
      <w:pPr/>
      <w:r>
        <w:rPr>
          <w:b/>
        </w:rPr>
        <w:t xml:space="preserve">Q2. Clustered column chart.</w:t>
      </w:r>
      <w:r>
        <w:t xml:space="preserve"> Show Revenue and Expenses for each month. Axis: Month. Values: Revenue, Expenses.</w:t>
      </w:r>
    </w:p>
    <w:p>
      <w:pPr/>
      <w:r>
        <w:rPr>
          <w:b/>
        </w:rPr>
        <w:t xml:space="preserve">Q3. Clustered bar chart.</w:t>
      </w:r>
      <w:r>
        <w:t xml:space="preserve"> Show total Sales for each Category. Axis: Category. Values: Sales.</w:t>
      </w:r>
    </w:p>
    <w:p>
      <w:pPr/>
      <w:r>
        <w:rPr>
          <w:b/>
        </w:rPr>
        <w:t xml:space="preserve">Q4. Line chart.</w:t>
      </w:r>
      <w:r>
        <w:t xml:space="preserve"> Show how Profit changes from January to June. Axis: Month. Values: Profit. Title: Monthly Profit.</w:t>
      </w:r>
    </w:p>
    <w:p>
      <w:pPr/>
      <w:r>
        <w:rPr>
          <w:b/>
        </w:rPr>
        <w:t xml:space="preserve">Q5. Pie chart.</w:t>
      </w:r>
      <w:r>
        <w:t xml:space="preserve"> Show each Category's share of total Sales. Legend: Category. Values: Sales. Turn on percentage labels.</w:t>
      </w:r>
    </w:p>
    <w:p>
      <w:pPr/>
      <w:r>
        <w:rPr>
          <w:b/>
        </w:rPr>
        <w:t xml:space="preserve">Q6. Card.</w:t>
      </w:r>
      <w:r>
        <w:t xml:space="preserve"> Show the total Revenue in one card. Change the card title to Total Revenue.</w:t>
      </w:r>
    </w:p>
    <w:p>
      <w:pPr/>
      <w:r>
        <w:rPr>
          <w:b/>
        </w:rPr>
        <w:t xml:space="preserve">Q7. Multi-row card.</w:t>
      </w:r>
      <w:r>
        <w:t xml:space="preserve"> Show Revenue, Expenses and Profit together in one multi-row card.</w:t>
      </w:r>
    </w:p>
    <w:p>
      <w:pPr/>
      <w:r>
        <w:rPr>
          <w:b/>
        </w:rPr>
        <w:t xml:space="preserve">Q8. Table.</w:t>
      </w:r>
      <w:r>
        <w:t xml:space="preserve"> Show Category, Region, Sales and Profit. Sort the table by Sales from high to low.</w:t>
      </w:r>
    </w:p>
    <w:p>
      <w:pPr/>
      <w:r>
        <w:rPr>
          <w:b/>
        </w:rPr>
        <w:t xml:space="preserve">Q9. Slicer.</w:t>
      </w:r>
      <w:r>
        <w:t xml:space="preserve"> Add a slicer for Region. Select North and check that the Sales_Data visuals change.</w:t>
      </w:r>
    </w:p>
    <w:p>
      <w:pPr/>
      <w:r>
        <w:rPr>
          <w:b/>
        </w:rPr>
        <w:t xml:space="preserve">Q10. Basic formatting.</w:t>
      </w:r>
      <w:r>
        <w:t xml:space="preserve"> Add a text box at the top of the page with the words Financial Overview. Then, on the line chart from Q4, change the line colour, turn on data labels and set the title size to 16.</w:t>
      </w:r>
    </w:p>
    <w:p>
      <w:pPr>
        <w:pStyle w:val="Heading2"/>
      </w:pPr>
      <w:r>
        <w:t xml:space="preserve">Section B: Intermediate (10 questions × 3 marks = 30)</w:t>
      </w:r>
    </w:p>
    <w:p>
      <w:pPr/>
      <w:r>
        <w:t xml:space="preserve">This section tests stacked charts, combo charts, area, donut, treemap, matrix, gauge, KPI and scatter.</w:t>
      </w:r>
    </w:p>
    <w:p>
      <w:pPr/>
      <w:r>
        <w:rPr>
          <w:b/>
        </w:rPr>
        <w:t xml:space="preserve">Q1. Stacked column chart.</w:t>
      </w:r>
      <w:r>
        <w:t xml:space="preserve"> Show Sales for each Category, split by Region. Axis: Category. Legend: Region. Values: Sales.</w:t>
      </w:r>
    </w:p>
    <w:p>
      <w:pPr/>
      <w:r>
        <w:rPr>
          <w:b/>
        </w:rPr>
        <w:t xml:space="preserve">Q2. 100% stacked bar chart.</w:t>
      </w:r>
      <w:r>
        <w:t xml:space="preserve"> Show each Region's percentage of Sales inside every Category. Axis: Category. Legend: Region. Values: Sales. Then change it to a 100% stacked column chart.</w:t>
      </w:r>
    </w:p>
    <w:p>
      <w:pPr/>
      <w:r>
        <w:rPr>
          <w:b/>
        </w:rPr>
        <w:t xml:space="preserve">Q3. Stacked area chart.</w:t>
      </w:r>
      <w:r>
        <w:t xml:space="preserve"> Show Revenue and Expenses over the six months. Axis: Month. Values: Revenue, Expenses.</w:t>
      </w:r>
    </w:p>
    <w:p>
      <w:pPr/>
      <w:r>
        <w:rPr>
          <w:b/>
        </w:rPr>
        <w:t xml:space="preserve">Q4. Line and clustered column chart.</w:t>
      </w:r>
      <w:r>
        <w:t xml:space="preserve"> Show Revenue as columns and Profit as a line. Shared axis: Month.</w:t>
      </w:r>
    </w:p>
    <w:p>
      <w:pPr/>
      <w:r>
        <w:rPr>
          <w:b/>
        </w:rPr>
        <w:t xml:space="preserve">Q5. Donut chart.</w:t>
      </w:r>
      <w:r>
        <w:t xml:space="preserve"> Show Sales by Region. Turn on category name and percentage labels.</w:t>
      </w:r>
    </w:p>
    <w:p>
      <w:pPr/>
      <w:r>
        <w:rPr>
          <w:b/>
        </w:rPr>
        <w:t xml:space="preserve">Q6. Treemap.</w:t>
      </w:r>
      <w:r>
        <w:t xml:space="preserve"> Show Sales by Category and Region. Group: Category. Details: Region. Values: Sales. Add a text box naming the biggest Category.</w:t>
      </w:r>
    </w:p>
    <w:p>
      <w:pPr/>
      <w:r>
        <w:rPr>
          <w:b/>
        </w:rPr>
        <w:t xml:space="preserve">Q7. Matrix.</w:t>
      </w:r>
      <w:r>
        <w:t xml:space="preserve"> Rows: Category. Columns: Region. Values: Sales. Turn on row and column subtotals.</w:t>
      </w:r>
    </w:p>
    <w:p>
      <w:pPr/>
      <w:r>
        <w:rPr>
          <w:b/>
        </w:rPr>
        <w:t xml:space="preserve">Q8. Gauge.</w:t>
      </w:r>
      <w:r>
        <w:t xml:space="preserve"> Show total Revenue with total Budget as the target. Set the minimum to 0 and the maximum to 1,000,000.</w:t>
      </w:r>
    </w:p>
    <w:p>
      <w:pPr/>
      <w:r>
        <w:rPr>
          <w:b/>
        </w:rPr>
        <w:t xml:space="preserve">Q9. KPI visual.</w:t>
      </w:r>
      <w:r>
        <w:t xml:space="preserve"> Value: Revenue. Trend axis: Month. Target: Budget.</w:t>
      </w:r>
    </w:p>
    <w:p>
      <w:pPr/>
      <w:r>
        <w:rPr>
          <w:b/>
        </w:rPr>
        <w:t xml:space="preserve">Q10. Scatter chart.</w:t>
      </w:r>
      <w:r>
        <w:t xml:space="preserve"> Use the Customers table. X axis: AnnualIncome. Y axis: LoanAmount. Details: CustomerID. Legend: Defaulted.</w:t>
      </w:r>
    </w:p>
    <w:p>
      <w:pPr>
        <w:pStyle w:val="Heading2"/>
      </w:pPr>
      <w:r>
        <w:t xml:space="preserve">Section C: Advanced (10 questions × 5 marks = 50)</w:t>
      </w:r>
    </w:p>
    <w:p>
      <w:pPr/>
      <w:r>
        <w:t xml:space="preserve">This section tests waterfall, funnel, ribbon, maps, AI visuals, DAX measures, drill options and a full dashboard.</w:t>
      </w:r>
    </w:p>
    <w:p>
      <w:pPr/>
      <w:r>
        <w:rPr>
          <w:b/>
        </w:rPr>
        <w:t xml:space="preserve">Q1. Waterfall chart.</w:t>
      </w:r>
      <w:r>
        <w:t xml:space="preserve"> Use PnL_Items to show how Revenue becomes profit after each cost. Category: Item. Y axis: Amount. Show data labels and make increases green and decreases red.</w:t>
      </w:r>
    </w:p>
    <w:p>
      <w:pPr/>
      <w:r>
        <w:rPr>
          <w:b/>
        </w:rPr>
        <w:t xml:space="preserve">Q2. Funnel chart.</w:t>
      </w:r>
      <w:r>
        <w:t xml:space="preserve"> Use Loan_Funnel. Group: Stage. Values: Count. Add a text box naming the stage where the most customers are lost.</w:t>
      </w:r>
    </w:p>
    <w:p>
      <w:pPr/>
      <w:r>
        <w:rPr>
          <w:b/>
        </w:rPr>
        <w:t xml:space="preserve">Q3. Ribbon chart.</w:t>
      </w:r>
      <w:r>
        <w:t xml:space="preserve"> Use Sales_Data. X axis: Region. Legend: Category. Y axis: Sales. Add a text box naming the Category ranked first in North.</w:t>
      </w:r>
    </w:p>
    <w:p>
      <w:pPr/>
      <w:r>
        <w:rPr>
          <w:b/>
        </w:rPr>
        <w:t xml:space="preserve">Q4. Maps.</w:t>
      </w:r>
      <w:r>
        <w:t xml:space="preserve"> Use Country_Sales. (a) Make a Map where bubble size shows Sales (2 marks). (b) Make a Filled map where darker colour shows higher Sales (3 marks).</w:t>
      </w:r>
    </w:p>
    <w:p>
      <w:pPr/>
      <w:r>
        <w:rPr>
          <w:b/>
        </w:rPr>
        <w:t xml:space="preserve">Q5. Decomposition tree.</w:t>
      </w:r>
      <w:r>
        <w:t xml:space="preserve"> Analyze: Sales. Explain by: Category, then Region. Expand the tree by Category first, then by Region.</w:t>
      </w:r>
    </w:p>
    <w:p>
      <w:pPr/>
      <w:r>
        <w:rPr>
          <w:b/>
        </w:rPr>
        <w:t xml:space="preserve">Q6. Key influencers.</w:t>
      </w:r>
      <w:r>
        <w:t xml:space="preserve"> Use Customers. Analyze: Defaulted, when the value is Yes. Explain by: Age, AnnualIncome, CreditScore, LoanAmount. Tip: this visual needs more rows. If it shows no results, paste the table several times with new CustomerIDs.</w:t>
      </w:r>
    </w:p>
    <w:p>
      <w:pPr/>
      <w:r>
        <w:rPr>
          <w:b/>
        </w:rPr>
        <w:t xml:space="preserve">Q7. DAX measures.</w:t>
      </w:r>
      <w:r>
        <w:t xml:space="preserve"> In Monthly_Finance create two measures. (a) Profit Margin % = total Profit divided by total Revenue (2 marks). (b) Budget Variance = total Revenue minus total Budget (1 mark). (c) Show both in cards and colour Profit cells in a table red when below 50,000 (2 marks).</w:t>
      </w:r>
    </w:p>
    <w:p>
      <w:pPr/>
      <w:r>
        <w:rPr>
          <w:b/>
        </w:rPr>
        <w:t xml:space="preserve">Q8. Drill down.</w:t>
      </w:r>
      <w:r>
        <w:t xml:space="preserve"> In Sales_Data create a hierarchy with Category above Region. Build a column chart with this hierarchy. Use the drill-down arrow to move from Category to Region, then use the expand-all button.</w:t>
      </w:r>
    </w:p>
    <w:p>
      <w:pPr/>
      <w:r>
        <w:rPr>
          <w:b/>
        </w:rPr>
        <w:t xml:space="preserve">Q9. Drill through.</w:t>
      </w:r>
      <w:r>
        <w:t xml:space="preserve"> Create a new page called Category Details with a table of Region, Sales and Profit. Set Category as the drill-through field. On the main page, right-click a Category bar and drill through.</w:t>
      </w:r>
    </w:p>
    <w:p>
      <w:pPr/>
      <w:r>
        <w:rPr>
          <w:b/>
        </w:rPr>
        <w:t xml:space="preserve">Q10. Final dashboard.</w:t>
      </w:r>
      <w:r>
        <w:t xml:space="preserve"> Build a one-page Finance Dashboard with at least six visuals: three cards, one line chart, one bar chart and one donut chart. Add a Region slicer, a Smart narrative visual, and a Back button. Apply one theme colour set to all visuals.</w:t>
      </w:r>
    </w:p>
    <w:p>
      <w:pPr/>
      <w:r>
        <w:rPr>
          <w:b/>
        </w:rPr>
        <w:t xml:space="preserve">Bonus (optional, 5 marks).</w:t>
      </w:r>
      <w:r>
        <w:t xml:space="preserve"> Choose one. (a) Add a Q&amp;A visual and ask total sales by region. (b) Create two buttons and two bookmarks that switch between a chart and a table. (c) Make an R or Python visual showing a histogram of CreditScore.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Power BI Visuals – Practical Question Paper</dc:title>
  <dc:description>Claude Docs node/1fb17b0d-d23c@5 docx-w6</dc:description>
  <cp:revision>5</cp:revision>
</cp:coreProperties>
</file>