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A2C7" w14:textId="67CB0111" w:rsidR="00B74CE9" w:rsidRDefault="00A748FB">
      <w:r>
        <w:t>Sales Forecasting</w:t>
      </w:r>
      <w:r w:rsidR="006176A1">
        <w:t xml:space="preserve"> – </w:t>
      </w:r>
    </w:p>
    <w:p w14:paraId="71F4C8DB" w14:textId="5236CE2B" w:rsidR="00202A66" w:rsidRPr="00202A66" w:rsidRDefault="00202A66">
      <w:pPr>
        <w:rPr>
          <w:b/>
          <w:bCs/>
        </w:rPr>
      </w:pPr>
      <w:r w:rsidRPr="00202A66">
        <w:rPr>
          <w:b/>
          <w:bCs/>
        </w:rPr>
        <w:t>Overview</w:t>
      </w:r>
    </w:p>
    <w:p w14:paraId="782C9EB7" w14:textId="1B903AB7" w:rsidR="00202A66" w:rsidRDefault="00202A66">
      <w:r>
        <w:rPr>
          <w:rStyle w:val="Strong"/>
        </w:rPr>
        <w:t>Forecasting</w:t>
      </w:r>
      <w:r>
        <w:t xml:space="preserve"> is perhaps the most common application of machine learning in the real world. </w:t>
      </w:r>
      <w:r>
        <w:t xml:space="preserve">Sales forecasting is an important problem in the e-commerce industry. </w:t>
      </w:r>
      <w:r>
        <w:t>Forecasting the sales of items helps businesses make better and informed decisions.</w:t>
      </w:r>
      <w:r>
        <w:t xml:space="preserve"> </w:t>
      </w:r>
    </w:p>
    <w:p w14:paraId="574DCA37" w14:textId="04487BC2" w:rsidR="00CC6CD1" w:rsidRDefault="00202A66">
      <w:r>
        <w:t xml:space="preserve">Here we are working on the sales data </w:t>
      </w:r>
      <w:r w:rsidR="00CC6CD1">
        <w:t xml:space="preserve">of a grocery store </w:t>
      </w:r>
      <w:r>
        <w:t>from the country of Ecuador. Th</w:t>
      </w:r>
      <w:r w:rsidR="00CC6CD1">
        <w:t xml:space="preserve">e model aims at accurately predicting the unit sales for thousand of items sold across all the stores. </w:t>
      </w:r>
      <w:r w:rsidR="00CC6CD1">
        <w:t>High accuracy in the result</w:t>
      </w:r>
      <w:r w:rsidR="00CC6CD1">
        <w:t>s</w:t>
      </w:r>
      <w:r w:rsidR="00CC6CD1">
        <w:t xml:space="preserve"> </w:t>
      </w:r>
      <w:r w:rsidR="00CC6CD1">
        <w:t>is</w:t>
      </w:r>
      <w:r w:rsidR="00CC6CD1">
        <w:t xml:space="preserve"> important because if the model predicts a little over, the stores get overstocked with perishable goods, and if it predicts a little under, the items quickly sell out, with disappointed customers.</w:t>
      </w:r>
    </w:p>
    <w:p w14:paraId="311391DE" w14:textId="51CF20C0" w:rsidR="0056357E" w:rsidRDefault="00CC6CD1">
      <w:pPr>
        <w:rPr>
          <w:b/>
          <w:bCs/>
        </w:rPr>
      </w:pPr>
      <w:r w:rsidRPr="00CC6CD1">
        <w:rPr>
          <w:b/>
          <w:bCs/>
        </w:rPr>
        <w:t>Dataset</w:t>
      </w:r>
      <w:r>
        <w:rPr>
          <w:b/>
          <w:bCs/>
        </w:rPr>
        <w:t xml:space="preserve"> </w:t>
      </w:r>
      <w:r w:rsidRPr="00CC6CD1">
        <w:rPr>
          <w:b/>
          <w:bCs/>
        </w:rPr>
        <w:t xml:space="preserve"> </w:t>
      </w:r>
      <w:r w:rsidR="00202A66" w:rsidRPr="00CC6CD1">
        <w:rPr>
          <w:b/>
          <w:bCs/>
        </w:rPr>
        <w:t xml:space="preserve"> </w:t>
      </w:r>
    </w:p>
    <w:p w14:paraId="12284DD4" w14:textId="133BBF46" w:rsidR="00CC6CD1" w:rsidRDefault="00CC6CD1">
      <w:r>
        <w:t xml:space="preserve">This </w:t>
      </w:r>
      <w:hyperlink r:id="rId5" w:history="1">
        <w:r w:rsidRPr="00CC6CD1">
          <w:rPr>
            <w:rStyle w:val="Hyperlink"/>
          </w:rPr>
          <w:t>datase</w:t>
        </w:r>
        <w:r w:rsidRPr="00CC6CD1">
          <w:rPr>
            <w:rStyle w:val="Hyperlink"/>
          </w:rPr>
          <w:t>t</w:t>
        </w:r>
      </w:hyperlink>
      <w:r>
        <w:t xml:space="preserve"> has been taken from Kaggle competition held by the </w:t>
      </w:r>
      <w:proofErr w:type="spellStart"/>
      <w:r>
        <w:t>Corporación</w:t>
      </w:r>
      <w:proofErr w:type="spellEnd"/>
      <w:r>
        <w:t xml:space="preserve"> </w:t>
      </w:r>
      <w:proofErr w:type="spellStart"/>
      <w:r>
        <w:t>Favorita</w:t>
      </w:r>
      <w:proofErr w:type="spellEnd"/>
      <w:r>
        <w:t xml:space="preserve"> organization. </w:t>
      </w:r>
      <w:r>
        <w:t xml:space="preserve">The training data includes dates, </w:t>
      </w:r>
      <w:r w:rsidR="00AC5B58">
        <w:t>stores,</w:t>
      </w:r>
      <w:r>
        <w:t xml:space="preserve"> and product information, whether that item was being promoted, as well as the sales numbers.</w:t>
      </w:r>
      <w:r>
        <w:t xml:space="preserve"> </w:t>
      </w:r>
      <w:r w:rsidR="00AC5B58">
        <w:t>In addition to this there were some other supporting files containing data related to holiday events across the year and oil prices for the country over years. T</w:t>
      </w:r>
      <w:r w:rsidR="00AC5B58">
        <w:t xml:space="preserve">his information can help us build a robust model for forecasting that </w:t>
      </w:r>
      <w:r w:rsidR="00AC5B58">
        <w:t>considers</w:t>
      </w:r>
      <w:r w:rsidR="00AC5B58">
        <w:t xml:space="preserve"> the </w:t>
      </w:r>
      <w:r w:rsidR="00AC5B58">
        <w:t>trend, seasonality</w:t>
      </w:r>
      <w:r w:rsidR="00AC5B58">
        <w:t xml:space="preserve"> from the historical data of four years. This is a multivariate time series problem.</w:t>
      </w:r>
    </w:p>
    <w:p w14:paraId="76258F2F" w14:textId="5A8C35D7" w:rsidR="00AC5B58" w:rsidRDefault="00AC5B58">
      <w:r>
        <w:t>Trend derived from the sales data –</w:t>
      </w:r>
    </w:p>
    <w:p w14:paraId="4FFA4EF9" w14:textId="51AFA8D0" w:rsidR="00AC5B58" w:rsidRDefault="00AC5B58" w:rsidP="00AC5B58">
      <w:pPr>
        <w:pStyle w:val="ListParagraph"/>
        <w:numPr>
          <w:ilvl w:val="0"/>
          <w:numId w:val="1"/>
        </w:numPr>
      </w:pPr>
      <w:r>
        <w:t>Trend captured by taking moving average over window of 365 days -</w:t>
      </w:r>
    </w:p>
    <w:p w14:paraId="6A284891" w14:textId="5AEC1352" w:rsidR="00AC5B58" w:rsidRDefault="00AC5B58">
      <w:r>
        <w:rPr>
          <w:noProof/>
        </w:rPr>
        <w:drawing>
          <wp:inline distT="0" distB="0" distL="0" distR="0" wp14:anchorId="1CDDA6C9" wp14:editId="64FC9FCC">
            <wp:extent cx="5038725" cy="1747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0FE0" w14:textId="21742B96" w:rsidR="00AC5B58" w:rsidRDefault="00AC5B58" w:rsidP="00AC5B58">
      <w:pPr>
        <w:pStyle w:val="ListParagraph"/>
        <w:numPr>
          <w:ilvl w:val="0"/>
          <w:numId w:val="1"/>
        </w:numPr>
      </w:pPr>
      <w:r>
        <w:t>Trend captured by taking moving average over window of 12months -</w:t>
      </w:r>
    </w:p>
    <w:p w14:paraId="0D7CBC74" w14:textId="3F1A37DF" w:rsidR="00AC5B58" w:rsidRDefault="00AC5B58">
      <w:r>
        <w:rPr>
          <w:noProof/>
        </w:rPr>
        <w:drawing>
          <wp:inline distT="0" distB="0" distL="0" distR="0" wp14:anchorId="6BDE2EB1" wp14:editId="447BC047">
            <wp:extent cx="5087334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2691" cy="155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404F" w14:textId="00B8EAA5" w:rsidR="00AC5B58" w:rsidRDefault="00AC5B58">
      <w:r>
        <w:t xml:space="preserve">Seasonality derived from the sales data – </w:t>
      </w:r>
    </w:p>
    <w:p w14:paraId="510E648D" w14:textId="7EE7734B" w:rsidR="00AC5B58" w:rsidRDefault="00AC5B58" w:rsidP="00AC5B58">
      <w:pPr>
        <w:pStyle w:val="ListParagraph"/>
        <w:numPr>
          <w:ilvl w:val="0"/>
          <w:numId w:val="2"/>
        </w:numPr>
      </w:pPr>
      <w:r>
        <w:lastRenderedPageBreak/>
        <w:t>Impact of different kinds of seasonality derived from the dataset –</w:t>
      </w:r>
    </w:p>
    <w:p w14:paraId="62442EAB" w14:textId="18D0E3D6" w:rsidR="00AC5B58" w:rsidRDefault="00AC5B58" w:rsidP="00AC5B58">
      <w:r>
        <w:rPr>
          <w:noProof/>
        </w:rPr>
        <w:drawing>
          <wp:inline distT="0" distB="0" distL="0" distR="0" wp14:anchorId="68791C40" wp14:editId="474392DA">
            <wp:extent cx="4876800" cy="167145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504" cy="16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5ADE" w14:textId="6EC3C7C7" w:rsidR="00586258" w:rsidRDefault="00586258" w:rsidP="00586258">
      <w:pPr>
        <w:pStyle w:val="ListParagraph"/>
        <w:numPr>
          <w:ilvl w:val="0"/>
          <w:numId w:val="2"/>
        </w:numPr>
      </w:pPr>
      <w:r>
        <w:t>Derived daily sales variation over a week and all throughout the year of 2016</w:t>
      </w:r>
    </w:p>
    <w:p w14:paraId="3D493A5D" w14:textId="17D94AB5" w:rsidR="0056357E" w:rsidRDefault="00AC5B58">
      <w:r>
        <w:rPr>
          <w:noProof/>
        </w:rPr>
        <w:drawing>
          <wp:inline distT="0" distB="0" distL="0" distR="0" wp14:anchorId="36ADAF87" wp14:editId="7CBA8192">
            <wp:extent cx="5019675" cy="184001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007" cy="1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B828" w14:textId="20B8F610" w:rsidR="00586258" w:rsidRDefault="00586258">
      <w:r>
        <w:t>Autocorrelation plot for the data –</w:t>
      </w:r>
    </w:p>
    <w:p w14:paraId="5E3F6FB8" w14:textId="71BF0DD2" w:rsidR="00586258" w:rsidRDefault="00586258">
      <w:r>
        <w:rPr>
          <w:noProof/>
        </w:rPr>
        <w:drawing>
          <wp:inline distT="0" distB="0" distL="0" distR="0" wp14:anchorId="4982280D" wp14:editId="3CAD08D6">
            <wp:extent cx="4295775" cy="16650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6039" cy="16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88EB" w14:textId="77777777" w:rsidR="00586258" w:rsidRPr="00586258" w:rsidRDefault="00586258">
      <w:pPr>
        <w:rPr>
          <w:b/>
          <w:bCs/>
        </w:rPr>
      </w:pPr>
      <w:r w:rsidRPr="00586258">
        <w:rPr>
          <w:b/>
          <w:bCs/>
        </w:rPr>
        <w:t>Design</w:t>
      </w:r>
    </w:p>
    <w:p w14:paraId="08F29FB4" w14:textId="68E3FFDC" w:rsidR="00586258" w:rsidRDefault="00586258">
      <w:r>
        <w:t xml:space="preserve">Based on the above plots we extracted the features like week, month, quarter, year to capture the time series trend along with other important features.  </w:t>
      </w:r>
    </w:p>
    <w:p w14:paraId="04BEC8E6" w14:textId="44A726DE" w:rsidR="0056357E" w:rsidRDefault="0056357E">
      <w:r>
        <w:t>Creating features to denote trend, seasonality, and cycles</w:t>
      </w:r>
    </w:p>
    <w:p w14:paraId="5B8ADF39" w14:textId="1BE58A84" w:rsidR="0056357E" w:rsidRDefault="0056357E">
      <w:r>
        <w:t xml:space="preserve">Train the model </w:t>
      </w:r>
    </w:p>
    <w:p w14:paraId="3E619CB8" w14:textId="77777777" w:rsidR="0056357E" w:rsidRDefault="0056357E"/>
    <w:p w14:paraId="0D4F965E" w14:textId="77777777" w:rsidR="00A748FB" w:rsidRDefault="00A748FB"/>
    <w:sectPr w:rsidR="00A74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6A8"/>
    <w:multiLevelType w:val="hybridMultilevel"/>
    <w:tmpl w:val="C3DC80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F5C0A"/>
    <w:multiLevelType w:val="hybridMultilevel"/>
    <w:tmpl w:val="C73A7C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FB"/>
    <w:rsid w:val="00202A66"/>
    <w:rsid w:val="002C6F82"/>
    <w:rsid w:val="002D6D40"/>
    <w:rsid w:val="0056357E"/>
    <w:rsid w:val="00586258"/>
    <w:rsid w:val="006176A1"/>
    <w:rsid w:val="006F4256"/>
    <w:rsid w:val="00A748FB"/>
    <w:rsid w:val="00AC5B58"/>
    <w:rsid w:val="00B74CE9"/>
    <w:rsid w:val="00CC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290A"/>
  <w15:chartTrackingRefBased/>
  <w15:docId w15:val="{ECF6E4F0-47F2-4867-879E-86374E8A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02A66"/>
    <w:rPr>
      <w:b/>
      <w:bCs/>
    </w:rPr>
  </w:style>
  <w:style w:type="character" w:styleId="Hyperlink">
    <w:name w:val="Hyperlink"/>
    <w:basedOn w:val="DefaultParagraphFont"/>
    <w:uiPriority w:val="99"/>
    <w:unhideWhenUsed/>
    <w:rsid w:val="00CC6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C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6CD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5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competitions/store-sales-time-series-forecasting/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Ruparna Saha</dc:creator>
  <cp:keywords/>
  <dc:description/>
  <cp:lastModifiedBy>Ruparna Saha</cp:lastModifiedBy>
  <cp:revision>1</cp:revision>
  <dcterms:created xsi:type="dcterms:W3CDTF">2022-05-01T21:56:00Z</dcterms:created>
  <dcterms:modified xsi:type="dcterms:W3CDTF">2022-05-06T16:50:00Z</dcterms:modified>
</cp:coreProperties>
</file>