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6CEA" w14:textId="77777777" w:rsidR="00E86972" w:rsidRDefault="00000000">
      <w:pPr>
        <w:spacing w:after="80"/>
        <w:jc w:val="center"/>
      </w:pPr>
      <w:r>
        <w:rPr>
          <w:b/>
          <w:bCs/>
          <w:color w:val="1F3B57"/>
          <w:sz w:val="48"/>
          <w:szCs w:val="48"/>
        </w:rPr>
        <w:t>MediCare Mobile App</w:t>
      </w:r>
    </w:p>
    <w:p w14:paraId="7A7343FE" w14:textId="0FCFD38D" w:rsidR="00E86972" w:rsidRDefault="00000000">
      <w:pPr>
        <w:spacing w:after="400"/>
        <w:jc w:val="center"/>
      </w:pPr>
      <w:r>
        <w:rPr>
          <w:color w:val="444444"/>
          <w:sz w:val="28"/>
          <w:szCs w:val="28"/>
        </w:rPr>
        <w:t>UI/UX Design Brief — From-Scratch  Build</w:t>
      </w:r>
    </w:p>
    <w:p w14:paraId="0D46014B" w14:textId="77777777" w:rsidR="00E86972" w:rsidRDefault="00000000">
      <w:pPr>
        <w:pStyle w:val="Heading1"/>
      </w:pPr>
      <w:r>
        <w:t>App Overview</w:t>
      </w:r>
    </w:p>
    <w:p w14:paraId="5887F6E3" w14:textId="1EF5AD8C" w:rsidR="00E86972" w:rsidRDefault="00000000" w:rsidP="009A0259">
      <w:pPr>
        <w:pStyle w:val="ListParagraph"/>
        <w:numPr>
          <w:ilvl w:val="0"/>
          <w:numId w:val="2"/>
        </w:numPr>
        <w:spacing w:after="60"/>
      </w:pPr>
      <w:r>
        <w:t>Product: MediCare — a clinical workflow app for healthcare staff.</w:t>
      </w:r>
    </w:p>
    <w:p w14:paraId="73175A33" w14:textId="452A6DAD" w:rsidR="00E86972" w:rsidRDefault="00000000">
      <w:pPr>
        <w:pStyle w:val="ListParagraph"/>
        <w:numPr>
          <w:ilvl w:val="0"/>
          <w:numId w:val="2"/>
        </w:numPr>
        <w:spacing w:after="60"/>
      </w:pPr>
      <w:r>
        <w:t>User roles: Physician, Therapist, Nurse, Receptionist, Billing Officer, Admin.</w:t>
      </w:r>
    </w:p>
    <w:p w14:paraId="61EC3A68" w14:textId="77777777" w:rsidR="00E86972" w:rsidRDefault="00000000">
      <w:pPr>
        <w:pStyle w:val="ListParagraph"/>
        <w:numPr>
          <w:ilvl w:val="0"/>
          <w:numId w:val="2"/>
        </w:numPr>
        <w:spacing w:after="60"/>
      </w:pPr>
      <w:r>
        <w:t>Navigation should be role-based: each user only sees the tabs/features relevant to their role (e.g. a Billing Officer sees Billing but not Consultations).</w:t>
      </w:r>
    </w:p>
    <w:p w14:paraId="3E898691" w14:textId="77777777" w:rsidR="00E86972" w:rsidRDefault="00000000">
      <w:pPr>
        <w:pStyle w:val="ListParagraph"/>
        <w:numPr>
          <w:ilvl w:val="0"/>
          <w:numId w:val="2"/>
        </w:numPr>
        <w:spacing w:after="60"/>
      </w:pPr>
      <w:r>
        <w:t>Platform: React Native, targeting iOS and Android.</w:t>
      </w:r>
    </w:p>
    <w:p w14:paraId="3CFC39E6" w14:textId="77777777" w:rsidR="00E86972" w:rsidRDefault="00000000">
      <w:pPr>
        <w:pStyle w:val="ListParagraph"/>
        <w:numPr>
          <w:ilvl w:val="0"/>
          <w:numId w:val="2"/>
        </w:numPr>
        <w:spacing w:after="60"/>
      </w:pPr>
      <w:r>
        <w:t>Companion product: a web app used by the same staff for a broader set of features (see Section K for features expected to remain web-only in an early phase).</w:t>
      </w:r>
    </w:p>
    <w:p w14:paraId="33460280" w14:textId="77777777" w:rsidR="00E86972" w:rsidRDefault="00E86972">
      <w:pPr>
        <w:spacing w:after="120"/>
      </w:pPr>
    </w:p>
    <w:p w14:paraId="1FDAA917" w14:textId="77777777" w:rsidR="00E86972" w:rsidRDefault="00000000">
      <w:pPr>
        <w:pStyle w:val="Heading1"/>
      </w:pPr>
      <w:r>
        <w:t>How to Use This List</w:t>
      </w:r>
    </w:p>
    <w:p w14:paraId="6148F907" w14:textId="77777777" w:rsidR="00E86972" w:rsidRDefault="00000000">
      <w:pPr>
        <w:pStyle w:val="ListParagraph"/>
        <w:numPr>
          <w:ilvl w:val="0"/>
          <w:numId w:val="2"/>
        </w:numPr>
        <w:spacing w:after="60"/>
      </w:pPr>
      <w:r>
        <w:t>“Priority” marks a screen as MVP (needed for a usable v1) or Phase 2 (can follow later). This split is a suggested starting point — confirm it with the product team before treating it as final scope.</w:t>
      </w:r>
    </w:p>
    <w:p w14:paraId="47866AF8" w14:textId="77777777" w:rsidR="00E86972" w:rsidRDefault="00000000">
      <w:pPr>
        <w:pStyle w:val="ListParagraph"/>
        <w:numPr>
          <w:ilvl w:val="0"/>
          <w:numId w:val="2"/>
        </w:numPr>
        <w:spacing w:after="60"/>
      </w:pPr>
      <w:r>
        <w:t>“Key elements to design” is a starting list of components and states — not exhaustive. Flag anything missing as you design each screen.</w:t>
      </w:r>
    </w:p>
    <w:p w14:paraId="0AC27561" w14:textId="419D1624" w:rsidR="00E8697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Section </w:t>
      </w:r>
      <w:r w:rsidR="009A0259">
        <w:t>I</w:t>
      </w:r>
      <w:r>
        <w:t xml:space="preserve"> lists UI states (empty, loading, error, etc.) that repeat across almost every screen — design these once as reusable patterns rather than per-screen.</w:t>
      </w:r>
    </w:p>
    <w:p w14:paraId="611DB013" w14:textId="77777777" w:rsidR="00E86972" w:rsidRDefault="00000000">
      <w:r>
        <w:br w:type="page"/>
      </w:r>
    </w:p>
    <w:p w14:paraId="57FE5BD9" w14:textId="77777777" w:rsidR="00E86972" w:rsidRDefault="00E86972">
      <w:pPr>
        <w:spacing w:after="120"/>
      </w:pPr>
    </w:p>
    <w:p w14:paraId="5416892B" w14:textId="77777777" w:rsidR="00E86972" w:rsidRDefault="00000000">
      <w:pPr>
        <w:pStyle w:val="Heading1"/>
      </w:pPr>
      <w:r>
        <w:t>Section A — Auth &amp; Account Recovery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3000"/>
        <w:gridCol w:w="3160"/>
      </w:tblGrid>
      <w:tr w:rsidR="00E86972" w14:paraId="302BB7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21B1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72CC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BA60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CC8A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Key elements to design</w:t>
            </w:r>
          </w:p>
        </w:tc>
      </w:tr>
      <w:tr w:rsidR="00E86972" w14:paraId="6F4DFB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F6CE" w14:textId="77777777" w:rsidR="00E86972" w:rsidRDefault="00000000">
            <w:r>
              <w:rPr>
                <w:b/>
                <w:bCs/>
                <w:sz w:val="19"/>
                <w:szCs w:val="19"/>
              </w:rPr>
              <w:t>Login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072B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B74B" w14:textId="77777777" w:rsidR="00E86972" w:rsidRDefault="00000000">
            <w:r>
              <w:rPr>
                <w:sz w:val="19"/>
                <w:szCs w:val="19"/>
              </w:rPr>
              <w:t>Email/password sign-in for clinical staff.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7457" w14:textId="77777777" w:rsidR="00E86972" w:rsidRDefault="00000000">
            <w:r>
              <w:rPr>
                <w:sz w:val="19"/>
                <w:szCs w:val="19"/>
              </w:rPr>
              <w:t>Form layout, inline validation errors, loading state.</w:t>
            </w:r>
          </w:p>
        </w:tc>
      </w:tr>
      <w:tr w:rsidR="00E86972" w14:paraId="453D2F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478E" w14:textId="77777777" w:rsidR="00E86972" w:rsidRDefault="00000000">
            <w:r>
              <w:rPr>
                <w:b/>
                <w:bCs/>
                <w:sz w:val="19"/>
                <w:szCs w:val="19"/>
              </w:rPr>
              <w:t>Forgot Password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E589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6F2B" w14:textId="77777777" w:rsidR="00E86972" w:rsidRDefault="00000000">
            <w:r>
              <w:rPr>
                <w:sz w:val="19"/>
                <w:szCs w:val="19"/>
              </w:rPr>
              <w:t>Self-service password reset request.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9983" w14:textId="77777777" w:rsidR="00E86972" w:rsidRDefault="00000000">
            <w:r>
              <w:rPr>
                <w:sz w:val="19"/>
                <w:szCs w:val="19"/>
              </w:rPr>
              <w:t>Email input, confirmation screen (“check your email”), error state (unknown email handled generically for security).</w:t>
            </w:r>
          </w:p>
        </w:tc>
      </w:tr>
      <w:tr w:rsidR="00E86972" w14:paraId="1319D79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C8BD" w14:textId="77777777" w:rsidR="00E86972" w:rsidRDefault="00000000">
            <w:r>
              <w:rPr>
                <w:b/>
                <w:bCs/>
                <w:sz w:val="19"/>
                <w:szCs w:val="19"/>
              </w:rPr>
              <w:t>Reset Password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D685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A0AE" w14:textId="77777777" w:rsidR="00E86972" w:rsidRDefault="00000000">
            <w:r>
              <w:rPr>
                <w:sz w:val="19"/>
                <w:szCs w:val="19"/>
              </w:rPr>
              <w:t>Set a new password from a reset link/code.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106B" w14:textId="77777777" w:rsidR="00E86972" w:rsidRDefault="00000000">
            <w:r>
              <w:rPr>
                <w:sz w:val="19"/>
                <w:szCs w:val="19"/>
              </w:rPr>
              <w:t>New password + confirm fields, strength indicator, success state.</w:t>
            </w:r>
          </w:p>
        </w:tc>
      </w:tr>
      <w:tr w:rsidR="00E86972" w14:paraId="3DA0A5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0229" w14:textId="77777777" w:rsidR="00E86972" w:rsidRDefault="00000000">
            <w:r>
              <w:rPr>
                <w:b/>
                <w:bCs/>
                <w:sz w:val="19"/>
                <w:szCs w:val="19"/>
              </w:rPr>
              <w:t>MFA Verification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BDFB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0CEA" w14:textId="77777777" w:rsidR="00E86972" w:rsidRDefault="00000000">
            <w:r>
              <w:rPr>
                <w:sz w:val="19"/>
                <w:szCs w:val="19"/>
              </w:rPr>
              <w:t>TOTP/backup-code entry after login.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58D5" w14:textId="77777777" w:rsidR="00E86972" w:rsidRDefault="00000000">
            <w:r>
              <w:rPr>
                <w:sz w:val="19"/>
                <w:szCs w:val="19"/>
              </w:rPr>
              <w:t>Code input, resend / use-backup-code fallback, error state.</w:t>
            </w:r>
          </w:p>
        </w:tc>
      </w:tr>
    </w:tbl>
    <w:p w14:paraId="56FB87E2" w14:textId="77777777" w:rsidR="00E86972" w:rsidRDefault="00E86972">
      <w:pPr>
        <w:spacing w:after="120"/>
      </w:pPr>
    </w:p>
    <w:p w14:paraId="0A98C066" w14:textId="77777777" w:rsidR="00E86972" w:rsidRDefault="00000000">
      <w:pPr>
        <w:pStyle w:val="Heading1"/>
      </w:pPr>
      <w:r>
        <w:t>Section B — Core Navigation /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3000"/>
        <w:gridCol w:w="3160"/>
      </w:tblGrid>
      <w:tr w:rsidR="00E86972" w14:paraId="6F3047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AD9F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78D0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AB69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D20E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Key elements to design</w:t>
            </w:r>
          </w:p>
        </w:tc>
      </w:tr>
      <w:tr w:rsidR="00E86972" w14:paraId="4CCA53D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102F" w14:textId="77777777" w:rsidR="00E86972" w:rsidRDefault="00000000">
            <w:r>
              <w:rPr>
                <w:b/>
                <w:bCs/>
                <w:sz w:val="19"/>
                <w:szCs w:val="19"/>
              </w:rPr>
              <w:t>Home / Dashboard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9D3C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EF8C" w14:textId="77777777" w:rsidR="00E86972" w:rsidRDefault="00000000">
            <w:r>
              <w:rPr>
                <w:sz w:val="19"/>
                <w:szCs w:val="19"/>
              </w:rPr>
              <w:t>Landing screen after login: today's schedule and quick stats, tailored to the signed-in role.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A54C" w14:textId="77777777" w:rsidR="00E86972" w:rsidRDefault="00000000">
            <w:r>
              <w:rPr>
                <w:sz w:val="19"/>
                <w:szCs w:val="19"/>
              </w:rPr>
              <w:t>Stat cards, today's schedule list, empty-day state, role-based content variation.</w:t>
            </w:r>
          </w:p>
        </w:tc>
      </w:tr>
      <w:tr w:rsidR="00E86972" w14:paraId="606582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2312" w14:textId="77777777" w:rsidR="00E86972" w:rsidRDefault="00000000">
            <w:r>
              <w:rPr>
                <w:b/>
                <w:bCs/>
                <w:sz w:val="19"/>
                <w:szCs w:val="19"/>
              </w:rPr>
              <w:t>Notifications / Alerts Center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1359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24CF" w14:textId="77777777" w:rsidR="00E86972" w:rsidRDefault="00000000">
            <w:r>
              <w:rPr>
                <w:sz w:val="19"/>
                <w:szCs w:val="19"/>
              </w:rPr>
              <w:t>Central inbox for system and clinical alerts (new lab result, appointment change, etc.).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ED1E" w14:textId="77777777" w:rsidR="00E86972" w:rsidRDefault="00000000">
            <w:r>
              <w:rPr>
                <w:sz w:val="19"/>
                <w:szCs w:val="19"/>
              </w:rPr>
              <w:t>List with read/unread state, notification type icons, empty state, tap-through to source record.</w:t>
            </w:r>
          </w:p>
        </w:tc>
      </w:tr>
    </w:tbl>
    <w:p w14:paraId="314D1470" w14:textId="77777777" w:rsidR="00E86972" w:rsidRDefault="00E86972">
      <w:pPr>
        <w:spacing w:after="120"/>
      </w:pPr>
    </w:p>
    <w:p w14:paraId="7515EAA5" w14:textId="77777777" w:rsidR="00E86972" w:rsidRDefault="00000000">
      <w:pPr>
        <w:pStyle w:val="Heading1"/>
      </w:pPr>
      <w:r>
        <w:t>Section C — Patient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3000"/>
        <w:gridCol w:w="3160"/>
      </w:tblGrid>
      <w:tr w:rsidR="00E86972" w14:paraId="5FF434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B39A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F7EE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4F42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831A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Key elements to design</w:t>
            </w:r>
          </w:p>
        </w:tc>
      </w:tr>
      <w:tr w:rsidR="00E86972" w14:paraId="11FE19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5B4B" w14:textId="77777777" w:rsidR="00E86972" w:rsidRDefault="00000000">
            <w:r>
              <w:rPr>
                <w:b/>
                <w:bCs/>
                <w:sz w:val="19"/>
                <w:szCs w:val="19"/>
              </w:rPr>
              <w:t>Patient List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2929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C65D" w14:textId="77777777" w:rsidR="00E86972" w:rsidRDefault="00000000">
            <w:r>
              <w:rPr>
                <w:sz w:val="19"/>
                <w:szCs w:val="19"/>
              </w:rPr>
              <w:t>Search and browse all patients.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A7AB" w14:textId="77777777" w:rsidR="00E86972" w:rsidRDefault="00000000">
            <w:r>
              <w:rPr>
                <w:sz w:val="19"/>
                <w:szCs w:val="19"/>
              </w:rPr>
              <w:t>Search bar, list item (avatar, name, status badge), add-patient action, empty/no-results state.</w:t>
            </w:r>
          </w:p>
        </w:tc>
      </w:tr>
      <w:tr w:rsidR="00E86972" w14:paraId="681252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3715" w14:textId="77777777" w:rsidR="00E86972" w:rsidRDefault="00000000">
            <w:r>
              <w:rPr>
                <w:b/>
                <w:bCs/>
                <w:sz w:val="19"/>
                <w:szCs w:val="19"/>
              </w:rPr>
              <w:t>Patient Detail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12F8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94FA" w14:textId="77777777" w:rsidR="00E86972" w:rsidRDefault="00000000">
            <w:r>
              <w:rPr>
                <w:sz w:val="19"/>
                <w:szCs w:val="19"/>
              </w:rPr>
              <w:t>Full patient profile across tabs: Overview, Health Records, Encounters, Prescriptions, Medical Files.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0F57" w14:textId="77777777" w:rsidR="00E86972" w:rsidRDefault="00000000">
            <w:r>
              <w:rPr>
                <w:sz w:val="19"/>
                <w:szCs w:val="19"/>
              </w:rPr>
              <w:t>Header (demographics, alerts), tab bar, vitals summary, care journey stepper, per-tab content layout.</w:t>
            </w:r>
          </w:p>
        </w:tc>
      </w:tr>
      <w:tr w:rsidR="00E86972" w14:paraId="0AEF11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2C55" w14:textId="77777777" w:rsidR="00E86972" w:rsidRDefault="00000000">
            <w:r>
              <w:rPr>
                <w:b/>
                <w:bCs/>
                <w:sz w:val="19"/>
                <w:szCs w:val="19"/>
              </w:rPr>
              <w:t>Registration Method Selector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6C81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707A" w14:textId="77777777" w:rsidR="00E86972" w:rsidRDefault="00000000">
            <w:r>
              <w:rPr>
                <w:sz w:val="19"/>
                <w:szCs w:val="19"/>
              </w:rPr>
              <w:t>Entry point to register a new patient.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A31B" w14:textId="77777777" w:rsidR="00E86972" w:rsidRDefault="00000000">
            <w:r>
              <w:rPr>
                <w:sz w:val="19"/>
                <w:szCs w:val="19"/>
              </w:rPr>
              <w:t>Option cards: Manual, Live Intake (voice), Document OCR — icon + short description each.</w:t>
            </w:r>
          </w:p>
        </w:tc>
      </w:tr>
      <w:tr w:rsidR="00E86972" w14:paraId="32AB7D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10BB" w14:textId="77777777" w:rsidR="00E86972" w:rsidRDefault="00000000">
            <w:r>
              <w:rPr>
                <w:b/>
                <w:bCs/>
                <w:sz w:val="19"/>
                <w:szCs w:val="19"/>
              </w:rPr>
              <w:t>Manual Registration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9F11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0D71" w14:textId="77777777" w:rsidR="00E86972" w:rsidRDefault="00000000">
            <w:r>
              <w:rPr>
                <w:sz w:val="19"/>
                <w:szCs w:val="19"/>
              </w:rPr>
              <w:t>Hand-entry patient registration form.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7FB7" w14:textId="77777777" w:rsidR="00E86972" w:rsidRDefault="00000000">
            <w:r>
              <w:rPr>
                <w:sz w:val="19"/>
                <w:szCs w:val="19"/>
              </w:rPr>
              <w:t xml:space="preserve">Multi-field form, sectioning (demographics, contact, </w:t>
            </w:r>
            <w:r>
              <w:rPr>
                <w:sz w:val="19"/>
                <w:szCs w:val="19"/>
              </w:rPr>
              <w:lastRenderedPageBreak/>
              <w:t>insurance), validation, save/cancel.</w:t>
            </w:r>
          </w:p>
        </w:tc>
      </w:tr>
      <w:tr w:rsidR="00E86972" w14:paraId="5005EA4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DE22" w14:textId="77777777" w:rsidR="00E86972" w:rsidRDefault="00000000">
            <w:r>
              <w:rPr>
                <w:b/>
                <w:bCs/>
                <w:sz w:val="19"/>
                <w:szCs w:val="19"/>
              </w:rPr>
              <w:lastRenderedPageBreak/>
              <w:t>Live Intake Registration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AF0B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1A07" w14:textId="77777777" w:rsidR="00E86972" w:rsidRDefault="00000000">
            <w:r>
              <w:rPr>
                <w:sz w:val="19"/>
                <w:szCs w:val="19"/>
              </w:rPr>
              <w:t>Voice-driven intake with AI transcription into form fields.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6112" w14:textId="77777777" w:rsidR="00E86972" w:rsidRDefault="00000000">
            <w:r>
              <w:rPr>
                <w:sz w:val="19"/>
                <w:szCs w:val="19"/>
              </w:rPr>
              <w:t>Recording indicator, live transcript view, field auto-fill confirmation, edit-before-save.</w:t>
            </w:r>
          </w:p>
        </w:tc>
      </w:tr>
      <w:tr w:rsidR="00E86972" w14:paraId="5AE55B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4724" w14:textId="77777777" w:rsidR="00E86972" w:rsidRDefault="00000000">
            <w:r>
              <w:rPr>
                <w:b/>
                <w:bCs/>
                <w:sz w:val="19"/>
                <w:szCs w:val="19"/>
              </w:rPr>
              <w:t>Document OCR Registration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DD09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7B83" w14:textId="77777777" w:rsidR="00E86972" w:rsidRDefault="00000000">
            <w:r>
              <w:rPr>
                <w:sz w:val="19"/>
                <w:szCs w:val="19"/>
              </w:rPr>
              <w:t>Scan an ID or paper form; AI extracts patient details.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10E2" w14:textId="77777777" w:rsidR="00E86972" w:rsidRDefault="00000000">
            <w:r>
              <w:rPr>
                <w:sz w:val="19"/>
                <w:szCs w:val="19"/>
              </w:rPr>
              <w:t>Camera/upload trigger, scan preview, extracted-field review/edit screen.</w:t>
            </w:r>
          </w:p>
        </w:tc>
      </w:tr>
    </w:tbl>
    <w:p w14:paraId="2BFD0687" w14:textId="77777777" w:rsidR="00E86972" w:rsidRDefault="00E86972">
      <w:pPr>
        <w:spacing w:after="120"/>
      </w:pPr>
    </w:p>
    <w:p w14:paraId="24F02A9B" w14:textId="77777777" w:rsidR="00E86972" w:rsidRDefault="00000000">
      <w:pPr>
        <w:pStyle w:val="Heading1"/>
      </w:pPr>
      <w:r>
        <w:t>Section D — Appointments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7"/>
        <w:gridCol w:w="1132"/>
        <w:gridCol w:w="2290"/>
        <w:gridCol w:w="4201"/>
      </w:tblGrid>
      <w:tr w:rsidR="00E86972" w14:paraId="37172A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53AD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E5BE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9851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43A8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Key elements to design</w:t>
            </w:r>
          </w:p>
        </w:tc>
      </w:tr>
      <w:tr w:rsidR="00E86972" w14:paraId="39DE99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FE46" w14:textId="77777777" w:rsidR="00E86972" w:rsidRDefault="00000000">
            <w:r>
              <w:rPr>
                <w:b/>
                <w:bCs/>
                <w:sz w:val="19"/>
                <w:szCs w:val="19"/>
              </w:rPr>
              <w:t>Appointments List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8CDC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AE10" w14:textId="77777777" w:rsidR="00E86972" w:rsidRDefault="00000000">
            <w:r>
              <w:rPr>
                <w:sz w:val="19"/>
                <w:szCs w:val="19"/>
              </w:rPr>
              <w:t>Full appointment list with status filters.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62FE" w14:textId="77777777" w:rsidR="00E86972" w:rsidRDefault="00000000">
            <w:r>
              <w:rPr>
                <w:sz w:val="19"/>
                <w:szCs w:val="19"/>
              </w:rPr>
              <w:t>Filter chips (all/scheduled/confirmed/completed/cancelled), list item with status color, confirm/start-consultation actions.</w:t>
            </w:r>
          </w:p>
        </w:tc>
      </w:tr>
      <w:tr w:rsidR="00E86972" w14:paraId="64564F1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3939" w14:textId="77777777" w:rsidR="00E86972" w:rsidRDefault="00000000">
            <w:r>
              <w:rPr>
                <w:b/>
                <w:bCs/>
                <w:sz w:val="19"/>
                <w:szCs w:val="19"/>
              </w:rPr>
              <w:t>Create / Edit Appointment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FD5F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1228" w14:textId="77777777" w:rsidR="00E86972" w:rsidRDefault="00000000">
            <w:r>
              <w:rPr>
                <w:sz w:val="19"/>
                <w:szCs w:val="19"/>
              </w:rPr>
              <w:t>Schedule or modify an appointment.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70E9" w14:textId="77777777" w:rsidR="00E86972" w:rsidRDefault="00000000">
            <w:r>
              <w:rPr>
                <w:sz w:val="19"/>
                <w:szCs w:val="19"/>
              </w:rPr>
              <w:t>Patient picker, date/time picker, provider/type fields, save state.</w:t>
            </w:r>
          </w:p>
        </w:tc>
      </w:tr>
    </w:tbl>
    <w:p w14:paraId="5E252B40" w14:textId="77777777" w:rsidR="00E86972" w:rsidRDefault="00000000">
      <w:r>
        <w:br w:type="page"/>
      </w:r>
    </w:p>
    <w:p w14:paraId="52F926CB" w14:textId="77777777" w:rsidR="00E86972" w:rsidRDefault="00000000">
      <w:pPr>
        <w:pStyle w:val="Heading1"/>
      </w:pPr>
      <w:r>
        <w:lastRenderedPageBreak/>
        <w:t>Section E — Consultations</w:t>
      </w:r>
    </w:p>
    <w:p w14:paraId="3B520CD8" w14:textId="77777777" w:rsidR="00E86972" w:rsidRDefault="00000000">
      <w:pPr>
        <w:spacing w:after="160"/>
      </w:pPr>
      <w:r>
        <w:rPr>
          <w:i/>
          <w:iCs/>
        </w:rPr>
        <w:t>This is the core clinical workflow of the app and includes voice-driven note-taking. Give the Live Consultation screen extra design attention.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2"/>
        <w:gridCol w:w="1011"/>
        <w:gridCol w:w="1818"/>
        <w:gridCol w:w="4919"/>
      </w:tblGrid>
      <w:tr w:rsidR="00E86972" w14:paraId="00BAB9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7ECD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717D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9B48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EEF4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Key elements to design</w:t>
            </w:r>
          </w:p>
        </w:tc>
      </w:tr>
      <w:tr w:rsidR="00E86972" w14:paraId="4C2438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43FF" w14:textId="77777777" w:rsidR="00E86972" w:rsidRDefault="00000000">
            <w:r>
              <w:rPr>
                <w:b/>
                <w:bCs/>
                <w:sz w:val="19"/>
                <w:szCs w:val="19"/>
              </w:rPr>
              <w:t>Consultations List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47A1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E775" w14:textId="77777777" w:rsidR="00E86972" w:rsidRDefault="00000000">
            <w:r>
              <w:rPr>
                <w:sz w:val="19"/>
                <w:szCs w:val="19"/>
              </w:rPr>
              <w:t>Doctor-facing consultation history.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4E65" w14:textId="77777777" w:rsidR="00E86972" w:rsidRDefault="00000000">
            <w:r>
              <w:rPr>
                <w:sz w:val="19"/>
                <w:szCs w:val="19"/>
              </w:rPr>
              <w:t>List with resume/view actions, “new consultation” modal (type + chief complaint).</w:t>
            </w:r>
          </w:p>
        </w:tc>
      </w:tr>
      <w:tr w:rsidR="00E86972" w14:paraId="270498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0970" w14:textId="77777777" w:rsidR="00E86972" w:rsidRDefault="00000000">
            <w:r>
              <w:rPr>
                <w:b/>
                <w:bCs/>
                <w:sz w:val="19"/>
                <w:szCs w:val="19"/>
              </w:rPr>
              <w:t>Live Consultation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E128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A2B5" w14:textId="77777777" w:rsidR="00E86972" w:rsidRDefault="00000000">
            <w:r>
              <w:rPr>
                <w:sz w:val="19"/>
                <w:szCs w:val="19"/>
              </w:rPr>
              <w:t>Active consultation workspace — the most complex screen in the app.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D82A" w14:textId="77777777" w:rsidR="00E86972" w:rsidRDefault="00000000">
            <w:r>
              <w:rPr>
                <w:sz w:val="19"/>
                <w:szCs w:val="19"/>
              </w:rPr>
              <w:t>SOAP tabs (Free Notes/Subjective/Objective/Assessment/Plan/Handout), voice scribe recording UI, vitals input (BP/HR/Temp/O2), AI handout generation.</w:t>
            </w:r>
          </w:p>
        </w:tc>
      </w:tr>
      <w:tr w:rsidR="00E86972" w14:paraId="331A65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228C" w14:textId="77777777" w:rsidR="00E86972" w:rsidRDefault="00000000">
            <w:r>
              <w:rPr>
                <w:b/>
                <w:bCs/>
                <w:sz w:val="19"/>
                <w:szCs w:val="19"/>
              </w:rPr>
              <w:t>Consultation Review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39F0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875F" w14:textId="77777777" w:rsidR="00E86972" w:rsidRDefault="00000000">
            <w:r>
              <w:rPr>
                <w:sz w:val="19"/>
                <w:szCs w:val="19"/>
              </w:rPr>
              <w:t>Post-visit screen to finalize the encounter.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749E4" w14:textId="77777777" w:rsidR="00E86972" w:rsidRDefault="00000000">
            <w:r>
              <w:rPr>
                <w:sz w:val="19"/>
                <w:szCs w:val="19"/>
              </w:rPr>
              <w:t>Summary layout, create prescriptions from notes, template picker, export/print/share actions.</w:t>
            </w:r>
          </w:p>
        </w:tc>
      </w:tr>
      <w:tr w:rsidR="00E86972" w14:paraId="45EA7D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F564" w14:textId="77777777" w:rsidR="00E86972" w:rsidRDefault="00000000">
            <w:r>
              <w:rPr>
                <w:b/>
                <w:bCs/>
                <w:sz w:val="19"/>
                <w:szCs w:val="19"/>
              </w:rPr>
              <w:t>Consultation History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B00F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E1CD" w14:textId="77777777" w:rsidR="00E86972" w:rsidRDefault="00000000">
            <w:r>
              <w:rPr>
                <w:sz w:val="19"/>
                <w:szCs w:val="19"/>
              </w:rPr>
              <w:t>Read-only view of a completed consultation's SOAP notes.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51B6" w14:textId="77777777" w:rsidR="00E86972" w:rsidRDefault="00000000">
            <w:r>
              <w:rPr>
                <w:sz w:val="19"/>
                <w:szCs w:val="19"/>
              </w:rPr>
              <w:t>Clean read-only layout matching the live-consultation tab structure.</w:t>
            </w:r>
          </w:p>
        </w:tc>
      </w:tr>
    </w:tbl>
    <w:p w14:paraId="4FE11F30" w14:textId="77777777" w:rsidR="00E86972" w:rsidRDefault="00E86972">
      <w:pPr>
        <w:spacing w:after="120"/>
      </w:pPr>
    </w:p>
    <w:p w14:paraId="0A764EA8" w14:textId="77777777" w:rsidR="00E86972" w:rsidRDefault="00000000">
      <w:pPr>
        <w:pStyle w:val="Heading1"/>
      </w:pPr>
      <w:r>
        <w:t>Section F — Prescriptions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3000"/>
        <w:gridCol w:w="3160"/>
      </w:tblGrid>
      <w:tr w:rsidR="00E86972" w14:paraId="702CB3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2AD1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7F12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CC26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BC3F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Key elements to design</w:t>
            </w:r>
          </w:p>
        </w:tc>
      </w:tr>
      <w:tr w:rsidR="00E86972" w14:paraId="00F273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BE6E" w14:textId="77777777" w:rsidR="00E86972" w:rsidRDefault="00000000">
            <w:r>
              <w:rPr>
                <w:b/>
                <w:bCs/>
                <w:sz w:val="19"/>
                <w:szCs w:val="19"/>
              </w:rPr>
              <w:t>Prescriptions List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7188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33B8" w14:textId="77777777" w:rsidR="00E86972" w:rsidRDefault="00000000">
            <w:r>
              <w:rPr>
                <w:sz w:val="19"/>
                <w:szCs w:val="19"/>
              </w:rPr>
              <w:t>Prescription list for the clinician/pharmacist.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CDFF" w14:textId="77777777" w:rsidR="00E86972" w:rsidRDefault="00000000">
            <w:r>
              <w:rPr>
                <w:sz w:val="19"/>
                <w:szCs w:val="19"/>
              </w:rPr>
              <w:t>List item, create-Rx action, inline safety-warning state.</w:t>
            </w:r>
          </w:p>
        </w:tc>
      </w:tr>
      <w:tr w:rsidR="00E86972" w14:paraId="542B93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0545" w14:textId="77777777" w:rsidR="00E86972" w:rsidRDefault="00000000">
            <w:r>
              <w:rPr>
                <w:b/>
                <w:bCs/>
                <w:sz w:val="19"/>
                <w:szCs w:val="19"/>
              </w:rPr>
              <w:t>Create Prescription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2008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8A95" w14:textId="77777777" w:rsidR="00E86972" w:rsidRDefault="00000000">
            <w:r>
              <w:rPr>
                <w:sz w:val="19"/>
                <w:szCs w:val="19"/>
              </w:rPr>
              <w:t>Prescribe medication.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2808" w14:textId="77777777" w:rsidR="00E86972" w:rsidRDefault="00000000">
            <w:r>
              <w:rPr>
                <w:sz w:val="19"/>
                <w:szCs w:val="19"/>
              </w:rPr>
              <w:t>Drug name, dosage, frequency, duration, instructions fields; drug-safety warning pattern.</w:t>
            </w:r>
          </w:p>
        </w:tc>
      </w:tr>
      <w:tr w:rsidR="00E86972" w14:paraId="6E2B452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F6DF" w14:textId="77777777" w:rsidR="00E86972" w:rsidRDefault="00000000">
            <w:r>
              <w:rPr>
                <w:b/>
                <w:bCs/>
                <w:sz w:val="19"/>
                <w:szCs w:val="19"/>
              </w:rPr>
              <w:t>Prescription Detail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8F5F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F87D" w14:textId="77777777" w:rsidR="00E86972" w:rsidRDefault="00000000">
            <w:r>
              <w:rPr>
                <w:sz w:val="19"/>
                <w:szCs w:val="19"/>
              </w:rPr>
              <w:t>View a single prescription.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D077" w14:textId="77777777" w:rsidR="00E86972" w:rsidRDefault="00000000">
            <w:r>
              <w:rPr>
                <w:sz w:val="19"/>
                <w:szCs w:val="19"/>
              </w:rPr>
              <w:t>Detail layout (medications, dosage, frequency, duration, validity period, refill count), refill/print actions.</w:t>
            </w:r>
          </w:p>
        </w:tc>
      </w:tr>
    </w:tbl>
    <w:p w14:paraId="0D083CBD" w14:textId="77777777" w:rsidR="00E86972" w:rsidRDefault="00E86972">
      <w:pPr>
        <w:spacing w:after="120"/>
      </w:pPr>
    </w:p>
    <w:p w14:paraId="17DAA199" w14:textId="0F8EEDDD" w:rsidR="00E86972" w:rsidRDefault="00000000">
      <w:pPr>
        <w:pStyle w:val="Heading1"/>
      </w:pPr>
      <w:r>
        <w:t xml:space="preserve">Section </w:t>
      </w:r>
      <w:r w:rsidR="009A0259">
        <w:t>G</w:t>
      </w:r>
      <w:r>
        <w:t xml:space="preserve"> — Billing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3000"/>
        <w:gridCol w:w="3160"/>
      </w:tblGrid>
      <w:tr w:rsidR="00E86972" w14:paraId="55FEFE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26FA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07BC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72A4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D206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Key elements to design</w:t>
            </w:r>
          </w:p>
        </w:tc>
      </w:tr>
      <w:tr w:rsidR="00E86972" w14:paraId="36B4F6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E6C2" w14:textId="77777777" w:rsidR="00E86972" w:rsidRDefault="00000000">
            <w:r>
              <w:rPr>
                <w:b/>
                <w:bCs/>
                <w:sz w:val="19"/>
                <w:szCs w:val="19"/>
              </w:rPr>
              <w:t>Billing / Invoices List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7A18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A77C" w14:textId="77777777" w:rsidR="00E86972" w:rsidRDefault="00000000">
            <w:r>
              <w:rPr>
                <w:sz w:val="19"/>
                <w:szCs w:val="19"/>
              </w:rPr>
              <w:t>Invoice list with payment status.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25CC" w14:textId="77777777" w:rsidR="00E86972" w:rsidRDefault="00000000">
            <w:r>
              <w:rPr>
                <w:sz w:val="19"/>
                <w:szCs w:val="19"/>
              </w:rPr>
              <w:t>List item with status badge, filter by paid/unpaid, totals summary.</w:t>
            </w:r>
          </w:p>
        </w:tc>
      </w:tr>
      <w:tr w:rsidR="00E86972" w14:paraId="6DD657F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3BB8" w14:textId="77777777" w:rsidR="00E86972" w:rsidRDefault="00000000">
            <w:r>
              <w:rPr>
                <w:b/>
                <w:bCs/>
                <w:sz w:val="19"/>
                <w:szCs w:val="19"/>
              </w:rPr>
              <w:t>Invoice Detail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E546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89B2" w14:textId="77777777" w:rsidR="00E86972" w:rsidRDefault="00000000">
            <w:r>
              <w:rPr>
                <w:sz w:val="19"/>
                <w:szCs w:val="19"/>
              </w:rPr>
              <w:t>View a single invoice.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2E48" w14:textId="77777777" w:rsidR="00E86972" w:rsidRDefault="00000000">
            <w:r>
              <w:rPr>
                <w:sz w:val="19"/>
                <w:szCs w:val="19"/>
              </w:rPr>
              <w:t>Line items, amount due, payment status, payment history if applicable.</w:t>
            </w:r>
          </w:p>
        </w:tc>
      </w:tr>
    </w:tbl>
    <w:p w14:paraId="52F9C0CD" w14:textId="77777777" w:rsidR="00E86972" w:rsidRDefault="00E86972">
      <w:pPr>
        <w:spacing w:after="120"/>
      </w:pPr>
    </w:p>
    <w:p w14:paraId="52664E1D" w14:textId="3B937FB6" w:rsidR="00E86972" w:rsidRDefault="00000000">
      <w:pPr>
        <w:pStyle w:val="Heading1"/>
      </w:pPr>
      <w:r>
        <w:lastRenderedPageBreak/>
        <w:t xml:space="preserve">Section </w:t>
      </w:r>
      <w:r w:rsidR="009A0259">
        <w:t>H</w:t>
      </w:r>
      <w:r>
        <w:t xml:space="preserve"> — Account, Settings &amp;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3000"/>
        <w:gridCol w:w="3160"/>
      </w:tblGrid>
      <w:tr w:rsidR="00E86972" w14:paraId="368A46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9FFA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13CF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CBCF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955A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Key elements to design</w:t>
            </w:r>
          </w:p>
        </w:tc>
      </w:tr>
      <w:tr w:rsidR="00E86972" w14:paraId="450185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0968" w14:textId="77777777" w:rsidR="00E86972" w:rsidRDefault="00000000">
            <w:r>
              <w:rPr>
                <w:b/>
                <w:bCs/>
                <w:sz w:val="19"/>
                <w:szCs w:val="19"/>
              </w:rPr>
              <w:t>User Profile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CA46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C410" w14:textId="77777777" w:rsidR="00E86972" w:rsidRDefault="00000000">
            <w:r>
              <w:rPr>
                <w:sz w:val="19"/>
                <w:szCs w:val="19"/>
              </w:rPr>
              <w:t>View/edit the signed-in user's own details.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4B1D" w14:textId="77777777" w:rsidR="00E86972" w:rsidRDefault="00000000">
            <w:r>
              <w:rPr>
                <w:sz w:val="19"/>
                <w:szCs w:val="19"/>
              </w:rPr>
              <w:t>Avatar, name, role (read-only), contact info, change-password link.</w:t>
            </w:r>
          </w:p>
        </w:tc>
      </w:tr>
      <w:tr w:rsidR="00E86972" w14:paraId="7875EF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DF25" w14:textId="77777777" w:rsidR="00E86972" w:rsidRDefault="00000000">
            <w:r>
              <w:rPr>
                <w:b/>
                <w:bCs/>
                <w:sz w:val="19"/>
                <w:szCs w:val="19"/>
              </w:rPr>
              <w:t>App Settings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782B" w14:textId="77777777" w:rsidR="00E86972" w:rsidRDefault="00000000">
            <w:r>
              <w:rPr>
                <w:sz w:val="19"/>
                <w:szCs w:val="19"/>
              </w:rPr>
              <w:t>MVP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C86A" w14:textId="77777777" w:rsidR="00E86972" w:rsidRDefault="00000000">
            <w:r>
              <w:rPr>
                <w:sz w:val="19"/>
                <w:szCs w:val="19"/>
              </w:rPr>
              <w:t>App-level preferences.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463A" w14:textId="77777777" w:rsidR="00E86972" w:rsidRDefault="00000000">
            <w:r>
              <w:rPr>
                <w:sz w:val="19"/>
                <w:szCs w:val="19"/>
              </w:rPr>
              <w:t>Notification toggles, language (if applicable), logout, app version info.</w:t>
            </w:r>
          </w:p>
        </w:tc>
      </w:tr>
    </w:tbl>
    <w:p w14:paraId="1A10A44A" w14:textId="77777777" w:rsidR="00E86972" w:rsidRDefault="00000000">
      <w:r>
        <w:br w:type="page"/>
      </w:r>
    </w:p>
    <w:p w14:paraId="0B7B5D03" w14:textId="5B5212C4" w:rsidR="00E86972" w:rsidRDefault="00000000">
      <w:pPr>
        <w:pStyle w:val="Heading1"/>
      </w:pPr>
      <w:r>
        <w:lastRenderedPageBreak/>
        <w:t xml:space="preserve">Section </w:t>
      </w:r>
      <w:r w:rsidR="009A0259">
        <w:t>I</w:t>
      </w:r>
      <w:r>
        <w:t xml:space="preserve"> — Shared UI States</w:t>
      </w:r>
    </w:p>
    <w:p w14:paraId="16AC036D" w14:textId="77777777" w:rsidR="00E86972" w:rsidRDefault="00000000">
      <w:pPr>
        <w:spacing w:after="160"/>
      </w:pPr>
      <w:r>
        <w:t>These states recur across nearly every list and detail screen above. Design them once as reusable patterns rather than redesigning per screen:</w:t>
      </w:r>
    </w:p>
    <w:p w14:paraId="600C1D13" w14:textId="77777777" w:rsidR="00E86972" w:rsidRDefault="00000000">
      <w:pPr>
        <w:pStyle w:val="ListParagraph"/>
        <w:numPr>
          <w:ilvl w:val="0"/>
          <w:numId w:val="2"/>
        </w:numPr>
        <w:spacing w:after="60"/>
      </w:pPr>
      <w:r>
        <w:t>Empty state (no data yet)</w:t>
      </w:r>
    </w:p>
    <w:p w14:paraId="4BC44FBF" w14:textId="77777777" w:rsidR="00E86972" w:rsidRDefault="00000000">
      <w:pPr>
        <w:pStyle w:val="ListParagraph"/>
        <w:numPr>
          <w:ilvl w:val="0"/>
          <w:numId w:val="2"/>
        </w:numPr>
        <w:spacing w:after="60"/>
      </w:pPr>
      <w:r>
        <w:t>Loading / skeleton state</w:t>
      </w:r>
    </w:p>
    <w:p w14:paraId="4534372A" w14:textId="77777777" w:rsidR="00E86972" w:rsidRDefault="00000000">
      <w:pPr>
        <w:pStyle w:val="ListParagraph"/>
        <w:numPr>
          <w:ilvl w:val="0"/>
          <w:numId w:val="2"/>
        </w:numPr>
        <w:spacing w:after="60"/>
      </w:pPr>
      <w:r>
        <w:t>Error / offline / no-connectivity state</w:t>
      </w:r>
    </w:p>
    <w:p w14:paraId="7F352BDB" w14:textId="77777777" w:rsidR="00E86972" w:rsidRDefault="00000000">
      <w:pPr>
        <w:pStyle w:val="ListParagraph"/>
        <w:numPr>
          <w:ilvl w:val="0"/>
          <w:numId w:val="2"/>
        </w:numPr>
        <w:spacing w:after="60"/>
      </w:pPr>
      <w:r>
        <w:t>Permission-denied state (role-gated content, or device permission refused)</w:t>
      </w:r>
    </w:p>
    <w:p w14:paraId="35E07C73" w14:textId="77777777" w:rsidR="00E86972" w:rsidRDefault="00000000">
      <w:pPr>
        <w:pStyle w:val="ListParagraph"/>
        <w:numPr>
          <w:ilvl w:val="0"/>
          <w:numId w:val="2"/>
        </w:numPr>
        <w:spacing w:after="60"/>
      </w:pPr>
      <w:r>
        <w:t>Session-expired / re-authenticate prompt</w:t>
      </w:r>
    </w:p>
    <w:p w14:paraId="0013266A" w14:textId="77777777" w:rsidR="00E86972" w:rsidRDefault="00000000">
      <w:pPr>
        <w:pStyle w:val="ListParagraph"/>
        <w:numPr>
          <w:ilvl w:val="0"/>
          <w:numId w:val="2"/>
        </w:numPr>
        <w:spacing w:after="60"/>
      </w:pPr>
      <w:r>
        <w:t>Pull-to-refresh</w:t>
      </w:r>
    </w:p>
    <w:p w14:paraId="79B573CA" w14:textId="77777777" w:rsidR="00E86972" w:rsidRDefault="00E86972">
      <w:pPr>
        <w:spacing w:after="120"/>
      </w:pPr>
    </w:p>
    <w:p w14:paraId="412810EF" w14:textId="7B0A7B53" w:rsidR="00E86972" w:rsidRDefault="00000000">
      <w:pPr>
        <w:pStyle w:val="Heading1"/>
      </w:pPr>
      <w:r>
        <w:t xml:space="preserve">Section </w:t>
      </w:r>
      <w:r w:rsidR="009A0259">
        <w:t>J</w:t>
      </w:r>
      <w:r>
        <w:t xml:space="preserve"> — Later-Phase Candidates (Beyond MVP)</w:t>
      </w:r>
    </w:p>
    <w:p w14:paraId="391E6E60" w14:textId="77777777" w:rsidR="00E86972" w:rsidRDefault="00000000">
      <w:pPr>
        <w:spacing w:after="160"/>
      </w:pPr>
      <w:r>
        <w:t>These are plausible future features based on what a comparable web platform offers. Not scoped for the initial build — included so the design system and navigation can leave room for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3000"/>
        <w:gridCol w:w="3160"/>
      </w:tblGrid>
      <w:tr w:rsidR="00E86972" w14:paraId="48B17F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32A3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8848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0FAB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E0F8" w14:textId="77777777" w:rsidR="00E86972" w:rsidRDefault="00000000">
            <w:r>
              <w:rPr>
                <w:b/>
                <w:bCs/>
                <w:color w:val="FFFFFF"/>
                <w:sz w:val="19"/>
                <w:szCs w:val="19"/>
              </w:rPr>
              <w:t>Key elements to design</w:t>
            </w:r>
          </w:p>
        </w:tc>
      </w:tr>
      <w:tr w:rsidR="00E86972" w14:paraId="0D9322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73E4" w14:textId="77777777" w:rsidR="00E86972" w:rsidRDefault="00000000">
            <w:r>
              <w:rPr>
                <w:b/>
                <w:bCs/>
                <w:sz w:val="19"/>
                <w:szCs w:val="19"/>
              </w:rPr>
              <w:t>Medical Imaging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BB7C" w14:textId="77777777" w:rsidR="00E86972" w:rsidRDefault="00000000"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4CBA" w14:textId="77777777" w:rsidR="00E86972" w:rsidRDefault="00000000">
            <w:r>
              <w:rPr>
                <w:sz w:val="19"/>
                <w:szCs w:val="19"/>
              </w:rPr>
              <w:t>View/manage imaging studies and results.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05CC0" w14:textId="77777777" w:rsidR="00E86972" w:rsidRDefault="00000000">
            <w:r>
              <w:rPr>
                <w:sz w:val="19"/>
                <w:szCs w:val="19"/>
              </w:rPr>
              <w:t>To be scoped with the team.</w:t>
            </w:r>
          </w:p>
        </w:tc>
      </w:tr>
      <w:tr w:rsidR="00E86972" w14:paraId="42DF3E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AA99" w14:textId="77777777" w:rsidR="00E86972" w:rsidRDefault="00000000">
            <w:r>
              <w:rPr>
                <w:b/>
                <w:bCs/>
                <w:sz w:val="19"/>
                <w:szCs w:val="19"/>
              </w:rPr>
              <w:t>Referrals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A285" w14:textId="77777777" w:rsidR="00E86972" w:rsidRDefault="00000000"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BA94" w14:textId="77777777" w:rsidR="00E86972" w:rsidRDefault="00000000">
            <w:r>
              <w:rPr>
                <w:sz w:val="19"/>
                <w:szCs w:val="19"/>
              </w:rPr>
              <w:t>Track referrals between providers.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C00C" w14:textId="77777777" w:rsidR="00E86972" w:rsidRDefault="00000000">
            <w:r>
              <w:rPr>
                <w:sz w:val="19"/>
                <w:szCs w:val="19"/>
              </w:rPr>
              <w:t>To be scoped with the team.</w:t>
            </w:r>
          </w:p>
        </w:tc>
      </w:tr>
      <w:tr w:rsidR="00E86972" w14:paraId="6BFB07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C87D" w14:textId="77777777" w:rsidR="00E86972" w:rsidRDefault="00000000">
            <w:r>
              <w:rPr>
                <w:b/>
                <w:bCs/>
                <w:sz w:val="19"/>
                <w:szCs w:val="19"/>
              </w:rPr>
              <w:t>Audit Log Viewer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0BA6" w14:textId="77777777" w:rsidR="00E86972" w:rsidRDefault="00000000"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A788" w14:textId="77777777" w:rsidR="00E86972" w:rsidRDefault="00000000">
            <w:r>
              <w:rPr>
                <w:sz w:val="19"/>
                <w:szCs w:val="19"/>
              </w:rPr>
              <w:t>Compliance audit trail.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1082" w14:textId="77777777" w:rsidR="00E86972" w:rsidRDefault="00000000">
            <w:r>
              <w:rPr>
                <w:sz w:val="19"/>
                <w:szCs w:val="19"/>
              </w:rPr>
              <w:t>To be scoped with the team.</w:t>
            </w:r>
          </w:p>
        </w:tc>
      </w:tr>
      <w:tr w:rsidR="00E86972" w14:paraId="70A5EEE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018C" w14:textId="77777777" w:rsidR="00E86972" w:rsidRDefault="00000000">
            <w:r>
              <w:rPr>
                <w:b/>
                <w:bCs/>
                <w:sz w:val="19"/>
                <w:szCs w:val="19"/>
              </w:rPr>
              <w:t>Admin Console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0F3C" w14:textId="77777777" w:rsidR="00E86972" w:rsidRDefault="00000000"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2D30" w14:textId="77777777" w:rsidR="00E86972" w:rsidRDefault="00000000">
            <w:r>
              <w:rPr>
                <w:sz w:val="19"/>
                <w:szCs w:val="19"/>
              </w:rPr>
              <w:t>Organization and user management.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73B6" w14:textId="77777777" w:rsidR="00E86972" w:rsidRDefault="00000000">
            <w:r>
              <w:rPr>
                <w:sz w:val="19"/>
                <w:szCs w:val="19"/>
              </w:rPr>
              <w:t>To be scoped with the team.</w:t>
            </w:r>
          </w:p>
        </w:tc>
      </w:tr>
    </w:tbl>
    <w:p w14:paraId="28CAC8F8" w14:textId="77777777" w:rsidR="008D1ECE" w:rsidRDefault="008D1ECE"/>
    <w:sectPr w:rsidR="008D1EC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7BDF7" w14:textId="77777777" w:rsidR="008D1ECE" w:rsidRDefault="008D1ECE">
      <w:r>
        <w:separator/>
      </w:r>
    </w:p>
  </w:endnote>
  <w:endnote w:type="continuationSeparator" w:id="0">
    <w:p w14:paraId="4304E770" w14:textId="77777777" w:rsidR="008D1ECE" w:rsidRDefault="008D1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1AD2B" w14:textId="77777777" w:rsidR="00E86972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A025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1BA03" w14:textId="77777777" w:rsidR="008D1ECE" w:rsidRDefault="008D1ECE">
      <w:r>
        <w:separator/>
      </w:r>
    </w:p>
  </w:footnote>
  <w:footnote w:type="continuationSeparator" w:id="0">
    <w:p w14:paraId="7663C4FA" w14:textId="77777777" w:rsidR="008D1ECE" w:rsidRDefault="008D1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23F64" w14:textId="77777777" w:rsidR="00E86972" w:rsidRDefault="00000000">
    <w:pPr>
      <w:jc w:val="right"/>
    </w:pPr>
    <w:r>
      <w:rPr>
        <w:color w:val="888888"/>
        <w:sz w:val="16"/>
        <w:szCs w:val="16"/>
      </w:rPr>
      <w:t>MediCare Mobile — Greenfield UI/UX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270CB"/>
    <w:multiLevelType w:val="hybridMultilevel"/>
    <w:tmpl w:val="CBACFFB8"/>
    <w:lvl w:ilvl="0" w:tplc="BA280F62">
      <w:start w:val="1"/>
      <w:numFmt w:val="bullet"/>
      <w:lvlText w:val="•"/>
      <w:lvlJc w:val="left"/>
      <w:pPr>
        <w:ind w:left="720" w:hanging="360"/>
      </w:pPr>
    </w:lvl>
    <w:lvl w:ilvl="1" w:tplc="65305ACA">
      <w:numFmt w:val="decimal"/>
      <w:lvlText w:val=""/>
      <w:lvlJc w:val="left"/>
    </w:lvl>
    <w:lvl w:ilvl="2" w:tplc="5C0CB196">
      <w:numFmt w:val="decimal"/>
      <w:lvlText w:val=""/>
      <w:lvlJc w:val="left"/>
    </w:lvl>
    <w:lvl w:ilvl="3" w:tplc="742C274C">
      <w:numFmt w:val="decimal"/>
      <w:lvlText w:val=""/>
      <w:lvlJc w:val="left"/>
    </w:lvl>
    <w:lvl w:ilvl="4" w:tplc="E228BD94">
      <w:numFmt w:val="decimal"/>
      <w:lvlText w:val=""/>
      <w:lvlJc w:val="left"/>
    </w:lvl>
    <w:lvl w:ilvl="5" w:tplc="907C57F8">
      <w:numFmt w:val="decimal"/>
      <w:lvlText w:val=""/>
      <w:lvlJc w:val="left"/>
    </w:lvl>
    <w:lvl w:ilvl="6" w:tplc="405C572E">
      <w:numFmt w:val="decimal"/>
      <w:lvlText w:val=""/>
      <w:lvlJc w:val="left"/>
    </w:lvl>
    <w:lvl w:ilvl="7" w:tplc="09C056C6">
      <w:numFmt w:val="decimal"/>
      <w:lvlText w:val=""/>
      <w:lvlJc w:val="left"/>
    </w:lvl>
    <w:lvl w:ilvl="8" w:tplc="6EBCBE00">
      <w:numFmt w:val="decimal"/>
      <w:lvlText w:val=""/>
      <w:lvlJc w:val="left"/>
    </w:lvl>
  </w:abstractNum>
  <w:abstractNum w:abstractNumId="1" w15:restartNumberingAfterBreak="0">
    <w:nsid w:val="408F60C0"/>
    <w:multiLevelType w:val="hybridMultilevel"/>
    <w:tmpl w:val="FAB0F4FC"/>
    <w:lvl w:ilvl="0" w:tplc="2CC84E2E">
      <w:start w:val="1"/>
      <w:numFmt w:val="bullet"/>
      <w:lvlText w:val="●"/>
      <w:lvlJc w:val="left"/>
      <w:pPr>
        <w:ind w:left="720" w:hanging="360"/>
      </w:pPr>
    </w:lvl>
    <w:lvl w:ilvl="1" w:tplc="C5AA7D90">
      <w:start w:val="1"/>
      <w:numFmt w:val="bullet"/>
      <w:lvlText w:val="○"/>
      <w:lvlJc w:val="left"/>
      <w:pPr>
        <w:ind w:left="1440" w:hanging="360"/>
      </w:pPr>
    </w:lvl>
    <w:lvl w:ilvl="2" w:tplc="6074CDDA">
      <w:start w:val="1"/>
      <w:numFmt w:val="bullet"/>
      <w:lvlText w:val="■"/>
      <w:lvlJc w:val="left"/>
      <w:pPr>
        <w:ind w:left="2160" w:hanging="360"/>
      </w:pPr>
    </w:lvl>
    <w:lvl w:ilvl="3" w:tplc="C974E2B6">
      <w:start w:val="1"/>
      <w:numFmt w:val="bullet"/>
      <w:lvlText w:val="●"/>
      <w:lvlJc w:val="left"/>
      <w:pPr>
        <w:ind w:left="2880" w:hanging="360"/>
      </w:pPr>
    </w:lvl>
    <w:lvl w:ilvl="4" w:tplc="0682087C">
      <w:start w:val="1"/>
      <w:numFmt w:val="bullet"/>
      <w:lvlText w:val="○"/>
      <w:lvlJc w:val="left"/>
      <w:pPr>
        <w:ind w:left="3600" w:hanging="360"/>
      </w:pPr>
    </w:lvl>
    <w:lvl w:ilvl="5" w:tplc="DFC8A9D8">
      <w:start w:val="1"/>
      <w:numFmt w:val="bullet"/>
      <w:lvlText w:val="■"/>
      <w:lvlJc w:val="left"/>
      <w:pPr>
        <w:ind w:left="4320" w:hanging="360"/>
      </w:pPr>
    </w:lvl>
    <w:lvl w:ilvl="6" w:tplc="6DCA73A6">
      <w:start w:val="1"/>
      <w:numFmt w:val="bullet"/>
      <w:lvlText w:val="●"/>
      <w:lvlJc w:val="left"/>
      <w:pPr>
        <w:ind w:left="5040" w:hanging="360"/>
      </w:pPr>
    </w:lvl>
    <w:lvl w:ilvl="7" w:tplc="1BFC00BE">
      <w:start w:val="1"/>
      <w:numFmt w:val="bullet"/>
      <w:lvlText w:val="●"/>
      <w:lvlJc w:val="left"/>
      <w:pPr>
        <w:ind w:left="5760" w:hanging="360"/>
      </w:pPr>
    </w:lvl>
    <w:lvl w:ilvl="8" w:tplc="B8FAEE00">
      <w:start w:val="1"/>
      <w:numFmt w:val="bullet"/>
      <w:lvlText w:val="●"/>
      <w:lvlJc w:val="left"/>
      <w:pPr>
        <w:ind w:left="6480" w:hanging="360"/>
      </w:pPr>
    </w:lvl>
  </w:abstractNum>
  <w:num w:numId="1" w16cid:durableId="1960604378">
    <w:abstractNumId w:val="1"/>
    <w:lvlOverride w:ilvl="0">
      <w:startOverride w:val="1"/>
    </w:lvlOverride>
  </w:num>
  <w:num w:numId="2" w16cid:durableId="2063018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972"/>
    <w:rsid w:val="00860DED"/>
    <w:rsid w:val="008D1ECE"/>
    <w:rsid w:val="009A0259"/>
    <w:rsid w:val="00E8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B2F82"/>
  <w15:docId w15:val="{5CA721FC-8358-4D69-980E-34592DC63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B5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60" w:after="140"/>
      <w:outlineLvl w:val="1"/>
    </w:pPr>
    <w:rPr>
      <w:b/>
      <w:bCs/>
      <w:color w:val="1F3B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0259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9A0259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9A0259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9A0259"/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1018</Words>
  <Characters>5806</Characters>
  <Application>Microsoft Office Word</Application>
  <DocSecurity>0</DocSecurity>
  <Lines>48</Lines>
  <Paragraphs>13</Paragraphs>
  <ScaleCrop>false</ScaleCrop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infoanalyticsebiw@gmail.com</cp:lastModifiedBy>
  <cp:revision>2</cp:revision>
  <dcterms:created xsi:type="dcterms:W3CDTF">2026-07-02T08:00:00Z</dcterms:created>
  <dcterms:modified xsi:type="dcterms:W3CDTF">2026-07-02T08:09:00Z</dcterms:modified>
</cp:coreProperties>
</file>