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Preface</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Enterprises are increasingly adopting a multi-cloud strategy, using a mix of </w:t>
      </w:r>
      <w:r w:rsidRPr="007C5EE5">
        <w:rPr>
          <w:rFonts w:ascii="Palatino Linotype" w:eastAsia="Times New Roman" w:hAnsi="Palatino Linotype" w:cs="Times New Roman"/>
          <w:b/>
          <w:bCs/>
          <w:color w:val="3D3B49"/>
          <w:sz w:val="24"/>
          <w:szCs w:val="24"/>
        </w:rPr>
        <w:t>Software as a Service</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SaaS</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Platform as a Service</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PaaS</w:t>
      </w:r>
      <w:r w:rsidRPr="007C5EE5">
        <w:rPr>
          <w:rFonts w:ascii="Palatino Linotype" w:eastAsia="Times New Roman" w:hAnsi="Palatino Linotype" w:cs="Times New Roman"/>
          <w:color w:val="3D3B49"/>
          <w:sz w:val="24"/>
          <w:szCs w:val="24"/>
        </w:rPr>
        <w:t>), and </w:t>
      </w:r>
      <w:r w:rsidRPr="007C5EE5">
        <w:rPr>
          <w:rFonts w:ascii="Palatino Linotype" w:eastAsia="Times New Roman" w:hAnsi="Palatino Linotype" w:cs="Times New Roman"/>
          <w:b/>
          <w:bCs/>
          <w:color w:val="3D3B49"/>
          <w:sz w:val="24"/>
          <w:szCs w:val="24"/>
        </w:rPr>
        <w:t>Infrastructure as a Service</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IaaS</w:t>
      </w:r>
      <w:r w:rsidRPr="007C5EE5">
        <w:rPr>
          <w:rFonts w:ascii="Palatino Linotype" w:eastAsia="Times New Roman" w:hAnsi="Palatino Linotype" w:cs="Times New Roman"/>
          <w:color w:val="3D3B49"/>
          <w:sz w:val="24"/>
          <w:szCs w:val="24"/>
        </w:rPr>
        <w:t>), hosted on platforms such as AWS, Azure, and other technology stacks. This leaves the architects and lead engineers with the challenge of how to integrate architectures and manage the enterprise cloud. Architects and engineers will learn how to design, implement, and integrate cloud solutions and set up controls for governance.</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 xml:space="preserve">The first edition of this book was released in 2020, but developments in the cloud are rapidly evolving. This edition is extended with two cloud platforms that have grown significantly over the past years, Oracle Cloud Infrastructure and Alibaba Cloud. New methodologies have also been adopted by companies to improve cloud management. This includes the financial controls of </w:t>
      </w:r>
      <w:proofErr w:type="spellStart"/>
      <w:r w:rsidRPr="007C5EE5">
        <w:rPr>
          <w:rFonts w:ascii="Palatino Linotype" w:eastAsia="Times New Roman" w:hAnsi="Palatino Linotype" w:cs="Times New Roman"/>
          <w:color w:val="3D3B49"/>
          <w:sz w:val="24"/>
          <w:szCs w:val="24"/>
        </w:rPr>
        <w:t>FinOps</w:t>
      </w:r>
      <w:proofErr w:type="spellEnd"/>
      <w:r w:rsidRPr="007C5EE5">
        <w:rPr>
          <w:rFonts w:ascii="Palatino Linotype" w:eastAsia="Times New Roman" w:hAnsi="Palatino Linotype" w:cs="Times New Roman"/>
          <w:color w:val="3D3B49"/>
          <w:sz w:val="24"/>
          <w:szCs w:val="24"/>
        </w:rPr>
        <w:t xml:space="preserve"> and embedded security in </w:t>
      </w:r>
      <w:proofErr w:type="spellStart"/>
      <w:r w:rsidRPr="007C5EE5">
        <w:rPr>
          <w:rFonts w:ascii="Palatino Linotype" w:eastAsia="Times New Roman" w:hAnsi="Palatino Linotype" w:cs="Times New Roman"/>
          <w:color w:val="3D3B49"/>
          <w:sz w:val="24"/>
          <w:szCs w:val="24"/>
        </w:rPr>
        <w:t>DevSecOps</w:t>
      </w:r>
      <w:proofErr w:type="spellEnd"/>
      <w:r w:rsidRPr="007C5EE5">
        <w:rPr>
          <w:rFonts w:ascii="Palatino Linotype" w:eastAsia="Times New Roman" w:hAnsi="Palatino Linotype" w:cs="Times New Roman"/>
          <w:color w:val="3D3B49"/>
          <w:sz w:val="24"/>
          <w:szCs w:val="24"/>
        </w:rPr>
        <w: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After the introduction of the concept of multi-cloud, this book covers all of the topics that architects should consider when designing systems for multi-cloud platforms. That starts with designing connectivity to and between the various platforms and creating landing zones in Azure, AWS, </w:t>
      </w:r>
      <w:r w:rsidRPr="007C5EE5">
        <w:rPr>
          <w:rFonts w:ascii="Palatino Linotype" w:eastAsia="Times New Roman" w:hAnsi="Palatino Linotype" w:cs="Times New Roman"/>
          <w:b/>
          <w:bCs/>
          <w:color w:val="3D3B49"/>
          <w:sz w:val="24"/>
          <w:szCs w:val="24"/>
        </w:rPr>
        <w:t>Google Cloud Platform</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GCP</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Oracle Cloud Infrastructure</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OCI</w:t>
      </w:r>
      <w:r w:rsidRPr="007C5EE5">
        <w:rPr>
          <w:rFonts w:ascii="Palatino Linotype" w:eastAsia="Times New Roman" w:hAnsi="Palatino Linotype" w:cs="Times New Roman"/>
          <w:color w:val="3D3B49"/>
          <w:sz w:val="24"/>
          <w:szCs w:val="24"/>
        </w:rPr>
        <w:t>), and Alibaba Cloud. These clouds will be discussed in this book.</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The book is divided into four main sections, covering the following:</w:t>
      </w:r>
    </w:p>
    <w:p w:rsidR="007C5EE5" w:rsidRPr="007C5EE5" w:rsidRDefault="007C5EE5" w:rsidP="007C5E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Introduction to cloud and multi-cloud architecture and governance</w:t>
      </w:r>
    </w:p>
    <w:p w:rsidR="007C5EE5" w:rsidRPr="007C5EE5" w:rsidRDefault="007C5EE5" w:rsidP="007C5E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Operations, including setting up and managing the landing zones that provide the infrastructure for cloud environments</w:t>
      </w:r>
    </w:p>
    <w:p w:rsidR="007C5EE5" w:rsidRPr="007C5EE5" w:rsidRDefault="007C5EE5" w:rsidP="007C5E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 xml:space="preserve">Financial operations using the principles of </w:t>
      </w:r>
      <w:proofErr w:type="spellStart"/>
      <w:r w:rsidRPr="007C5EE5">
        <w:rPr>
          <w:rFonts w:ascii="Palatino Linotype" w:eastAsia="Times New Roman" w:hAnsi="Palatino Linotype" w:cs="Times New Roman"/>
          <w:color w:val="3D3B49"/>
          <w:sz w:val="24"/>
          <w:szCs w:val="24"/>
        </w:rPr>
        <w:t>FinOps</w:t>
      </w:r>
      <w:proofErr w:type="spellEnd"/>
    </w:p>
    <w:p w:rsidR="007C5EE5" w:rsidRPr="007C5EE5" w:rsidRDefault="007C5EE5" w:rsidP="007C5EE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 xml:space="preserve">Continuous delivery and deployment using </w:t>
      </w:r>
      <w:proofErr w:type="spellStart"/>
      <w:r w:rsidRPr="007C5EE5">
        <w:rPr>
          <w:rFonts w:ascii="Palatino Linotype" w:eastAsia="Times New Roman" w:hAnsi="Palatino Linotype" w:cs="Times New Roman"/>
          <w:color w:val="3D3B49"/>
          <w:sz w:val="24"/>
          <w:szCs w:val="24"/>
        </w:rPr>
        <w:t>DevSecOps</w:t>
      </w:r>
      <w:proofErr w:type="spellEnd"/>
      <w:r w:rsidRPr="007C5EE5">
        <w:rPr>
          <w:rFonts w:ascii="Palatino Linotype" w:eastAsia="Times New Roman" w:hAnsi="Palatino Linotype" w:cs="Times New Roman"/>
          <w:color w:val="3D3B49"/>
          <w:sz w:val="24"/>
          <w:szCs w:val="24"/>
        </w:rPr>
        <w:t xml:space="preserve">, covering identity and access management, securing data, security information, and new concepts such as </w:t>
      </w:r>
      <w:proofErr w:type="spellStart"/>
      <w:r w:rsidRPr="007C5EE5">
        <w:rPr>
          <w:rFonts w:ascii="Palatino Linotype" w:eastAsia="Times New Roman" w:hAnsi="Palatino Linotype" w:cs="Times New Roman"/>
          <w:color w:val="3D3B49"/>
          <w:sz w:val="24"/>
          <w:szCs w:val="24"/>
        </w:rPr>
        <w:t>AIOps</w:t>
      </w:r>
      <w:proofErr w:type="spellEnd"/>
      <w:r w:rsidRPr="007C5EE5">
        <w:rPr>
          <w:rFonts w:ascii="Palatino Linotype" w:eastAsia="Times New Roman" w:hAnsi="Palatino Linotype" w:cs="Times New Roman"/>
          <w:color w:val="3D3B49"/>
          <w:sz w:val="24"/>
          <w:szCs w:val="24"/>
        </w:rPr>
        <w:t xml:space="preserve"> and </w:t>
      </w:r>
      <w:r w:rsidRPr="007C5EE5">
        <w:rPr>
          <w:rFonts w:ascii="Palatino Linotype" w:eastAsia="Times New Roman" w:hAnsi="Palatino Linotype" w:cs="Times New Roman"/>
          <w:b/>
          <w:bCs/>
          <w:color w:val="3D3B49"/>
          <w:sz w:val="24"/>
          <w:szCs w:val="24"/>
        </w:rPr>
        <w:t>Site Reliability Engineering</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SRE</w:t>
      </w:r>
      <w:r w:rsidRPr="007C5EE5">
        <w:rPr>
          <w:rFonts w:ascii="Palatino Linotype" w:eastAsia="Times New Roman" w:hAnsi="Palatino Linotype" w:cs="Times New Roman"/>
          <w:color w:val="3D3B49"/>
          <w:sz w:val="24"/>
          <w:szCs w:val="24"/>
        </w:rPr>
        <w: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The book contains best practices for the major providers, discusses common pitfalls and how to avoid them, and gives recommendations for methodologies and tools. Of course, a book about multi-cloud could never be complete, but this book will provide you with good guidelines to get started with architecting for multi-cloud.</w:t>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Who this book is for</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lastRenderedPageBreak/>
        <w:t>This book targets architects and lead engineers who are involved in architecting multi-cloud environments using Azure, AWS, GCP, OCI, and Alibaba Cloud. A basic understanding of cloud platforms and overall Cloud Adoption Frameworks is required.</w:t>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What this book covers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Introduction to Multi-Cloud</w:t>
      </w:r>
      <w:r w:rsidRPr="007C5EE5">
        <w:rPr>
          <w:rFonts w:ascii="Palatino Linotype" w:eastAsia="Times New Roman" w:hAnsi="Palatino Linotype" w:cs="Times New Roman"/>
          <w:color w:val="3D3B49"/>
          <w:sz w:val="24"/>
          <w:szCs w:val="24"/>
        </w:rPr>
        <w:t>, provides the definition of multi-cloud and why companies have a multi-cloud strategy.</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2</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Collecting Business Requirements</w:t>
      </w:r>
      <w:r w:rsidRPr="007C5EE5">
        <w:rPr>
          <w:rFonts w:ascii="Palatino Linotype" w:eastAsia="Times New Roman" w:hAnsi="Palatino Linotype" w:cs="Times New Roman"/>
          <w:color w:val="3D3B49"/>
          <w:sz w:val="24"/>
          <w:szCs w:val="24"/>
        </w:rPr>
        <w:t>, discusses how enterprises could collect requirements using various enterprise architecture methodologies and how they can accelerate business results by implementing a multi-cloud strategy.</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3</w:t>
      </w:r>
      <w:r w:rsidRPr="007C5EE5">
        <w:rPr>
          <w:rFonts w:ascii="Palatino Linotype" w:eastAsia="Times New Roman" w:hAnsi="Palatino Linotype" w:cs="Times New Roman"/>
          <w:color w:val="3D3B49"/>
          <w:sz w:val="24"/>
          <w:szCs w:val="24"/>
        </w:rPr>
        <w:t>, </w:t>
      </w:r>
      <w:proofErr w:type="gramStart"/>
      <w:r w:rsidRPr="007C5EE5">
        <w:rPr>
          <w:rFonts w:ascii="Palatino Linotype" w:eastAsia="Times New Roman" w:hAnsi="Palatino Linotype" w:cs="Times New Roman"/>
          <w:i/>
          <w:iCs/>
          <w:color w:val="3D3B49"/>
          <w:sz w:val="24"/>
          <w:szCs w:val="24"/>
        </w:rPr>
        <w:t>Starting</w:t>
      </w:r>
      <w:proofErr w:type="gramEnd"/>
      <w:r w:rsidRPr="007C5EE5">
        <w:rPr>
          <w:rFonts w:ascii="Palatino Linotype" w:eastAsia="Times New Roman" w:hAnsi="Palatino Linotype" w:cs="Times New Roman"/>
          <w:i/>
          <w:iCs/>
          <w:color w:val="3D3B49"/>
          <w:sz w:val="24"/>
          <w:szCs w:val="24"/>
        </w:rPr>
        <w:t xml:space="preserve"> the Multi-Cloud Journey</w:t>
      </w:r>
      <w:r w:rsidRPr="007C5EE5">
        <w:rPr>
          <w:rFonts w:ascii="Palatino Linotype" w:eastAsia="Times New Roman" w:hAnsi="Palatino Linotype" w:cs="Times New Roman"/>
          <w:color w:val="3D3B49"/>
          <w:sz w:val="24"/>
          <w:szCs w:val="24"/>
        </w:rPr>
        <w:t>, explains how businesses can start developing and implementing cloud platforms, describing the steps in transition and transformation.</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4</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Service Designs for Multi-Cloud</w:t>
      </w:r>
      <w:r w:rsidRPr="007C5EE5">
        <w:rPr>
          <w:rFonts w:ascii="Palatino Linotype" w:eastAsia="Times New Roman" w:hAnsi="Palatino Linotype" w:cs="Times New Roman"/>
          <w:color w:val="3D3B49"/>
          <w:sz w:val="24"/>
          <w:szCs w:val="24"/>
        </w:rPr>
        <w:t>, discusses governance in multi-cloud using the Cloud Adoption Frameworks of cloud providers.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5</w:t>
      </w:r>
      <w:r w:rsidRPr="007C5EE5">
        <w:rPr>
          <w:rFonts w:ascii="Palatino Linotype" w:eastAsia="Times New Roman" w:hAnsi="Palatino Linotype" w:cs="Times New Roman"/>
          <w:color w:val="3D3B49"/>
          <w:sz w:val="24"/>
          <w:szCs w:val="24"/>
        </w:rPr>
        <w:t>, </w:t>
      </w:r>
      <w:proofErr w:type="gramStart"/>
      <w:r w:rsidRPr="007C5EE5">
        <w:rPr>
          <w:rFonts w:ascii="Palatino Linotype" w:eastAsia="Times New Roman" w:hAnsi="Palatino Linotype" w:cs="Times New Roman"/>
          <w:i/>
          <w:iCs/>
          <w:color w:val="3D3B49"/>
          <w:sz w:val="24"/>
          <w:szCs w:val="24"/>
        </w:rPr>
        <w:t>Managing</w:t>
      </w:r>
      <w:proofErr w:type="gramEnd"/>
      <w:r w:rsidRPr="007C5EE5">
        <w:rPr>
          <w:rFonts w:ascii="Palatino Linotype" w:eastAsia="Times New Roman" w:hAnsi="Palatino Linotype" w:cs="Times New Roman"/>
          <w:i/>
          <w:iCs/>
          <w:color w:val="3D3B49"/>
          <w:sz w:val="24"/>
          <w:szCs w:val="24"/>
        </w:rPr>
        <w:t xml:space="preserve"> the Enterprise Cloud Architecture</w:t>
      </w:r>
      <w:r w:rsidRPr="007C5EE5">
        <w:rPr>
          <w:rFonts w:ascii="Palatino Linotype" w:eastAsia="Times New Roman" w:hAnsi="Palatino Linotype" w:cs="Times New Roman"/>
          <w:color w:val="3D3B49"/>
          <w:sz w:val="24"/>
          <w:szCs w:val="24"/>
        </w:rPr>
        <w:t>, covers the architecture principles of various domains, such as security, data, and applications. You will learn how to create an enterprise architecture for multi-cloud.</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6</w:t>
      </w:r>
      <w:r w:rsidRPr="007C5EE5">
        <w:rPr>
          <w:rFonts w:ascii="Palatino Linotype" w:eastAsia="Times New Roman" w:hAnsi="Palatino Linotype" w:cs="Times New Roman"/>
          <w:color w:val="3D3B49"/>
          <w:sz w:val="24"/>
          <w:szCs w:val="24"/>
        </w:rPr>
        <w:t>, </w:t>
      </w:r>
      <w:proofErr w:type="gramStart"/>
      <w:r w:rsidRPr="007C5EE5">
        <w:rPr>
          <w:rFonts w:ascii="Palatino Linotype" w:eastAsia="Times New Roman" w:hAnsi="Palatino Linotype" w:cs="Times New Roman"/>
          <w:i/>
          <w:iCs/>
          <w:color w:val="3D3B49"/>
          <w:sz w:val="24"/>
          <w:szCs w:val="24"/>
        </w:rPr>
        <w:t>Controlling</w:t>
      </w:r>
      <w:proofErr w:type="gramEnd"/>
      <w:r w:rsidRPr="007C5EE5">
        <w:rPr>
          <w:rFonts w:ascii="Palatino Linotype" w:eastAsia="Times New Roman" w:hAnsi="Palatino Linotype" w:cs="Times New Roman"/>
          <w:i/>
          <w:iCs/>
          <w:color w:val="3D3B49"/>
          <w:sz w:val="24"/>
          <w:szCs w:val="24"/>
        </w:rPr>
        <w:t xml:space="preserve"> the Foundation Using Well-Architected Frameworks</w:t>
      </w:r>
      <w:r w:rsidRPr="007C5EE5">
        <w:rPr>
          <w:rFonts w:ascii="Palatino Linotype" w:eastAsia="Times New Roman" w:hAnsi="Palatino Linotype" w:cs="Times New Roman"/>
          <w:color w:val="3D3B49"/>
          <w:sz w:val="24"/>
          <w:szCs w:val="24"/>
        </w:rPr>
        <w:t>, explains how to define policies to manage the landing zone and get a deeper understanding of handling accounts in landing zones. The Well-</w:t>
      </w:r>
      <w:proofErr w:type="spellStart"/>
      <w:r w:rsidRPr="007C5EE5">
        <w:rPr>
          <w:rFonts w:ascii="Palatino Linotype" w:eastAsia="Times New Roman" w:hAnsi="Palatino Linotype" w:cs="Times New Roman"/>
          <w:color w:val="3D3B49"/>
          <w:sz w:val="24"/>
          <w:szCs w:val="24"/>
        </w:rPr>
        <w:t>Architectured</w:t>
      </w:r>
      <w:proofErr w:type="spellEnd"/>
      <w:r w:rsidRPr="007C5EE5">
        <w:rPr>
          <w:rFonts w:ascii="Palatino Linotype" w:eastAsia="Times New Roman" w:hAnsi="Palatino Linotype" w:cs="Times New Roman"/>
          <w:color w:val="3D3B49"/>
          <w:sz w:val="24"/>
          <w:szCs w:val="24"/>
        </w:rPr>
        <w:t xml:space="preserve"> Frameworks of cloud providers are used as guidance in setting up landing zones in various clouds.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7</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Designing Applications for Multi-Cloud</w:t>
      </w:r>
      <w:r w:rsidRPr="007C5EE5">
        <w:rPr>
          <w:rFonts w:ascii="Palatino Linotype" w:eastAsia="Times New Roman" w:hAnsi="Palatino Linotype" w:cs="Times New Roman"/>
          <w:color w:val="3D3B49"/>
          <w:sz w:val="24"/>
          <w:szCs w:val="24"/>
        </w:rPr>
        <w:t>, covers how to gather and validate business requirements for the resilience and performance of applications in the cloud.</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8</w:t>
      </w:r>
      <w:r w:rsidRPr="007C5EE5">
        <w:rPr>
          <w:rFonts w:ascii="Palatino Linotype" w:eastAsia="Times New Roman" w:hAnsi="Palatino Linotype" w:cs="Times New Roman"/>
          <w:color w:val="3D3B49"/>
          <w:sz w:val="24"/>
          <w:szCs w:val="24"/>
        </w:rPr>
        <w:t>, </w:t>
      </w:r>
      <w:proofErr w:type="gramStart"/>
      <w:r w:rsidRPr="007C5EE5">
        <w:rPr>
          <w:rFonts w:ascii="Palatino Linotype" w:eastAsia="Times New Roman" w:hAnsi="Palatino Linotype" w:cs="Times New Roman"/>
          <w:i/>
          <w:iCs/>
          <w:color w:val="3D3B49"/>
          <w:sz w:val="24"/>
          <w:szCs w:val="24"/>
        </w:rPr>
        <w:t>Creating</w:t>
      </w:r>
      <w:proofErr w:type="gramEnd"/>
      <w:r w:rsidRPr="007C5EE5">
        <w:rPr>
          <w:rFonts w:ascii="Palatino Linotype" w:eastAsia="Times New Roman" w:hAnsi="Palatino Linotype" w:cs="Times New Roman"/>
          <w:i/>
          <w:iCs/>
          <w:color w:val="3D3B49"/>
          <w:sz w:val="24"/>
          <w:szCs w:val="24"/>
        </w:rPr>
        <w:t xml:space="preserve"> a Foundation for Data Platforms</w:t>
      </w:r>
      <w:r w:rsidRPr="007C5EE5">
        <w:rPr>
          <w:rFonts w:ascii="Palatino Linotype" w:eastAsia="Times New Roman" w:hAnsi="Palatino Linotype" w:cs="Times New Roman"/>
          <w:color w:val="3D3B49"/>
          <w:sz w:val="24"/>
          <w:szCs w:val="24"/>
        </w:rPr>
        <w:t>, discusses the basic architecture of data lakes and considers the various solutions that cloud providers offer. You will also learn about the challenges that come with collecting and analyzing vast amounts of data.</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9</w:t>
      </w:r>
      <w:r w:rsidRPr="007C5EE5">
        <w:rPr>
          <w:rFonts w:ascii="Palatino Linotype" w:eastAsia="Times New Roman" w:hAnsi="Palatino Linotype" w:cs="Times New Roman"/>
          <w:color w:val="3D3B49"/>
          <w:sz w:val="24"/>
          <w:szCs w:val="24"/>
        </w:rPr>
        <w:t>, </w:t>
      </w:r>
      <w:proofErr w:type="gramStart"/>
      <w:r w:rsidRPr="007C5EE5">
        <w:rPr>
          <w:rFonts w:ascii="Palatino Linotype" w:eastAsia="Times New Roman" w:hAnsi="Palatino Linotype" w:cs="Times New Roman"/>
          <w:i/>
          <w:iCs/>
          <w:color w:val="3D3B49"/>
          <w:sz w:val="24"/>
          <w:szCs w:val="24"/>
        </w:rPr>
        <w:t>Creating</w:t>
      </w:r>
      <w:proofErr w:type="gramEnd"/>
      <w:r w:rsidRPr="007C5EE5">
        <w:rPr>
          <w:rFonts w:ascii="Palatino Linotype" w:eastAsia="Times New Roman" w:hAnsi="Palatino Linotype" w:cs="Times New Roman"/>
          <w:i/>
          <w:iCs/>
          <w:color w:val="3D3B49"/>
          <w:sz w:val="24"/>
          <w:szCs w:val="24"/>
        </w:rPr>
        <w:t xml:space="preserve"> a Foundation for </w:t>
      </w:r>
      <w:proofErr w:type="spellStart"/>
      <w:r w:rsidRPr="007C5EE5">
        <w:rPr>
          <w:rFonts w:ascii="Palatino Linotype" w:eastAsia="Times New Roman" w:hAnsi="Palatino Linotype" w:cs="Times New Roman"/>
          <w:i/>
          <w:iCs/>
          <w:color w:val="3D3B49"/>
          <w:sz w:val="24"/>
          <w:szCs w:val="24"/>
        </w:rPr>
        <w:t>IoT</w:t>
      </w:r>
      <w:proofErr w:type="spellEnd"/>
      <w:r w:rsidRPr="007C5EE5">
        <w:rPr>
          <w:rFonts w:ascii="Palatino Linotype" w:eastAsia="Times New Roman" w:hAnsi="Palatino Linotype" w:cs="Times New Roman"/>
          <w:color w:val="3D3B49"/>
          <w:sz w:val="24"/>
          <w:szCs w:val="24"/>
        </w:rPr>
        <w:t xml:space="preserve">, explores the architecture principles of an </w:t>
      </w:r>
      <w:proofErr w:type="spellStart"/>
      <w:r w:rsidRPr="007C5EE5">
        <w:rPr>
          <w:rFonts w:ascii="Palatino Linotype" w:eastAsia="Times New Roman" w:hAnsi="Palatino Linotype" w:cs="Times New Roman"/>
          <w:color w:val="3D3B49"/>
          <w:sz w:val="24"/>
          <w:szCs w:val="24"/>
        </w:rPr>
        <w:t>IoT</w:t>
      </w:r>
      <w:proofErr w:type="spellEnd"/>
      <w:r w:rsidRPr="007C5EE5">
        <w:rPr>
          <w:rFonts w:ascii="Palatino Linotype" w:eastAsia="Times New Roman" w:hAnsi="Palatino Linotype" w:cs="Times New Roman"/>
          <w:color w:val="3D3B49"/>
          <w:sz w:val="24"/>
          <w:szCs w:val="24"/>
        </w:rPr>
        <w:t xml:space="preserve"> ecosystem and discusses how the cloud can help in managing </w:t>
      </w:r>
      <w:proofErr w:type="spellStart"/>
      <w:r w:rsidRPr="007C5EE5">
        <w:rPr>
          <w:rFonts w:ascii="Palatino Linotype" w:eastAsia="Times New Roman" w:hAnsi="Palatino Linotype" w:cs="Times New Roman"/>
          <w:color w:val="3D3B49"/>
          <w:sz w:val="24"/>
          <w:szCs w:val="24"/>
        </w:rPr>
        <w:t>IoT</w:t>
      </w:r>
      <w:proofErr w:type="spellEnd"/>
      <w:r w:rsidRPr="007C5EE5">
        <w:rPr>
          <w:rFonts w:ascii="Palatino Linotype" w:eastAsia="Times New Roman" w:hAnsi="Palatino Linotype" w:cs="Times New Roman"/>
          <w:color w:val="3D3B49"/>
          <w:sz w:val="24"/>
          <w:szCs w:val="24"/>
        </w:rPr>
        <w:t xml:space="preserve"> devices. We will explore some of these cloud solutions and also look at crucial elements in </w:t>
      </w:r>
      <w:proofErr w:type="spellStart"/>
      <w:r w:rsidRPr="007C5EE5">
        <w:rPr>
          <w:rFonts w:ascii="Palatino Linotype" w:eastAsia="Times New Roman" w:hAnsi="Palatino Linotype" w:cs="Times New Roman"/>
          <w:color w:val="3D3B49"/>
          <w:sz w:val="24"/>
          <w:szCs w:val="24"/>
        </w:rPr>
        <w:t>IoT</w:t>
      </w:r>
      <w:proofErr w:type="spellEnd"/>
      <w:r w:rsidRPr="007C5EE5">
        <w:rPr>
          <w:rFonts w:ascii="Palatino Linotype" w:eastAsia="Times New Roman" w:hAnsi="Palatino Linotype" w:cs="Times New Roman"/>
          <w:color w:val="3D3B49"/>
          <w:sz w:val="24"/>
          <w:szCs w:val="24"/>
        </w:rPr>
        <w:t>, such as connectivity and security.</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lastRenderedPageBreak/>
        <w:t>Chapter 10</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 xml:space="preserve">Managing Costs with </w:t>
      </w:r>
      <w:proofErr w:type="spellStart"/>
      <w:r w:rsidRPr="007C5EE5">
        <w:rPr>
          <w:rFonts w:ascii="Palatino Linotype" w:eastAsia="Times New Roman" w:hAnsi="Palatino Linotype" w:cs="Times New Roman"/>
          <w:i/>
          <w:iCs/>
          <w:color w:val="3D3B49"/>
          <w:sz w:val="24"/>
          <w:szCs w:val="24"/>
        </w:rPr>
        <w:t>FinOps</w:t>
      </w:r>
      <w:proofErr w:type="spellEnd"/>
      <w:r w:rsidRPr="007C5EE5">
        <w:rPr>
          <w:rFonts w:ascii="Palatino Linotype" w:eastAsia="Times New Roman" w:hAnsi="Palatino Linotype" w:cs="Times New Roman"/>
          <w:color w:val="3D3B49"/>
          <w:sz w:val="24"/>
          <w:szCs w:val="24"/>
        </w:rPr>
        <w:t>, focuses on the basics of financial operations in the cloud – for instance, the provisioning of resources and the costs that come with the deployment of resources.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11</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 xml:space="preserve">Maturing </w:t>
      </w:r>
      <w:proofErr w:type="spellStart"/>
      <w:r w:rsidRPr="007C5EE5">
        <w:rPr>
          <w:rFonts w:ascii="Palatino Linotype" w:eastAsia="Times New Roman" w:hAnsi="Palatino Linotype" w:cs="Times New Roman"/>
          <w:i/>
          <w:iCs/>
          <w:color w:val="3D3B49"/>
          <w:sz w:val="24"/>
          <w:szCs w:val="24"/>
        </w:rPr>
        <w:t>FinOps</w:t>
      </w:r>
      <w:proofErr w:type="spellEnd"/>
      <w:r w:rsidRPr="007C5EE5">
        <w:rPr>
          <w:rFonts w:ascii="Palatino Linotype" w:eastAsia="Times New Roman" w:hAnsi="Palatino Linotype" w:cs="Times New Roman"/>
          <w:color w:val="3D3B49"/>
          <w:sz w:val="24"/>
          <w:szCs w:val="24"/>
        </w:rPr>
        <w:t xml:space="preserve">, talks about the transformation to managed </w:t>
      </w:r>
      <w:proofErr w:type="spellStart"/>
      <w:r w:rsidRPr="007C5EE5">
        <w:rPr>
          <w:rFonts w:ascii="Palatino Linotype" w:eastAsia="Times New Roman" w:hAnsi="Palatino Linotype" w:cs="Times New Roman"/>
          <w:color w:val="3D3B49"/>
          <w:sz w:val="24"/>
          <w:szCs w:val="24"/>
        </w:rPr>
        <w:t>FinOps</w:t>
      </w:r>
      <w:proofErr w:type="spellEnd"/>
      <w:r w:rsidRPr="007C5EE5">
        <w:rPr>
          <w:rFonts w:ascii="Palatino Linotype" w:eastAsia="Times New Roman" w:hAnsi="Palatino Linotype" w:cs="Times New Roman"/>
          <w:color w:val="3D3B49"/>
          <w:sz w:val="24"/>
          <w:szCs w:val="24"/>
        </w:rPr>
        <w:t xml:space="preserve"> in an organization by setting up a </w:t>
      </w:r>
      <w:proofErr w:type="spellStart"/>
      <w:r w:rsidRPr="007C5EE5">
        <w:rPr>
          <w:rFonts w:ascii="Palatino Linotype" w:eastAsia="Times New Roman" w:hAnsi="Palatino Linotype" w:cs="Times New Roman"/>
          <w:color w:val="3D3B49"/>
          <w:sz w:val="24"/>
          <w:szCs w:val="24"/>
        </w:rPr>
        <w:t>FinOps</w:t>
      </w:r>
      <w:proofErr w:type="spellEnd"/>
      <w:r w:rsidRPr="007C5EE5">
        <w:rPr>
          <w:rFonts w:ascii="Palatino Linotype" w:eastAsia="Times New Roman" w:hAnsi="Palatino Linotype" w:cs="Times New Roman"/>
          <w:color w:val="3D3B49"/>
          <w:sz w:val="24"/>
          <w:szCs w:val="24"/>
        </w:rPr>
        <w:t xml:space="preserve"> team, which has a major task in the adoption of the </w:t>
      </w:r>
      <w:proofErr w:type="spellStart"/>
      <w:r w:rsidRPr="007C5EE5">
        <w:rPr>
          <w:rFonts w:ascii="Palatino Linotype" w:eastAsia="Times New Roman" w:hAnsi="Palatino Linotype" w:cs="Times New Roman"/>
          <w:color w:val="3D3B49"/>
          <w:sz w:val="24"/>
          <w:szCs w:val="24"/>
        </w:rPr>
        <w:t>FinOps</w:t>
      </w:r>
      <w:proofErr w:type="spellEnd"/>
      <w:r w:rsidRPr="007C5EE5">
        <w:rPr>
          <w:rFonts w:ascii="Palatino Linotype" w:eastAsia="Times New Roman" w:hAnsi="Palatino Linotype" w:cs="Times New Roman"/>
          <w:color w:val="3D3B49"/>
          <w:sz w:val="24"/>
          <w:szCs w:val="24"/>
        </w:rPr>
        <w:t xml:space="preserve"> principles that we discussed in </w:t>
      </w:r>
      <w:r w:rsidRPr="007C5EE5">
        <w:rPr>
          <w:rFonts w:ascii="Palatino Linotype" w:eastAsia="Times New Roman" w:hAnsi="Palatino Linotype" w:cs="Times New Roman"/>
          <w:i/>
          <w:iCs/>
          <w:color w:val="3D3B49"/>
          <w:sz w:val="24"/>
          <w:szCs w:val="24"/>
        </w:rPr>
        <w:t>chapter 10</w:t>
      </w:r>
      <w:r w:rsidRPr="007C5EE5">
        <w:rPr>
          <w:rFonts w:ascii="Palatino Linotype" w:eastAsia="Times New Roman" w:hAnsi="Palatino Linotype" w:cs="Times New Roman"/>
          <w:color w:val="3D3B49"/>
          <w:sz w:val="24"/>
          <w:szCs w:val="24"/>
        </w:rPr>
        <w: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12</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Cost Modeling in the Cloud</w:t>
      </w:r>
      <w:r w:rsidRPr="007C5EE5">
        <w:rPr>
          <w:rFonts w:ascii="Palatino Linotype" w:eastAsia="Times New Roman" w:hAnsi="Palatino Linotype" w:cs="Times New Roman"/>
          <w:color w:val="3D3B49"/>
          <w:sz w:val="24"/>
          <w:szCs w:val="24"/>
        </w:rPr>
        <w:t>, teaches how to develop and implement a cost model that allows organizations to identify cloud costs (</w:t>
      </w:r>
      <w:proofErr w:type="spellStart"/>
      <w:r w:rsidRPr="007C5EE5">
        <w:rPr>
          <w:rFonts w:ascii="Palatino Linotype" w:eastAsia="Times New Roman" w:hAnsi="Palatino Linotype" w:cs="Times New Roman"/>
          <w:color w:val="3D3B49"/>
          <w:sz w:val="24"/>
          <w:szCs w:val="24"/>
        </w:rPr>
        <w:t>showback</w:t>
      </w:r>
      <w:proofErr w:type="spellEnd"/>
      <w:r w:rsidRPr="007C5EE5">
        <w:rPr>
          <w:rFonts w:ascii="Palatino Linotype" w:eastAsia="Times New Roman" w:hAnsi="Palatino Linotype" w:cs="Times New Roman"/>
          <w:color w:val="3D3B49"/>
          <w:sz w:val="24"/>
          <w:szCs w:val="24"/>
        </w:rPr>
        <w:t>) and allocate (chargeback) costs to the budgets of teams or units.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13</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 xml:space="preserve">Implementing </w:t>
      </w:r>
      <w:proofErr w:type="spellStart"/>
      <w:r w:rsidRPr="007C5EE5">
        <w:rPr>
          <w:rFonts w:ascii="Palatino Linotype" w:eastAsia="Times New Roman" w:hAnsi="Palatino Linotype" w:cs="Times New Roman"/>
          <w:i/>
          <w:iCs/>
          <w:color w:val="3D3B49"/>
          <w:sz w:val="24"/>
          <w:szCs w:val="24"/>
        </w:rPr>
        <w:t>DevSecOps</w:t>
      </w:r>
      <w:proofErr w:type="spellEnd"/>
      <w:r w:rsidRPr="007C5EE5">
        <w:rPr>
          <w:rFonts w:ascii="Palatino Linotype" w:eastAsia="Times New Roman" w:hAnsi="Palatino Linotype" w:cs="Times New Roman"/>
          <w:color w:val="3D3B49"/>
          <w:sz w:val="24"/>
          <w:szCs w:val="24"/>
        </w:rPr>
        <w:t>, discusses setting up DevOps practices to develop and deploy applications to the cloud, but always with security as a priority, making sure that code, pipelines, applications, and infrastructure remain secure at every stage of the release cycle.</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14</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Defining Security Policies</w:t>
      </w:r>
      <w:r w:rsidRPr="007C5EE5">
        <w:rPr>
          <w:rFonts w:ascii="Palatino Linotype" w:eastAsia="Times New Roman" w:hAnsi="Palatino Linotype" w:cs="Times New Roman"/>
          <w:color w:val="3D3B49"/>
          <w:sz w:val="24"/>
          <w:szCs w:val="24"/>
        </w:rPr>
        <w:t>, introduces the security frameworks of cloud providers and overall frameworks such as the </w:t>
      </w:r>
      <w:r w:rsidRPr="007C5EE5">
        <w:rPr>
          <w:rFonts w:ascii="Palatino Linotype" w:eastAsia="Times New Roman" w:hAnsi="Palatino Linotype" w:cs="Times New Roman"/>
          <w:b/>
          <w:bCs/>
          <w:color w:val="3D3B49"/>
          <w:sz w:val="24"/>
          <w:szCs w:val="24"/>
        </w:rPr>
        <w:t>Center for Internet Security</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CIS</w:t>
      </w:r>
      <w:r w:rsidRPr="007C5EE5">
        <w:rPr>
          <w:rFonts w:ascii="Palatino Linotype" w:eastAsia="Times New Roman" w:hAnsi="Palatino Linotype" w:cs="Times New Roman"/>
          <w:color w:val="3D3B49"/>
          <w:sz w:val="24"/>
          <w:szCs w:val="24"/>
        </w:rPr>
        <w:t>) controls. You will learn how to define policies using these frameworks.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15</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Implementing Identity and Access Management</w:t>
      </w:r>
      <w:r w:rsidRPr="007C5EE5">
        <w:rPr>
          <w:rFonts w:ascii="Palatino Linotype" w:eastAsia="Times New Roman" w:hAnsi="Palatino Linotype" w:cs="Times New Roman"/>
          <w:color w:val="3D3B49"/>
          <w:sz w:val="24"/>
          <w:szCs w:val="24"/>
        </w:rPr>
        <w:t>, covers authenticating and authorizing identities. It also provides a good understanding of how to deal with least privileged accounts and the use of eligible accounts.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16</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Defining Security Policies for Data</w:t>
      </w:r>
      <w:r w:rsidRPr="007C5EE5">
        <w:rPr>
          <w:rFonts w:ascii="Palatino Linotype" w:eastAsia="Times New Roman" w:hAnsi="Palatino Linotype" w:cs="Times New Roman"/>
          <w:color w:val="3D3B49"/>
          <w:sz w:val="24"/>
          <w:szCs w:val="24"/>
        </w:rPr>
        <w:t>, starts with explaining data models and data classification. Next, you will learn how to protect data using cloud technologies such as encryption.</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17</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Implementing and Integrating Security Monitoring</w:t>
      </w:r>
      <w:r w:rsidRPr="007C5EE5">
        <w:rPr>
          <w:rFonts w:ascii="Palatino Linotype" w:eastAsia="Times New Roman" w:hAnsi="Palatino Linotype" w:cs="Times New Roman"/>
          <w:color w:val="3D3B49"/>
          <w:sz w:val="24"/>
          <w:szCs w:val="24"/>
        </w:rPr>
        <w:t>, discusses the function and the need for integrated security monitoring, using </w:t>
      </w:r>
      <w:r w:rsidRPr="007C5EE5">
        <w:rPr>
          <w:rFonts w:ascii="Palatino Linotype" w:eastAsia="Times New Roman" w:hAnsi="Palatino Linotype" w:cs="Times New Roman"/>
          <w:b/>
          <w:bCs/>
          <w:color w:val="3D3B49"/>
          <w:sz w:val="24"/>
          <w:szCs w:val="24"/>
        </w:rPr>
        <w:t>SIEM</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Security Information and Event Management</w:t>
      </w:r>
      <w:r w:rsidRPr="007C5EE5">
        <w:rPr>
          <w:rFonts w:ascii="Palatino Linotype" w:eastAsia="Times New Roman" w:hAnsi="Palatino Linotype" w:cs="Times New Roman"/>
          <w:color w:val="3D3B49"/>
          <w:sz w:val="24"/>
          <w:szCs w:val="24"/>
        </w:rPr>
        <w:t>) and </w:t>
      </w:r>
      <w:r w:rsidRPr="007C5EE5">
        <w:rPr>
          <w:rFonts w:ascii="Palatino Linotype" w:eastAsia="Times New Roman" w:hAnsi="Palatino Linotype" w:cs="Times New Roman"/>
          <w:b/>
          <w:bCs/>
          <w:color w:val="3D3B49"/>
          <w:sz w:val="24"/>
          <w:szCs w:val="24"/>
        </w:rPr>
        <w:t>SOAR</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b/>
          <w:bCs/>
          <w:color w:val="3D3B49"/>
          <w:sz w:val="24"/>
          <w:szCs w:val="24"/>
        </w:rPr>
        <w:t>Security Orchestration, Automation, and Response</w:t>
      </w:r>
      <w:r w:rsidRPr="007C5EE5">
        <w:rPr>
          <w:rFonts w:ascii="Palatino Linotype" w:eastAsia="Times New Roman" w:hAnsi="Palatino Linotype" w:cs="Times New Roman"/>
          <w:color w:val="3D3B49"/>
          <w:sz w:val="24"/>
          <w:szCs w:val="24"/>
        </w:rPr>
        <w: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18</w:t>
      </w:r>
      <w:r w:rsidRPr="007C5EE5">
        <w:rPr>
          <w:rFonts w:ascii="Palatino Linotype" w:eastAsia="Times New Roman" w:hAnsi="Palatino Linotype" w:cs="Times New Roman"/>
          <w:color w:val="3D3B49"/>
          <w:sz w:val="24"/>
          <w:szCs w:val="24"/>
        </w:rPr>
        <w:t>, </w:t>
      </w:r>
      <w:proofErr w:type="gramStart"/>
      <w:r w:rsidRPr="007C5EE5">
        <w:rPr>
          <w:rFonts w:ascii="Palatino Linotype" w:eastAsia="Times New Roman" w:hAnsi="Palatino Linotype" w:cs="Times New Roman"/>
          <w:i/>
          <w:iCs/>
          <w:color w:val="3D3B49"/>
          <w:sz w:val="24"/>
          <w:szCs w:val="24"/>
        </w:rPr>
        <w:t>Developing</w:t>
      </w:r>
      <w:proofErr w:type="gramEnd"/>
      <w:r w:rsidRPr="007C5EE5">
        <w:rPr>
          <w:rFonts w:ascii="Palatino Linotype" w:eastAsia="Times New Roman" w:hAnsi="Palatino Linotype" w:cs="Times New Roman"/>
          <w:i/>
          <w:iCs/>
          <w:color w:val="3D3B49"/>
          <w:sz w:val="24"/>
          <w:szCs w:val="24"/>
        </w:rPr>
        <w:t xml:space="preserve"> for Cloud with DevOps and </w:t>
      </w:r>
      <w:proofErr w:type="spellStart"/>
      <w:r w:rsidRPr="007C5EE5">
        <w:rPr>
          <w:rFonts w:ascii="Palatino Linotype" w:eastAsia="Times New Roman" w:hAnsi="Palatino Linotype" w:cs="Times New Roman"/>
          <w:i/>
          <w:iCs/>
          <w:color w:val="3D3B49"/>
          <w:sz w:val="24"/>
          <w:szCs w:val="24"/>
        </w:rPr>
        <w:t>DevSecOps</w:t>
      </w:r>
      <w:proofErr w:type="spellEnd"/>
      <w:r w:rsidRPr="007C5EE5">
        <w:rPr>
          <w:rFonts w:ascii="Palatino Linotype" w:eastAsia="Times New Roman" w:hAnsi="Palatino Linotype" w:cs="Times New Roman"/>
          <w:color w:val="3D3B49"/>
          <w:sz w:val="24"/>
          <w:szCs w:val="24"/>
        </w:rPr>
        <w:t xml:space="preserve">, studies the principles of DevOps, how CI/CD pipelines work with push and pull mechanisms, and how pipelines are designed so that they fit multi-cloud environments. Next, you will learn how to secure DevOps processes using the principles of the </w:t>
      </w:r>
      <w:proofErr w:type="spellStart"/>
      <w:r w:rsidRPr="007C5EE5">
        <w:rPr>
          <w:rFonts w:ascii="Palatino Linotype" w:eastAsia="Times New Roman" w:hAnsi="Palatino Linotype" w:cs="Times New Roman"/>
          <w:color w:val="3D3B49"/>
          <w:sz w:val="24"/>
          <w:szCs w:val="24"/>
        </w:rPr>
        <w:t>DevSecOps</w:t>
      </w:r>
      <w:proofErr w:type="spellEnd"/>
      <w:r w:rsidRPr="007C5EE5">
        <w:rPr>
          <w:rFonts w:ascii="Palatino Linotype" w:eastAsia="Times New Roman" w:hAnsi="Palatino Linotype" w:cs="Times New Roman"/>
          <w:color w:val="3D3B49"/>
          <w:sz w:val="24"/>
          <w:szCs w:val="24"/>
        </w:rPr>
        <w:t xml:space="preserve"> maturity model and the most common security frameworks.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19</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 xml:space="preserve">Introducing </w:t>
      </w:r>
      <w:proofErr w:type="spellStart"/>
      <w:r w:rsidRPr="007C5EE5">
        <w:rPr>
          <w:rFonts w:ascii="Palatino Linotype" w:eastAsia="Times New Roman" w:hAnsi="Palatino Linotype" w:cs="Times New Roman"/>
          <w:i/>
          <w:iCs/>
          <w:color w:val="3D3B49"/>
          <w:sz w:val="24"/>
          <w:szCs w:val="24"/>
        </w:rPr>
        <w:t>AIOps</w:t>
      </w:r>
      <w:proofErr w:type="spellEnd"/>
      <w:r w:rsidRPr="007C5EE5">
        <w:rPr>
          <w:rFonts w:ascii="Palatino Linotype" w:eastAsia="Times New Roman" w:hAnsi="Palatino Linotype" w:cs="Times New Roman"/>
          <w:i/>
          <w:iCs/>
          <w:color w:val="3D3B49"/>
          <w:sz w:val="24"/>
          <w:szCs w:val="24"/>
        </w:rPr>
        <w:t xml:space="preserve"> and </w:t>
      </w:r>
      <w:proofErr w:type="spellStart"/>
      <w:r w:rsidRPr="007C5EE5">
        <w:rPr>
          <w:rFonts w:ascii="Palatino Linotype" w:eastAsia="Times New Roman" w:hAnsi="Palatino Linotype" w:cs="Times New Roman"/>
          <w:i/>
          <w:iCs/>
          <w:color w:val="3D3B49"/>
          <w:sz w:val="24"/>
          <w:szCs w:val="24"/>
        </w:rPr>
        <w:t>GreenOps</w:t>
      </w:r>
      <w:proofErr w:type="spellEnd"/>
      <w:r w:rsidRPr="007C5EE5">
        <w:rPr>
          <w:rFonts w:ascii="Palatino Linotype" w:eastAsia="Times New Roman" w:hAnsi="Palatino Linotype" w:cs="Times New Roman"/>
          <w:color w:val="3D3B49"/>
          <w:sz w:val="24"/>
          <w:szCs w:val="24"/>
        </w:rPr>
        <w:t>, introduces the concept of </w:t>
      </w:r>
      <w:r w:rsidRPr="007C5EE5">
        <w:rPr>
          <w:rFonts w:ascii="Palatino Linotype" w:eastAsia="Times New Roman" w:hAnsi="Palatino Linotype" w:cs="Times New Roman"/>
          <w:b/>
          <w:bCs/>
          <w:color w:val="3D3B49"/>
          <w:sz w:val="24"/>
          <w:szCs w:val="24"/>
        </w:rPr>
        <w:t>Artificial Intelligence Operations</w:t>
      </w:r>
      <w:r w:rsidRPr="007C5EE5">
        <w:rPr>
          <w:rFonts w:ascii="Palatino Linotype" w:eastAsia="Times New Roman" w:hAnsi="Palatino Linotype" w:cs="Times New Roman"/>
          <w:color w:val="3D3B49"/>
          <w:sz w:val="24"/>
          <w:szCs w:val="24"/>
        </w:rPr>
        <w:t> (</w:t>
      </w:r>
      <w:proofErr w:type="spellStart"/>
      <w:r w:rsidRPr="007C5EE5">
        <w:rPr>
          <w:rFonts w:ascii="Palatino Linotype" w:eastAsia="Times New Roman" w:hAnsi="Palatino Linotype" w:cs="Times New Roman"/>
          <w:b/>
          <w:bCs/>
          <w:color w:val="3D3B49"/>
          <w:sz w:val="24"/>
          <w:szCs w:val="24"/>
        </w:rPr>
        <w:t>AIOps</w:t>
      </w:r>
      <w:proofErr w:type="spellEnd"/>
      <w:r w:rsidRPr="007C5EE5">
        <w:rPr>
          <w:rFonts w:ascii="Palatino Linotype" w:eastAsia="Times New Roman" w:hAnsi="Palatino Linotype" w:cs="Times New Roman"/>
          <w:color w:val="3D3B49"/>
          <w:sz w:val="24"/>
          <w:szCs w:val="24"/>
        </w:rPr>
        <w:t xml:space="preserve">) and how enterprises can optimize their cloud </w:t>
      </w:r>
      <w:r w:rsidRPr="007C5EE5">
        <w:rPr>
          <w:rFonts w:ascii="Palatino Linotype" w:eastAsia="Times New Roman" w:hAnsi="Palatino Linotype" w:cs="Times New Roman"/>
          <w:color w:val="3D3B49"/>
          <w:sz w:val="24"/>
          <w:szCs w:val="24"/>
        </w:rPr>
        <w:lastRenderedPageBreak/>
        <w:t xml:space="preserve">environments using </w:t>
      </w:r>
      <w:proofErr w:type="spellStart"/>
      <w:r w:rsidRPr="007C5EE5">
        <w:rPr>
          <w:rFonts w:ascii="Palatino Linotype" w:eastAsia="Times New Roman" w:hAnsi="Palatino Linotype" w:cs="Times New Roman"/>
          <w:color w:val="3D3B49"/>
          <w:sz w:val="24"/>
          <w:szCs w:val="24"/>
        </w:rPr>
        <w:t>AIOps</w:t>
      </w:r>
      <w:proofErr w:type="spellEnd"/>
      <w:r w:rsidRPr="007C5EE5">
        <w:rPr>
          <w:rFonts w:ascii="Palatino Linotype" w:eastAsia="Times New Roman" w:hAnsi="Palatino Linotype" w:cs="Times New Roman"/>
          <w:color w:val="3D3B49"/>
          <w:sz w:val="24"/>
          <w:szCs w:val="24"/>
        </w:rPr>
        <w:t xml:space="preserve">. You will also learn about achieving sustainability in the cloud using </w:t>
      </w:r>
      <w:proofErr w:type="spellStart"/>
      <w:r w:rsidRPr="007C5EE5">
        <w:rPr>
          <w:rFonts w:ascii="Palatino Linotype" w:eastAsia="Times New Roman" w:hAnsi="Palatino Linotype" w:cs="Times New Roman"/>
          <w:color w:val="3D3B49"/>
          <w:sz w:val="24"/>
          <w:szCs w:val="24"/>
        </w:rPr>
        <w:t>GreenOps</w:t>
      </w:r>
      <w:proofErr w:type="spellEnd"/>
      <w:r w:rsidRPr="007C5EE5">
        <w:rPr>
          <w:rFonts w:ascii="Palatino Linotype" w:eastAsia="Times New Roman" w:hAnsi="Palatino Linotype" w:cs="Times New Roman"/>
          <w:color w:val="3D3B49"/>
          <w:sz w:val="24"/>
          <w:szCs w:val="24"/>
        </w:rPr>
        <w: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i/>
          <w:iCs/>
          <w:color w:val="3D3B49"/>
          <w:sz w:val="24"/>
          <w:szCs w:val="24"/>
        </w:rPr>
        <w:t>Chapter 20</w:t>
      </w:r>
      <w:r w:rsidRPr="007C5EE5">
        <w:rPr>
          <w:rFonts w:ascii="Palatino Linotype" w:eastAsia="Times New Roman" w:hAnsi="Palatino Linotype" w:cs="Times New Roman"/>
          <w:color w:val="3D3B49"/>
          <w:sz w:val="24"/>
          <w:szCs w:val="24"/>
        </w:rPr>
        <w:t>, </w:t>
      </w:r>
      <w:r w:rsidRPr="007C5EE5">
        <w:rPr>
          <w:rFonts w:ascii="Palatino Linotype" w:eastAsia="Times New Roman" w:hAnsi="Palatino Linotype" w:cs="Times New Roman"/>
          <w:i/>
          <w:iCs/>
          <w:color w:val="3D3B49"/>
          <w:sz w:val="24"/>
          <w:szCs w:val="24"/>
        </w:rPr>
        <w:t>Conclusion: The Future of Multi-Cloud</w:t>
      </w:r>
      <w:r w:rsidRPr="007C5EE5">
        <w:rPr>
          <w:rFonts w:ascii="Palatino Linotype" w:eastAsia="Times New Roman" w:hAnsi="Palatino Linotype" w:cs="Times New Roman"/>
          <w:color w:val="3D3B49"/>
          <w:sz w:val="24"/>
          <w:szCs w:val="24"/>
        </w:rPr>
        <w:t>, provides a peek into the future of emerging clouds and how enterprises can manage the growth of cloud technology within their organizations. The chapter contains sections about SRE as a method to ensure the stability of systems, while development is done at high speed.</w:t>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To get the most out of this book</w:t>
      </w:r>
    </w:p>
    <w:p w:rsidR="007C5EE5" w:rsidRPr="007C5EE5" w:rsidRDefault="007C5EE5" w:rsidP="007C5E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It’s recommended to have a basic understanding of IT architecture and more specific cloud architecture. Architects are advised to study the foundation of enterprise architecture, for instance, TOGAF (The Open Group Architecture Framework).</w:t>
      </w:r>
    </w:p>
    <w:p w:rsidR="007C5EE5" w:rsidRPr="007C5EE5" w:rsidRDefault="007C5EE5" w:rsidP="007C5E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Since this book also covers aspects of service management as part of governance, it’s also recommended to have knowledge about IT service management (ITSM). Common basic knowledge about cloud patterns in public and private clouds is assumed.</w:t>
      </w:r>
    </w:p>
    <w:p w:rsidR="007C5EE5" w:rsidRPr="007C5EE5" w:rsidRDefault="007C5EE5" w:rsidP="007C5EE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All chapters contain a </w:t>
      </w:r>
      <w:r w:rsidRPr="007C5EE5">
        <w:rPr>
          <w:rFonts w:ascii="Palatino Linotype" w:eastAsia="Times New Roman" w:hAnsi="Palatino Linotype" w:cs="Times New Roman"/>
          <w:i/>
          <w:iCs/>
          <w:color w:val="3D3B49"/>
          <w:sz w:val="24"/>
          <w:szCs w:val="24"/>
        </w:rPr>
        <w:t>Further reading</w:t>
      </w:r>
      <w:r w:rsidRPr="007C5EE5">
        <w:rPr>
          <w:rFonts w:ascii="Palatino Linotype" w:eastAsia="Times New Roman" w:hAnsi="Palatino Linotype" w:cs="Times New Roman"/>
          <w:color w:val="3D3B49"/>
          <w:sz w:val="24"/>
          <w:szCs w:val="24"/>
        </w:rPr>
        <w:t> section that provides information on more in-depth literature about topics discussed in the chapters.</w:t>
      </w:r>
    </w:p>
    <w:p w:rsidR="007C5EE5" w:rsidRPr="007C5EE5" w:rsidRDefault="007C5EE5" w:rsidP="007C5EE5">
      <w:pPr>
        <w:spacing w:before="100" w:beforeAutospacing="1" w:after="100" w:afterAutospacing="1" w:line="240" w:lineRule="auto"/>
        <w:outlineLvl w:val="1"/>
        <w:rPr>
          <w:rFonts w:ascii="Palatino Linotype" w:eastAsia="Times New Roman" w:hAnsi="Palatino Linotype" w:cs="Times New Roman"/>
          <w:b/>
          <w:bCs/>
          <w:color w:val="3D3B49"/>
          <w:sz w:val="36"/>
          <w:szCs w:val="36"/>
        </w:rPr>
      </w:pPr>
      <w:r w:rsidRPr="007C5EE5">
        <w:rPr>
          <w:rFonts w:ascii="Palatino Linotype" w:eastAsia="Times New Roman" w:hAnsi="Palatino Linotype" w:cs="Times New Roman"/>
          <w:b/>
          <w:bCs/>
          <w:color w:val="3D3B49"/>
          <w:sz w:val="36"/>
          <w:szCs w:val="36"/>
        </w:rPr>
        <w:t>Download the color images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We also provide a PDF file that has color images of the screenshots/diagrams used in this book. You can download it here: </w:t>
      </w:r>
      <w:hyperlink r:id="rId5" w:tgtFrame="_blank" w:history="1">
        <w:r w:rsidRPr="007C5EE5">
          <w:rPr>
            <w:rFonts w:ascii="Consolas" w:eastAsia="Times New Roman" w:hAnsi="Consolas" w:cs="Times New Roman"/>
            <w:color w:val="0000FF"/>
            <w:sz w:val="24"/>
            <w:szCs w:val="24"/>
            <w:u w:val="single"/>
          </w:rPr>
          <w:t>https://packt.link/pDhXa</w:t>
        </w:r>
      </w:hyperlink>
      <w:r w:rsidRPr="007C5EE5">
        <w:rPr>
          <w:rFonts w:ascii="Palatino Linotype" w:eastAsia="Times New Roman" w:hAnsi="Palatino Linotype" w:cs="Times New Roman"/>
          <w:color w:val="3D3B49"/>
          <w:sz w:val="24"/>
          <w:szCs w:val="24"/>
        </w:rPr>
        <w:t>.</w:t>
      </w:r>
    </w:p>
    <w:p w:rsidR="007C5EE5" w:rsidRPr="007C5EE5" w:rsidRDefault="007C5EE5" w:rsidP="007C5EE5">
      <w:pPr>
        <w:spacing w:before="100" w:beforeAutospacing="1" w:after="100" w:afterAutospacing="1" w:line="240" w:lineRule="auto"/>
        <w:outlineLvl w:val="1"/>
        <w:rPr>
          <w:rFonts w:ascii="Palatino Linotype" w:eastAsia="Times New Roman" w:hAnsi="Palatino Linotype" w:cs="Times New Roman"/>
          <w:b/>
          <w:bCs/>
          <w:color w:val="3D3B49"/>
          <w:sz w:val="36"/>
          <w:szCs w:val="36"/>
        </w:rPr>
      </w:pPr>
      <w:r w:rsidRPr="007C5EE5">
        <w:rPr>
          <w:rFonts w:ascii="Palatino Linotype" w:eastAsia="Times New Roman" w:hAnsi="Palatino Linotype" w:cs="Times New Roman"/>
          <w:b/>
          <w:bCs/>
          <w:color w:val="3D3B49"/>
          <w:sz w:val="36"/>
          <w:szCs w:val="36"/>
        </w:rPr>
        <w:t>Conventions used</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There are a number of text conventions used throughout this book.</w:t>
      </w:r>
    </w:p>
    <w:p w:rsidR="007C5EE5" w:rsidRPr="007C5EE5" w:rsidRDefault="007C5EE5" w:rsidP="007C5EE5">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proofErr w:type="spellStart"/>
      <w:r w:rsidRPr="007C5EE5">
        <w:rPr>
          <w:rFonts w:ascii="Consolas" w:eastAsia="Times New Roman" w:hAnsi="Consolas" w:cs="Courier New"/>
          <w:color w:val="3D3B49"/>
          <w:sz w:val="20"/>
          <w:szCs w:val="20"/>
        </w:rPr>
        <w:t>CodeInText</w:t>
      </w:r>
      <w:proofErr w:type="spellEnd"/>
      <w:r w:rsidRPr="007C5EE5">
        <w:rPr>
          <w:rFonts w:ascii="Palatino Linotype" w:eastAsia="Times New Roman" w:hAnsi="Palatino Linotype" w:cs="Times New Roman"/>
          <w:color w:val="3D3B49"/>
          <w:sz w:val="24"/>
          <w:szCs w:val="24"/>
        </w:rPr>
        <w:t>: Indicates code words in text, database table names, folder names, filenames, file extensions, pathnames, dummy URLs, user input, and Twitter handles. For example: “Mount the downloaded </w:t>
      </w:r>
      <w:r w:rsidRPr="007C5EE5">
        <w:rPr>
          <w:rFonts w:ascii="Consolas" w:eastAsia="Times New Roman" w:hAnsi="Consolas" w:cs="Courier New"/>
          <w:color w:val="3D3B49"/>
          <w:sz w:val="20"/>
          <w:szCs w:val="20"/>
        </w:rPr>
        <w:t>WebStorm-10*.</w:t>
      </w:r>
      <w:proofErr w:type="spellStart"/>
      <w:r w:rsidRPr="007C5EE5">
        <w:rPr>
          <w:rFonts w:ascii="Consolas" w:eastAsia="Times New Roman" w:hAnsi="Consolas" w:cs="Courier New"/>
          <w:color w:val="3D3B49"/>
          <w:sz w:val="20"/>
          <w:szCs w:val="20"/>
        </w:rPr>
        <w:t>dmg</w:t>
      </w:r>
      <w:proofErr w:type="spellEnd"/>
      <w:r w:rsidRPr="007C5EE5">
        <w:rPr>
          <w:rFonts w:ascii="Palatino Linotype" w:eastAsia="Times New Roman" w:hAnsi="Palatino Linotype" w:cs="Times New Roman"/>
          <w:color w:val="3D3B49"/>
          <w:sz w:val="24"/>
          <w:szCs w:val="24"/>
        </w:rPr>
        <w:t> disk image file as another disk in your system.”</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b/>
          <w:bCs/>
          <w:color w:val="3D3B49"/>
          <w:sz w:val="24"/>
          <w:szCs w:val="24"/>
        </w:rPr>
        <w:t>Bold</w:t>
      </w:r>
      <w:r w:rsidRPr="007C5EE5">
        <w:rPr>
          <w:rFonts w:ascii="Palatino Linotype" w:eastAsia="Times New Roman" w:hAnsi="Palatino Linotype" w:cs="Times New Roman"/>
          <w:color w:val="3D3B49"/>
          <w:sz w:val="24"/>
          <w:szCs w:val="24"/>
        </w:rPr>
        <w:t>: Indicates a new term, an important word, or words that you see on the screen. For instance, words in menus or dialog boxes appear in the text like this. For example: “Select </w:t>
      </w:r>
      <w:r w:rsidRPr="007C5EE5">
        <w:rPr>
          <w:rFonts w:ascii="Palatino Linotype" w:eastAsia="Times New Roman" w:hAnsi="Palatino Linotype" w:cs="Times New Roman"/>
          <w:b/>
          <w:bCs/>
          <w:color w:val="3D3B49"/>
          <w:sz w:val="24"/>
          <w:szCs w:val="24"/>
        </w:rPr>
        <w:t>System info</w:t>
      </w:r>
      <w:r w:rsidRPr="007C5EE5">
        <w:rPr>
          <w:rFonts w:ascii="Palatino Linotype" w:eastAsia="Times New Roman" w:hAnsi="Palatino Linotype" w:cs="Times New Roman"/>
          <w:color w:val="3D3B49"/>
          <w:sz w:val="24"/>
          <w:szCs w:val="24"/>
        </w:rPr>
        <w:t> from the </w:t>
      </w:r>
      <w:r w:rsidRPr="007C5EE5">
        <w:rPr>
          <w:rFonts w:ascii="Palatino Linotype" w:eastAsia="Times New Roman" w:hAnsi="Palatino Linotype" w:cs="Times New Roman"/>
          <w:b/>
          <w:bCs/>
          <w:color w:val="3D3B49"/>
          <w:sz w:val="24"/>
          <w:szCs w:val="24"/>
        </w:rPr>
        <w:t>Administration</w:t>
      </w:r>
      <w:r w:rsidRPr="007C5EE5">
        <w:rPr>
          <w:rFonts w:ascii="Palatino Linotype" w:eastAsia="Times New Roman" w:hAnsi="Palatino Linotype" w:cs="Times New Roman"/>
          <w:color w:val="3D3B49"/>
          <w:sz w:val="24"/>
          <w:szCs w:val="24"/>
        </w:rPr>
        <w:t> panel.”</w:t>
      </w:r>
    </w:p>
    <w:p w:rsidR="007C5EE5" w:rsidRPr="007C5EE5" w:rsidRDefault="007C5EE5" w:rsidP="007C5EE5">
      <w:pPr>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lastRenderedPageBreak/>
        <w:t>Warnings or important notes appear like this.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Tips and tricks appear like this.</w:t>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Get in touch</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Feedback from our readers is always welcome.</w:t>
      </w:r>
    </w:p>
    <w:p w:rsidR="007C5EE5" w:rsidRPr="007C5EE5" w:rsidRDefault="007C5EE5" w:rsidP="007C5EE5">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b/>
          <w:bCs/>
          <w:color w:val="3D3B49"/>
          <w:sz w:val="24"/>
          <w:szCs w:val="24"/>
        </w:rPr>
        <w:t>General feedback</w:t>
      </w:r>
      <w:r w:rsidRPr="007C5EE5">
        <w:rPr>
          <w:rFonts w:ascii="Palatino Linotype" w:eastAsia="Times New Roman" w:hAnsi="Palatino Linotype" w:cs="Times New Roman"/>
          <w:color w:val="3D3B49"/>
          <w:sz w:val="24"/>
          <w:szCs w:val="24"/>
        </w:rPr>
        <w:t>: Email </w:t>
      </w:r>
      <w:r w:rsidRPr="007C5EE5">
        <w:rPr>
          <w:rFonts w:ascii="Consolas" w:eastAsia="Times New Roman" w:hAnsi="Consolas" w:cs="Courier New"/>
          <w:color w:val="3D3B49"/>
          <w:sz w:val="20"/>
          <w:szCs w:val="20"/>
        </w:rPr>
        <w:t>feedback@packtpub.com</w:t>
      </w:r>
      <w:r w:rsidRPr="007C5EE5">
        <w:rPr>
          <w:rFonts w:ascii="Palatino Linotype" w:eastAsia="Times New Roman" w:hAnsi="Palatino Linotype" w:cs="Times New Roman"/>
          <w:color w:val="3D3B49"/>
          <w:sz w:val="24"/>
          <w:szCs w:val="24"/>
        </w:rPr>
        <w:t> and mention the book’s title in the subject of your message. If you have questions about any aspect of this book, please email us at </w:t>
      </w:r>
      <w:r w:rsidRPr="007C5EE5">
        <w:rPr>
          <w:rFonts w:ascii="Consolas" w:eastAsia="Times New Roman" w:hAnsi="Consolas" w:cs="Courier New"/>
          <w:color w:val="3D3B49"/>
          <w:sz w:val="20"/>
          <w:szCs w:val="20"/>
        </w:rPr>
        <w:t>questions@packtpub.com</w:t>
      </w:r>
      <w:r w:rsidRPr="007C5EE5">
        <w:rPr>
          <w:rFonts w:ascii="Palatino Linotype" w:eastAsia="Times New Roman" w:hAnsi="Palatino Linotype" w:cs="Times New Roman"/>
          <w:color w:val="3D3B49"/>
          <w:sz w:val="24"/>
          <w:szCs w:val="24"/>
        </w:rPr>
        <w: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b/>
          <w:bCs/>
          <w:color w:val="3D3B49"/>
          <w:sz w:val="24"/>
          <w:szCs w:val="24"/>
        </w:rPr>
        <w:t>Errata</w:t>
      </w:r>
      <w:r w:rsidRPr="007C5EE5">
        <w:rPr>
          <w:rFonts w:ascii="Palatino Linotype" w:eastAsia="Times New Roman" w:hAnsi="Palatino Linotype" w:cs="Times New Roman"/>
          <w:color w:val="3D3B49"/>
          <w:sz w:val="24"/>
          <w:szCs w:val="24"/>
        </w:rPr>
        <w:t>: Although we have taken every care to ensure the accuracy of our content, mistakes do happen. If you have found a mistake in this book, we would be grateful if you reported this to us. Please visit </w:t>
      </w:r>
      <w:hyperlink r:id="rId6" w:tgtFrame="_blank" w:history="1">
        <w:r w:rsidRPr="007C5EE5">
          <w:rPr>
            <w:rFonts w:ascii="Consolas" w:eastAsia="Times New Roman" w:hAnsi="Consolas" w:cs="Times New Roman"/>
            <w:color w:val="0000FF"/>
            <w:sz w:val="24"/>
            <w:szCs w:val="24"/>
            <w:u w:val="single"/>
          </w:rPr>
          <w:t>http://www.packtpub.com/submit-errata</w:t>
        </w:r>
      </w:hyperlink>
      <w:r w:rsidRPr="007C5EE5">
        <w:rPr>
          <w:rFonts w:ascii="Palatino Linotype" w:eastAsia="Times New Roman" w:hAnsi="Palatino Linotype" w:cs="Times New Roman"/>
          <w:color w:val="3D3B49"/>
          <w:sz w:val="24"/>
          <w:szCs w:val="24"/>
        </w:rPr>
        <w:t>, click </w:t>
      </w:r>
      <w:r w:rsidRPr="007C5EE5">
        <w:rPr>
          <w:rFonts w:ascii="Palatino Linotype" w:eastAsia="Times New Roman" w:hAnsi="Palatino Linotype" w:cs="Times New Roman"/>
          <w:b/>
          <w:bCs/>
          <w:color w:val="3D3B49"/>
          <w:sz w:val="24"/>
          <w:szCs w:val="24"/>
        </w:rPr>
        <w:t>Submit Errata</w:t>
      </w:r>
      <w:r w:rsidRPr="007C5EE5">
        <w:rPr>
          <w:rFonts w:ascii="Palatino Linotype" w:eastAsia="Times New Roman" w:hAnsi="Palatino Linotype" w:cs="Times New Roman"/>
          <w:color w:val="3D3B49"/>
          <w:sz w:val="24"/>
          <w:szCs w:val="24"/>
        </w:rPr>
        <w:t>, and fill in the form.</w:t>
      </w:r>
    </w:p>
    <w:p w:rsidR="007C5EE5" w:rsidRPr="007C5EE5" w:rsidRDefault="007C5EE5" w:rsidP="007C5EE5">
      <w:p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b/>
          <w:bCs/>
          <w:color w:val="3D3B49"/>
          <w:sz w:val="24"/>
          <w:szCs w:val="24"/>
        </w:rPr>
        <w:t>Piracy</w:t>
      </w:r>
      <w:r w:rsidRPr="007C5EE5">
        <w:rPr>
          <w:rFonts w:ascii="Palatino Linotype" w:eastAsia="Times New Roman" w:hAnsi="Palatino Linotype" w:cs="Times New Roman"/>
          <w:color w:val="3D3B49"/>
          <w:sz w:val="24"/>
          <w:szCs w:val="24"/>
        </w:rPr>
        <w:t>: If you come across any illegal copies of our works in any form on the internet, we would be grateful if you would provide us with the location address or website name. Please contact us at </w:t>
      </w:r>
      <w:r w:rsidRPr="007C5EE5">
        <w:rPr>
          <w:rFonts w:ascii="Consolas" w:eastAsia="Times New Roman" w:hAnsi="Consolas" w:cs="Courier New"/>
          <w:color w:val="3D3B49"/>
          <w:sz w:val="20"/>
          <w:szCs w:val="20"/>
        </w:rPr>
        <w:t>copyright@packtpub.com</w:t>
      </w:r>
      <w:r w:rsidRPr="007C5EE5">
        <w:rPr>
          <w:rFonts w:ascii="Palatino Linotype" w:eastAsia="Times New Roman" w:hAnsi="Palatino Linotype" w:cs="Times New Roman"/>
          <w:color w:val="3D3B49"/>
          <w:sz w:val="24"/>
          <w:szCs w:val="24"/>
        </w:rPr>
        <w:t> with a link to the material.</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b/>
          <w:bCs/>
          <w:color w:val="3D3B49"/>
          <w:sz w:val="24"/>
          <w:szCs w:val="24"/>
        </w:rPr>
        <w:t>If you are interested in becoming an author</w:t>
      </w:r>
      <w:r w:rsidRPr="007C5EE5">
        <w:rPr>
          <w:rFonts w:ascii="Palatino Linotype" w:eastAsia="Times New Roman" w:hAnsi="Palatino Linotype" w:cs="Times New Roman"/>
          <w:color w:val="3D3B49"/>
          <w:sz w:val="24"/>
          <w:szCs w:val="24"/>
        </w:rPr>
        <w:t>: If there is a topic that you have expertise in and you are interested in either writing or contributing to a book, please visit </w:t>
      </w:r>
      <w:hyperlink r:id="rId7" w:tgtFrame="_blank" w:history="1">
        <w:r w:rsidRPr="007C5EE5">
          <w:rPr>
            <w:rFonts w:ascii="Consolas" w:eastAsia="Times New Roman" w:hAnsi="Consolas" w:cs="Times New Roman"/>
            <w:color w:val="0000FF"/>
            <w:sz w:val="24"/>
            <w:szCs w:val="24"/>
            <w:u w:val="single"/>
          </w:rPr>
          <w:t>http://authors.packtpub.com</w:t>
        </w:r>
      </w:hyperlink>
      <w:r w:rsidRPr="007C5EE5">
        <w:rPr>
          <w:rFonts w:ascii="Palatino Linotype" w:eastAsia="Times New Roman" w:hAnsi="Palatino Linotype" w:cs="Times New Roman"/>
          <w:color w:val="3D3B49"/>
          <w:sz w:val="24"/>
          <w:szCs w:val="24"/>
        </w:rPr>
        <w:t>.</w:t>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Share your thoughts</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Once you’ve read </w:t>
      </w:r>
      <w:r w:rsidRPr="007C5EE5">
        <w:rPr>
          <w:rFonts w:ascii="Palatino Linotype" w:eastAsia="Times New Roman" w:hAnsi="Palatino Linotype" w:cs="Times New Roman"/>
          <w:i/>
          <w:iCs/>
          <w:color w:val="3D3B49"/>
          <w:sz w:val="24"/>
          <w:szCs w:val="24"/>
        </w:rPr>
        <w:t>Multi-Cloud Strategy for Cloud Architects, Second Edition</w:t>
      </w:r>
      <w:r w:rsidRPr="007C5EE5">
        <w:rPr>
          <w:rFonts w:ascii="Palatino Linotype" w:eastAsia="Times New Roman" w:hAnsi="Palatino Linotype" w:cs="Times New Roman"/>
          <w:color w:val="3D3B49"/>
          <w:sz w:val="24"/>
          <w:szCs w:val="24"/>
        </w:rPr>
        <w:t>, we’d love to hear your thoughts! Please </w:t>
      </w:r>
      <w:hyperlink r:id="rId8" w:tgtFrame="_blank" w:history="1">
        <w:r w:rsidRPr="007C5EE5">
          <w:rPr>
            <w:rFonts w:ascii="Consolas" w:eastAsia="Times New Roman" w:hAnsi="Consolas" w:cs="Times New Roman"/>
            <w:color w:val="0000FF"/>
            <w:sz w:val="24"/>
            <w:szCs w:val="24"/>
            <w:u w:val="single"/>
          </w:rPr>
          <w:t>click here to go straight to the Amazon review page</w:t>
        </w:r>
      </w:hyperlink>
      <w:r w:rsidRPr="007C5EE5">
        <w:rPr>
          <w:rFonts w:ascii="Palatino Linotype" w:eastAsia="Times New Roman" w:hAnsi="Palatino Linotype" w:cs="Times New Roman"/>
          <w:color w:val="3D3B49"/>
          <w:sz w:val="24"/>
          <w:szCs w:val="24"/>
        </w:rPr>
        <w:t> for this book and share your feedback.</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Your review is important to us and the tech community and will help us make sure we’re delivering excellent quality content.</w:t>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Join us on Discord!</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lastRenderedPageBreak/>
        <w:t xml:space="preserve">Read this book alongside other users, cloud experts, authors, and like-minded </w:t>
      </w:r>
      <w:proofErr w:type="spellStart"/>
      <w:r w:rsidRPr="007C5EE5">
        <w:rPr>
          <w:rFonts w:ascii="Palatino Linotype" w:eastAsia="Times New Roman" w:hAnsi="Palatino Linotype" w:cs="Times New Roman"/>
          <w:color w:val="3D3B49"/>
          <w:sz w:val="24"/>
          <w:szCs w:val="24"/>
        </w:rPr>
        <w:t>professionals.Ask</w:t>
      </w:r>
      <w:proofErr w:type="spellEnd"/>
      <w:r w:rsidRPr="007C5EE5">
        <w:rPr>
          <w:rFonts w:ascii="Palatino Linotype" w:eastAsia="Times New Roman" w:hAnsi="Palatino Linotype" w:cs="Times New Roman"/>
          <w:color w:val="3D3B49"/>
          <w:sz w:val="24"/>
          <w:szCs w:val="24"/>
        </w:rPr>
        <w:t xml:space="preserve"> questions, provide solutions to other readers, chat with the authors via. Ask Me Anything sessions and much more.</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Scan the QR code or visit the link to join the community now.</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hyperlink r:id="rId9" w:tgtFrame="_blank" w:history="1">
        <w:r w:rsidRPr="007C5EE5">
          <w:rPr>
            <w:rFonts w:ascii="Consolas" w:eastAsia="Times New Roman" w:hAnsi="Consolas" w:cs="Times New Roman"/>
            <w:color w:val="0000FF"/>
            <w:sz w:val="24"/>
            <w:szCs w:val="24"/>
            <w:u w:val="single"/>
          </w:rPr>
          <w:t>https://packt.link/cloudanddevops</w:t>
        </w:r>
      </w:hyperlink>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noProof/>
          <w:color w:val="3D3B49"/>
          <w:sz w:val="24"/>
          <w:szCs w:val="24"/>
        </w:rPr>
        <w:drawing>
          <wp:inline distT="0" distB="0" distL="0" distR="0">
            <wp:extent cx="1687830" cy="1687830"/>
            <wp:effectExtent l="0" t="0" r="0" b="0"/>
            <wp:docPr id="2" name="Picture 2" descr="https://learning.oreilly.com/api/v2/epubs/urn:orm:book:9781804616734/files/Images/QR_Code2066815700117535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QR_Code20668157001175355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7830" cy="1687830"/>
                    </a:xfrm>
                    <a:prstGeom prst="rect">
                      <a:avLst/>
                    </a:prstGeom>
                    <a:noFill/>
                    <a:ln>
                      <a:noFill/>
                    </a:ln>
                  </pic:spPr>
                </pic:pic>
              </a:graphicData>
            </a:graphic>
          </wp:inline>
        </w:drawing>
      </w:r>
    </w:p>
    <w:p w:rsidR="007C5EE5" w:rsidRPr="007C5EE5" w:rsidRDefault="007C5EE5" w:rsidP="007C5EE5">
      <w:pPr>
        <w:spacing w:before="100" w:beforeAutospacing="1" w:after="100" w:afterAutospacing="1" w:line="240" w:lineRule="auto"/>
        <w:outlineLvl w:val="0"/>
        <w:rPr>
          <w:rFonts w:ascii="Palatino Linotype" w:eastAsia="Times New Roman" w:hAnsi="Palatino Linotype" w:cs="Times New Roman"/>
          <w:b/>
          <w:bCs/>
          <w:color w:val="3D3B49"/>
          <w:kern w:val="36"/>
          <w:sz w:val="48"/>
          <w:szCs w:val="48"/>
        </w:rPr>
      </w:pPr>
      <w:r w:rsidRPr="007C5EE5">
        <w:rPr>
          <w:rFonts w:ascii="Palatino Linotype" w:eastAsia="Times New Roman" w:hAnsi="Palatino Linotype" w:cs="Times New Roman"/>
          <w:b/>
          <w:bCs/>
          <w:color w:val="3D3B49"/>
          <w:kern w:val="36"/>
          <w:sz w:val="48"/>
          <w:szCs w:val="48"/>
        </w:rPr>
        <w:t>Download a free PDF copy of this book</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Thanks for purchasing this book!</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Do you like to read on the go but are unable to carry your print books everywhere? Is your eBook purchase not compatible with the device of your choice?</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 xml:space="preserve">Don’t worry, now with every </w:t>
      </w:r>
      <w:proofErr w:type="spellStart"/>
      <w:r w:rsidRPr="007C5EE5">
        <w:rPr>
          <w:rFonts w:ascii="Palatino Linotype" w:eastAsia="Times New Roman" w:hAnsi="Palatino Linotype" w:cs="Times New Roman"/>
          <w:color w:val="3D3B49"/>
          <w:sz w:val="24"/>
          <w:szCs w:val="24"/>
        </w:rPr>
        <w:t>Packt</w:t>
      </w:r>
      <w:proofErr w:type="spellEnd"/>
      <w:r w:rsidRPr="007C5EE5">
        <w:rPr>
          <w:rFonts w:ascii="Palatino Linotype" w:eastAsia="Times New Roman" w:hAnsi="Palatino Linotype" w:cs="Times New Roman"/>
          <w:color w:val="3D3B49"/>
          <w:sz w:val="24"/>
          <w:szCs w:val="24"/>
        </w:rPr>
        <w:t xml:space="preserve"> book you get a DRM-free PDF version of that book at no cost.</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Read anywhere, any place, on any device. Search, copy, and paste code from your favorite technical books directly into your application. </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The perks don’t stop there, you can get exclusive access to discounts, newsletters, and great free content in your inbox daily</w:t>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Follow these simple steps to get the benefits:</w:t>
      </w:r>
    </w:p>
    <w:p w:rsidR="007C5EE5" w:rsidRPr="007C5EE5" w:rsidRDefault="007C5EE5" w:rsidP="007C5EE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Scan the QR code or visit the link below</w:t>
      </w:r>
    </w:p>
    <w:p w:rsidR="007C5EE5" w:rsidRPr="007C5EE5" w:rsidRDefault="007C5EE5" w:rsidP="007C5EE5">
      <w:pPr>
        <w:shd w:val="clear" w:color="auto" w:fill="FFFFFF"/>
        <w:spacing w:after="0" w:line="240" w:lineRule="auto"/>
        <w:rPr>
          <w:rFonts w:ascii="Palatino Linotype" w:eastAsia="Times New Roman" w:hAnsi="Palatino Linotype" w:cs="Times New Roman"/>
          <w:color w:val="3D3B49"/>
          <w:sz w:val="24"/>
          <w:szCs w:val="24"/>
        </w:rPr>
      </w:pPr>
      <w:r w:rsidRPr="007C5EE5">
        <w:rPr>
          <w:rFonts w:ascii="Consolas" w:eastAsia="Times New Roman" w:hAnsi="Consolas" w:cs="Times New Roman"/>
          <w:noProof/>
          <w:color w:val="3D3B49"/>
          <w:sz w:val="24"/>
          <w:szCs w:val="24"/>
        </w:rPr>
        <w:lastRenderedPageBreak/>
        <w:drawing>
          <wp:inline distT="0" distB="0" distL="0" distR="0">
            <wp:extent cx="1856740" cy="1856740"/>
            <wp:effectExtent l="0" t="0" r="0" b="0"/>
            <wp:docPr id="1" name="Picture 1" descr="https://learning.oreilly.com/api/v2/epubs/urn:orm:book:9781804616734/files/Images/B19000_Free_PDF_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Free_PDF_Q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740" cy="1856740"/>
                    </a:xfrm>
                    <a:prstGeom prst="rect">
                      <a:avLst/>
                    </a:prstGeom>
                    <a:noFill/>
                    <a:ln>
                      <a:noFill/>
                    </a:ln>
                  </pic:spPr>
                </pic:pic>
              </a:graphicData>
            </a:graphic>
          </wp:inline>
        </w:drawing>
      </w:r>
    </w:p>
    <w:p w:rsidR="007C5EE5" w:rsidRPr="007C5EE5" w:rsidRDefault="007C5EE5" w:rsidP="007C5EE5">
      <w:pPr>
        <w:shd w:val="clear" w:color="auto" w:fill="FFFFFF"/>
        <w:spacing w:before="100" w:beforeAutospacing="1" w:after="100" w:afterAutospacing="1" w:line="240" w:lineRule="auto"/>
        <w:rPr>
          <w:rFonts w:ascii="Palatino Linotype" w:eastAsia="Times New Roman" w:hAnsi="Palatino Linotype" w:cs="Times New Roman"/>
          <w:i/>
          <w:iCs/>
          <w:color w:val="3D3B49"/>
          <w:sz w:val="24"/>
          <w:szCs w:val="24"/>
        </w:rPr>
      </w:pPr>
      <w:hyperlink r:id="rId12" w:tgtFrame="_blank" w:history="1">
        <w:r w:rsidRPr="007C5EE5">
          <w:rPr>
            <w:rFonts w:ascii="Consolas" w:eastAsia="Times New Roman" w:hAnsi="Consolas" w:cs="Times New Roman"/>
            <w:i/>
            <w:iCs/>
            <w:color w:val="0000FF"/>
            <w:sz w:val="24"/>
            <w:szCs w:val="24"/>
            <w:u w:val="single"/>
          </w:rPr>
          <w:t>https://packt.link/free-ebook/9781804616734</w:t>
        </w:r>
      </w:hyperlink>
    </w:p>
    <w:p w:rsidR="007C5EE5" w:rsidRPr="007C5EE5" w:rsidRDefault="007C5EE5" w:rsidP="007C5EE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Submit your proof of purchase</w:t>
      </w:r>
    </w:p>
    <w:p w:rsidR="007C5EE5" w:rsidRPr="007C5EE5" w:rsidRDefault="007C5EE5" w:rsidP="007C5EE5">
      <w:pPr>
        <w:numPr>
          <w:ilvl w:val="0"/>
          <w:numId w:val="5"/>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7C5EE5">
        <w:rPr>
          <w:rFonts w:ascii="Palatino Linotype" w:eastAsia="Times New Roman" w:hAnsi="Palatino Linotype" w:cs="Times New Roman"/>
          <w:color w:val="3D3B49"/>
          <w:sz w:val="24"/>
          <w:szCs w:val="24"/>
        </w:rPr>
        <w:t>That’s it! We’ll send your free PDF and other benefits to your email directly</w:t>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0BC6"/>
    <w:multiLevelType w:val="multilevel"/>
    <w:tmpl w:val="CE44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32CE5"/>
    <w:multiLevelType w:val="multilevel"/>
    <w:tmpl w:val="F5A0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B28ED"/>
    <w:multiLevelType w:val="multilevel"/>
    <w:tmpl w:val="68CC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A61B8"/>
    <w:multiLevelType w:val="multilevel"/>
    <w:tmpl w:val="129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3"/>
  </w:num>
  <w:num w:numId="3">
    <w:abstractNumId w:val="2"/>
    <w:lvlOverride w:ilvl="0">
      <w:startOverride w:val="1"/>
    </w:lvlOverride>
  </w:num>
  <w:num w:numId="4">
    <w:abstractNumId w:val="0"/>
    <w:lvlOverride w:ilvl="0">
      <w:startOverride w:val="2"/>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E5"/>
    <w:rsid w:val="0053398B"/>
    <w:rsid w:val="007C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1D9E0-6033-40EE-9A2E-224F8D1B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5E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EE5"/>
    <w:rPr>
      <w:rFonts w:ascii="Times New Roman" w:eastAsia="Times New Roman" w:hAnsi="Times New Roman" w:cs="Times New Roman"/>
      <w:b/>
      <w:bCs/>
      <w:sz w:val="36"/>
      <w:szCs w:val="36"/>
    </w:rPr>
  </w:style>
  <w:style w:type="paragraph" w:customStyle="1" w:styleId="normal0">
    <w:name w:val="normal"/>
    <w:basedOn w:val="Normal"/>
    <w:rsid w:val="007C5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EE5"/>
    <w:rPr>
      <w:b/>
      <w:bCs/>
    </w:rPr>
  </w:style>
  <w:style w:type="character" w:styleId="Emphasis">
    <w:name w:val="Emphasis"/>
    <w:basedOn w:val="DefaultParagraphFont"/>
    <w:uiPriority w:val="20"/>
    <w:qFormat/>
    <w:rsid w:val="007C5EE5"/>
    <w:rPr>
      <w:i/>
      <w:iCs/>
    </w:rPr>
  </w:style>
  <w:style w:type="character" w:customStyle="1" w:styleId="url">
    <w:name w:val="url"/>
    <w:basedOn w:val="DefaultParagraphFont"/>
    <w:rsid w:val="007C5EE5"/>
  </w:style>
  <w:style w:type="character" w:styleId="HTMLCode">
    <w:name w:val="HTML Code"/>
    <w:basedOn w:val="DefaultParagraphFont"/>
    <w:uiPriority w:val="99"/>
    <w:semiHidden/>
    <w:unhideWhenUsed/>
    <w:rsid w:val="007C5EE5"/>
    <w:rPr>
      <w:rFonts w:ascii="Courier New" w:eastAsia="Times New Roman" w:hAnsi="Courier New" w:cs="Courier New"/>
      <w:sz w:val="20"/>
      <w:szCs w:val="20"/>
    </w:rPr>
  </w:style>
  <w:style w:type="paragraph" w:customStyle="1" w:styleId="packtfigref">
    <w:name w:val="packt_figref"/>
    <w:basedOn w:val="Normal"/>
    <w:rsid w:val="007C5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9865">
      <w:bodyDiv w:val="1"/>
      <w:marLeft w:val="0"/>
      <w:marRight w:val="0"/>
      <w:marTop w:val="0"/>
      <w:marBottom w:val="0"/>
      <w:divBdr>
        <w:top w:val="none" w:sz="0" w:space="0" w:color="auto"/>
        <w:left w:val="none" w:sz="0" w:space="0" w:color="auto"/>
        <w:bottom w:val="none" w:sz="0" w:space="0" w:color="auto"/>
        <w:right w:val="none" w:sz="0" w:space="0" w:color="auto"/>
      </w:divBdr>
      <w:divsChild>
        <w:div w:id="191462829">
          <w:marLeft w:val="0"/>
          <w:marRight w:val="0"/>
          <w:marTop w:val="0"/>
          <w:marBottom w:val="0"/>
          <w:divBdr>
            <w:top w:val="single" w:sz="6" w:space="0" w:color="8B889A"/>
            <w:left w:val="none" w:sz="0" w:space="0" w:color="auto"/>
            <w:bottom w:val="single" w:sz="6" w:space="0" w:color="8B889A"/>
            <w:right w:val="none" w:sz="0" w:space="0" w:color="auto"/>
          </w:divBdr>
        </w:div>
        <w:div w:id="346057778">
          <w:marLeft w:val="0"/>
          <w:marRight w:val="0"/>
          <w:marTop w:val="0"/>
          <w:marBottom w:val="0"/>
          <w:divBdr>
            <w:top w:val="single" w:sz="18" w:space="0" w:color="EDEDED"/>
            <w:left w:val="single" w:sz="18" w:space="0" w:color="EDEDED"/>
            <w:bottom w:val="single" w:sz="18" w:space="0" w:color="EDEDED"/>
            <w:right w:val="single" w:sz="18"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t.link/r/18046167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thors.packtpub.com/" TargetMode="External"/><Relationship Id="rId12" Type="http://schemas.openxmlformats.org/officeDocument/2006/relationships/hyperlink" Target="https://packt.link/free-ebook/97818046167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cktpub.com/submit-errata" TargetMode="External"/><Relationship Id="rId11" Type="http://schemas.openxmlformats.org/officeDocument/2006/relationships/image" Target="media/image2.png"/><Relationship Id="rId5" Type="http://schemas.openxmlformats.org/officeDocument/2006/relationships/hyperlink" Target="https://packt.link/pDhX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ackt.link/cloudanddevo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9833</Characters>
  <Application>Microsoft Office Word</Application>
  <DocSecurity>0</DocSecurity>
  <Lines>81</Lines>
  <Paragraphs>23</Paragraphs>
  <ScaleCrop>false</ScaleCrop>
  <Company>Oracle Corporation</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2024-03-22T15:17:00Z</dcterms:created>
  <dcterms:modified xsi:type="dcterms:W3CDTF">2024-03-22T15:17:00Z</dcterms:modified>
</cp:coreProperties>
</file>