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2F" w:rsidRPr="00F2372F" w:rsidRDefault="00F2372F" w:rsidP="00F2372F">
      <w:pPr>
        <w:shd w:val="clear" w:color="auto" w:fill="FFFFFF"/>
        <w:spacing w:before="100" w:beforeAutospacing="1" w:after="100" w:afterAutospacing="1" w:line="240" w:lineRule="auto"/>
        <w:textAlignment w:val="baseline"/>
        <w:outlineLvl w:val="0"/>
        <w:rPr>
          <w:rFonts w:ascii="Times New Roman" w:eastAsia="Times New Roman" w:hAnsi="Times New Roman" w:cs="Times New Roman"/>
          <w:b/>
          <w:bCs/>
          <w:color w:val="3D3B49"/>
          <w:kern w:val="36"/>
          <w:sz w:val="48"/>
          <w:szCs w:val="48"/>
        </w:rPr>
      </w:pPr>
      <w:r w:rsidRPr="00F2372F">
        <w:rPr>
          <w:rFonts w:ascii="Times New Roman" w:eastAsia="Times New Roman" w:hAnsi="Times New Roman" w:cs="Times New Roman"/>
          <w:b/>
          <w:bCs/>
          <w:color w:val="3D3B49"/>
          <w:kern w:val="36"/>
          <w:sz w:val="48"/>
          <w:szCs w:val="48"/>
        </w:rPr>
        <w:t>Introduction</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F2372F">
        <w:rPr>
          <w:rFonts w:ascii="Times New Roman" w:eastAsia="Times New Roman" w:hAnsi="Times New Roman" w:cs="Times New Roman"/>
          <w:color w:val="3D3B49"/>
          <w:sz w:val="24"/>
          <w:szCs w:val="24"/>
        </w:rPr>
        <w:t>Where do you see yourself in five years? The classic interview question is the adult equivalent of “What do you want to be when you grow up?</w:t>
      </w:r>
      <w:proofErr w:type="gramStart"/>
      <w:r w:rsidRPr="00F2372F">
        <w:rPr>
          <w:rFonts w:ascii="Times New Roman" w:eastAsia="Times New Roman" w:hAnsi="Times New Roman" w:cs="Times New Roman"/>
          <w:color w:val="3D3B49"/>
          <w:sz w:val="24"/>
          <w:szCs w:val="24"/>
        </w:rPr>
        <w:t>”:</w:t>
      </w:r>
      <w:proofErr w:type="gramEnd"/>
      <w:r w:rsidRPr="00F2372F">
        <w:rPr>
          <w:rFonts w:ascii="Times New Roman" w:eastAsia="Times New Roman" w:hAnsi="Times New Roman" w:cs="Times New Roman"/>
          <w:color w:val="3D3B49"/>
          <w:sz w:val="24"/>
          <w:szCs w:val="24"/>
        </w:rPr>
        <w:t xml:space="preserve"> it has some socially acceptable answers and a long enough time horizon that you don’t need to commit.</w:t>
      </w:r>
      <w:hyperlink r:id="rId5" w:anchor="ch01fn1" w:tgtFrame="_blank" w:history="1">
        <w:r w:rsidRPr="00F2372F">
          <w:rPr>
            <w:rFonts w:ascii="inherit" w:eastAsia="Times New Roman" w:hAnsi="inherit" w:cs="Times New Roman"/>
            <w:b/>
            <w:bCs/>
            <w:color w:val="0000FF"/>
            <w:sz w:val="18"/>
            <w:szCs w:val="18"/>
            <w:u w:val="single"/>
            <w:bdr w:val="none" w:sz="0" w:space="0" w:color="auto" w:frame="1"/>
          </w:rPr>
          <w:t>1</w:t>
        </w:r>
      </w:hyperlink>
      <w:r w:rsidRPr="00F2372F">
        <w:rPr>
          <w:rFonts w:ascii="Times New Roman" w:eastAsia="Times New Roman" w:hAnsi="Times New Roman" w:cs="Times New Roman"/>
          <w:color w:val="3D3B49"/>
          <w:sz w:val="24"/>
          <w:szCs w:val="24"/>
        </w:rPr>
        <w:t> But if you’re a senior software engineer looking to keep growing in your career, the question becomes very real.</w:t>
      </w:r>
      <w:hyperlink r:id="rId6" w:anchor="ch01fn2" w:tgtFrame="_blank" w:history="1">
        <w:r w:rsidRPr="00F2372F">
          <w:rPr>
            <w:rFonts w:ascii="inherit" w:eastAsia="Times New Roman" w:hAnsi="inherit" w:cs="Times New Roman"/>
            <w:b/>
            <w:bCs/>
            <w:color w:val="0000FF"/>
            <w:sz w:val="18"/>
            <w:szCs w:val="18"/>
            <w:u w:val="single"/>
            <w:bdr w:val="none" w:sz="0" w:space="0" w:color="auto" w:frame="1"/>
          </w:rPr>
          <w:t>2</w:t>
        </w:r>
      </w:hyperlink>
      <w:r w:rsidRPr="00F2372F">
        <w:rPr>
          <w:rFonts w:ascii="Times New Roman" w:eastAsia="Times New Roman" w:hAnsi="Times New Roman" w:cs="Times New Roman"/>
          <w:color w:val="3D3B49"/>
          <w:sz w:val="24"/>
          <w:szCs w:val="24"/>
        </w:rPr>
        <w:t> Where </w:t>
      </w:r>
      <w:r w:rsidRPr="00F2372F">
        <w:rPr>
          <w:rFonts w:ascii="inherit" w:eastAsia="Times New Roman" w:hAnsi="inherit" w:cs="Times New Roman"/>
          <w:i/>
          <w:iCs/>
          <w:color w:val="3D3B49"/>
          <w:sz w:val="24"/>
          <w:szCs w:val="24"/>
          <w:bdr w:val="none" w:sz="0" w:space="0" w:color="auto" w:frame="1"/>
        </w:rPr>
        <w:t>do</w:t>
      </w:r>
      <w:r w:rsidRPr="00F2372F">
        <w:rPr>
          <w:rFonts w:ascii="Times New Roman" w:eastAsia="Times New Roman" w:hAnsi="Times New Roman" w:cs="Times New Roman"/>
          <w:color w:val="3D3B49"/>
          <w:sz w:val="24"/>
          <w:szCs w:val="24"/>
        </w:rPr>
        <w:t> you see yourself going?</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Two Paths</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You may find yourself at a fork in the road (</w:t>
      </w:r>
      <w:hyperlink r:id="rId7" w:anchor="a_fork_in_the_roaddot" w:tgtFrame="_blank" w:history="1">
        <w:r w:rsidRPr="00F2372F">
          <w:rPr>
            <w:rFonts w:ascii="Times New Roman" w:eastAsia="Times New Roman" w:hAnsi="Times New Roman" w:cs="Times New Roman"/>
            <w:color w:val="0000FF"/>
            <w:sz w:val="24"/>
            <w:szCs w:val="24"/>
            <w:u w:val="single"/>
            <w:bdr w:val="none" w:sz="0" w:space="0" w:color="auto" w:frame="1"/>
          </w:rPr>
          <w:t>Figure P-1</w:t>
        </w:r>
      </w:hyperlink>
      <w:r w:rsidRPr="00F2372F">
        <w:rPr>
          <w:rFonts w:ascii="Times New Roman" w:eastAsia="Times New Roman" w:hAnsi="Times New Roman" w:cs="Times New Roman"/>
          <w:sz w:val="24"/>
          <w:szCs w:val="24"/>
        </w:rPr>
        <w:t>), two distinct paths stretching ahead. On one, you take on direct reports and become a manager. On the other, you become a technical leader without reports, a role often called </w:t>
      </w:r>
      <w:r w:rsidRPr="00F2372F">
        <w:rPr>
          <w:rFonts w:ascii="inherit" w:eastAsia="Times New Roman" w:hAnsi="inherit" w:cs="Times New Roman"/>
          <w:i/>
          <w:iCs/>
          <w:sz w:val="24"/>
          <w:szCs w:val="24"/>
          <w:bdr w:val="none" w:sz="0" w:space="0" w:color="auto" w:frame="1"/>
        </w:rPr>
        <w:t>staff engineer</w:t>
      </w:r>
      <w:r w:rsidRPr="00F2372F">
        <w:rPr>
          <w:rFonts w:ascii="Times New Roman" w:eastAsia="Times New Roman" w:hAnsi="Times New Roman" w:cs="Times New Roman"/>
          <w:sz w:val="24"/>
          <w:szCs w:val="24"/>
        </w:rPr>
        <w:t>. If you really could see five years ahead on both of these paths, you’d find that they have a lot in common: they lead to many of the same places, and the further you travel, the more you’ll need many of the same skills. But, at the start, they look quite different.</w:t>
      </w:r>
    </w:p>
    <w:p w:rsidR="00F2372F" w:rsidRPr="00F2372F" w:rsidRDefault="00F2372F" w:rsidP="00F2372F">
      <w:pPr>
        <w:spacing w:after="0"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noProof/>
          <w:sz w:val="24"/>
          <w:szCs w:val="24"/>
        </w:rPr>
        <w:drawing>
          <wp:inline distT="0" distB="0" distL="0" distR="0">
            <wp:extent cx="5711190" cy="4501515"/>
            <wp:effectExtent l="0" t="0" r="3810" b="0"/>
            <wp:docPr id="3" name="Picture 3" descr="https://learning.oreilly.com/api/v2/epubs/urn:orm:book:9781098118723/files/assets/tsep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4501515"/>
                    </a:xfrm>
                    <a:prstGeom prst="rect">
                      <a:avLst/>
                    </a:prstGeom>
                    <a:noFill/>
                    <a:ln>
                      <a:noFill/>
                    </a:ln>
                  </pic:spPr>
                </pic:pic>
              </a:graphicData>
            </a:graphic>
          </wp:inline>
        </w:drawing>
      </w:r>
    </w:p>
    <w:p w:rsidR="00F2372F" w:rsidRPr="00F2372F" w:rsidRDefault="00F2372F" w:rsidP="00F2372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2372F">
        <w:rPr>
          <w:rFonts w:ascii="Times New Roman" w:eastAsia="Times New Roman" w:hAnsi="Times New Roman" w:cs="Times New Roman"/>
          <w:b/>
          <w:bCs/>
          <w:sz w:val="15"/>
          <w:szCs w:val="15"/>
          <w:bdr w:val="none" w:sz="0" w:space="0" w:color="auto" w:frame="1"/>
        </w:rPr>
        <w:t>Figure P-1. </w:t>
      </w:r>
      <w:r w:rsidRPr="00F2372F">
        <w:rPr>
          <w:rFonts w:ascii="Times New Roman" w:eastAsia="Times New Roman" w:hAnsi="Times New Roman" w:cs="Times New Roman"/>
          <w:b/>
          <w:bCs/>
          <w:sz w:val="15"/>
          <w:szCs w:val="15"/>
        </w:rPr>
        <w:t>A fork in the road.</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lastRenderedPageBreak/>
        <w:t xml:space="preserve">The manager’s path is clear and </w:t>
      </w:r>
      <w:proofErr w:type="spellStart"/>
      <w:r w:rsidRPr="00F2372F">
        <w:rPr>
          <w:rFonts w:ascii="Times New Roman" w:eastAsia="Times New Roman" w:hAnsi="Times New Roman" w:cs="Times New Roman"/>
          <w:sz w:val="24"/>
          <w:szCs w:val="24"/>
        </w:rPr>
        <w:t>well traveled</w:t>
      </w:r>
      <w:proofErr w:type="spellEnd"/>
      <w:r w:rsidRPr="00F2372F">
        <w:rPr>
          <w:rFonts w:ascii="Times New Roman" w:eastAsia="Times New Roman" w:hAnsi="Times New Roman" w:cs="Times New Roman"/>
          <w:sz w:val="24"/>
          <w:szCs w:val="24"/>
        </w:rPr>
        <w:t>. Becoming a manager is a common, and perhaps default, career step for anyone who can communicate clearly, stay calm during a crisis, and help their colleagues do better work. Most likely, you know people who have chosen this path. You’ve probably had managers before, and perhaps you have opinions about what they did right or wrong. Management is a well-studied discipline, too. The words </w:t>
      </w:r>
      <w:r w:rsidRPr="00F2372F">
        <w:rPr>
          <w:rFonts w:ascii="inherit" w:eastAsia="Times New Roman" w:hAnsi="inherit" w:cs="Times New Roman"/>
          <w:i/>
          <w:iCs/>
          <w:sz w:val="24"/>
          <w:szCs w:val="24"/>
          <w:bdr w:val="none" w:sz="0" w:space="0" w:color="auto" w:frame="1"/>
        </w:rPr>
        <w:t>promotion</w:t>
      </w:r>
      <w:r w:rsidRPr="00F2372F">
        <w:rPr>
          <w:rFonts w:ascii="Times New Roman" w:eastAsia="Times New Roman" w:hAnsi="Times New Roman" w:cs="Times New Roman"/>
          <w:sz w:val="24"/>
          <w:szCs w:val="24"/>
        </w:rPr>
        <w:t> and </w:t>
      </w:r>
      <w:r w:rsidRPr="00F2372F">
        <w:rPr>
          <w:rFonts w:ascii="inherit" w:eastAsia="Times New Roman" w:hAnsi="inherit" w:cs="Times New Roman"/>
          <w:i/>
          <w:iCs/>
          <w:sz w:val="24"/>
          <w:szCs w:val="24"/>
          <w:bdr w:val="none" w:sz="0" w:space="0" w:color="auto" w:frame="1"/>
        </w:rPr>
        <w:t>leadership</w:t>
      </w:r>
      <w:r w:rsidRPr="00F2372F">
        <w:rPr>
          <w:rFonts w:ascii="Times New Roman" w:eastAsia="Times New Roman" w:hAnsi="Times New Roman" w:cs="Times New Roman"/>
          <w:sz w:val="24"/>
          <w:szCs w:val="24"/>
        </w:rPr>
        <w:t> are often assumed to mean “becoming someone’s boss,” and airport bookshops are full of advice on how to do the job well. So, if you set off down the management path, it won’t be an </w:t>
      </w:r>
      <w:r w:rsidRPr="00F2372F">
        <w:rPr>
          <w:rFonts w:ascii="inherit" w:eastAsia="Times New Roman" w:hAnsi="inherit" w:cs="Times New Roman"/>
          <w:i/>
          <w:iCs/>
          <w:sz w:val="24"/>
          <w:szCs w:val="24"/>
          <w:bdr w:val="none" w:sz="0" w:space="0" w:color="auto" w:frame="1"/>
        </w:rPr>
        <w:t>easy</w:t>
      </w:r>
      <w:r w:rsidRPr="00F2372F">
        <w:rPr>
          <w:rFonts w:ascii="Times New Roman" w:eastAsia="Times New Roman" w:hAnsi="Times New Roman" w:cs="Times New Roman"/>
          <w:sz w:val="24"/>
          <w:szCs w:val="24"/>
        </w:rPr>
        <w:t> road, but you’ll at least have some idea of what your journey will be like.</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The staff engineer’s path is a little less defined. While many companies now allow engineers to keep growing in seniority without taking on reports, this “technical track” is still muddy and poorly signposted. Engineers considering this path may have never worked with a staff engineer before, or might have seen such a narrow set of personalities in the role that it seems like unattainable wizardry. (It’s not. It’s all learnable.) The expectations of the job vary across </w:t>
      </w:r>
      <w:r w:rsidRPr="00F2372F">
        <w:rPr>
          <w:rFonts w:ascii="Times New Roman" w:eastAsia="Times New Roman" w:hAnsi="Times New Roman" w:cs="Times New Roman"/>
          <w:sz w:val="24"/>
          <w:szCs w:val="24"/>
          <w:bdr w:val="none" w:sz="0" w:space="0" w:color="auto" w:frame="1"/>
        </w:rPr>
        <w:t>companies,</w:t>
      </w:r>
      <w:r w:rsidRPr="00F2372F">
        <w:rPr>
          <w:rFonts w:ascii="Times New Roman" w:eastAsia="Times New Roman" w:hAnsi="Times New Roman" w:cs="Times New Roman"/>
          <w:sz w:val="24"/>
          <w:szCs w:val="24"/>
        </w:rPr>
        <w:t> and, even within a company, the criteria for hiring or promoting staff engineers can be vague and not always actionable.</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Often the job doesn’t become clearer once you’re in it. Over the last few years, I’ve spoken with staff engineers across many companies who weren’t quite sure what was expected of them, as well as engineering managers who didn’t know how to work with their staff engineer reports and peers.</w:t>
      </w:r>
      <w:hyperlink r:id="rId9" w:anchor="ch01fn4" w:tgtFrame="_blank" w:history="1">
        <w:r w:rsidRPr="00F2372F">
          <w:rPr>
            <w:rFonts w:ascii="inherit" w:eastAsia="Times New Roman" w:hAnsi="inherit" w:cs="Times New Roman"/>
            <w:b/>
            <w:bCs/>
            <w:color w:val="0000FF"/>
            <w:sz w:val="18"/>
            <w:szCs w:val="18"/>
            <w:u w:val="single"/>
            <w:bdr w:val="none" w:sz="0" w:space="0" w:color="auto" w:frame="1"/>
          </w:rPr>
          <w:t>3</w:t>
        </w:r>
      </w:hyperlink>
      <w:r w:rsidRPr="00F2372F">
        <w:rPr>
          <w:rFonts w:ascii="Times New Roman" w:eastAsia="Times New Roman" w:hAnsi="Times New Roman" w:cs="Times New Roman"/>
          <w:sz w:val="24"/>
          <w:szCs w:val="24"/>
        </w:rPr>
        <w:t> All of this ambiguity can be a source of stress. If your job’s not defined, how can you know whether you’re doing it well? Or doing it at all?</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Even when expectations are clear, the road to achieving them might not be. As a new staff engineer, you might have heard that you’re expected to be a technical leader, make good business decisions, and influence without authority—but </w:t>
      </w:r>
      <w:r w:rsidRPr="00F2372F">
        <w:rPr>
          <w:rFonts w:ascii="inherit" w:eastAsia="Times New Roman" w:hAnsi="inherit" w:cs="Times New Roman"/>
          <w:i/>
          <w:iCs/>
          <w:sz w:val="24"/>
          <w:szCs w:val="24"/>
          <w:bdr w:val="none" w:sz="0" w:space="0" w:color="auto" w:frame="1"/>
        </w:rPr>
        <w:t>how?</w:t>
      </w:r>
      <w:r w:rsidRPr="00F2372F">
        <w:rPr>
          <w:rFonts w:ascii="Times New Roman" w:eastAsia="Times New Roman" w:hAnsi="Times New Roman" w:cs="Times New Roman"/>
          <w:sz w:val="24"/>
          <w:szCs w:val="24"/>
        </w:rPr>
        <w:t> Where do you start?</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The Pillars of Staff Engineering</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I understand that feeling. Through 20 years in the industry, I’ve stayed on the staff engineer’s path, and I’m now a senior principal engineer, parallel to a senior director on my company’s career ladder. While I’ve considered the manager’s path many times, I’ve always concluded that the “technical track” work is what gives me energy and makes me want to come to work in the morning. I want to have time to dig into new technologies, deeply understand architectures, and learn new technical domains. You get better at whatever you spend time on, and I’ve consistently wanted to keep getting better at technical things.</w:t>
      </w:r>
      <w:hyperlink r:id="rId10" w:anchor="ch01fn5" w:tgtFrame="_blank" w:history="1">
        <w:r w:rsidRPr="00F2372F">
          <w:rPr>
            <w:rFonts w:ascii="inherit" w:eastAsia="Times New Roman" w:hAnsi="inherit" w:cs="Times New Roman"/>
            <w:b/>
            <w:bCs/>
            <w:color w:val="0000FF"/>
            <w:sz w:val="18"/>
            <w:szCs w:val="18"/>
            <w:u w:val="single"/>
            <w:bdr w:val="none" w:sz="0" w:space="0" w:color="auto" w:frame="1"/>
          </w:rPr>
          <w:t>4</w:t>
        </w:r>
      </w:hyperlink>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Earlier in my career, though, I struggled to make sense of this path. As a midlevel engineer, I didn’t understand why we had levels above “senior”—what did those people </w:t>
      </w:r>
      <w:r w:rsidRPr="00F2372F">
        <w:rPr>
          <w:rFonts w:ascii="inherit" w:eastAsia="Times New Roman" w:hAnsi="inherit" w:cs="Times New Roman"/>
          <w:i/>
          <w:iCs/>
          <w:sz w:val="24"/>
          <w:szCs w:val="24"/>
          <w:bdr w:val="none" w:sz="0" w:space="0" w:color="auto" w:frame="1"/>
        </w:rPr>
        <w:t>do</w:t>
      </w:r>
      <w:r w:rsidRPr="00F2372F">
        <w:rPr>
          <w:rFonts w:ascii="Times New Roman" w:eastAsia="Times New Roman" w:hAnsi="Times New Roman" w:cs="Times New Roman"/>
          <w:sz w:val="24"/>
          <w:szCs w:val="24"/>
        </w:rPr>
        <w:t> all day? I certainly couldn’t see a path to those roles from where I was. Later, as a new staff engineer, I discovered unspoken expectations and missing skills I didn’t know how to </w:t>
      </w:r>
      <w:r w:rsidRPr="00F2372F">
        <w:rPr>
          <w:rFonts w:ascii="inherit" w:eastAsia="Times New Roman" w:hAnsi="inherit" w:cs="Times New Roman"/>
          <w:i/>
          <w:iCs/>
          <w:sz w:val="24"/>
          <w:szCs w:val="24"/>
          <w:bdr w:val="none" w:sz="0" w:space="0" w:color="auto" w:frame="1"/>
        </w:rPr>
        <w:t>describe</w:t>
      </w:r>
      <w:r w:rsidRPr="00F2372F">
        <w:rPr>
          <w:rFonts w:ascii="Times New Roman" w:eastAsia="Times New Roman" w:hAnsi="Times New Roman" w:cs="Times New Roman"/>
          <w:sz w:val="24"/>
          <w:szCs w:val="24"/>
        </w:rPr>
        <w:t>, much less act on. Over the years, I’ve learned from many projects and experiences—both successes and failures—as well as from phenomenal colleagues and peers in other companies. The job makes sense now, but I wish I’d known then what I know now.</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lastRenderedPageBreak/>
        <w:t>If you’ve taken the staff engineer path, or are considering it, welcome! This book is for you. If you work with a staff engineer, or manage one, and want to know more about this emerging role, there’ll be a lot here for you too. In the next nine chapters I’m going to share what I’ve learned about how to be a great staff engineer. I’ll warn you right now that I’m not going to be prescriptive about every topic or answer every question: a great deal of the ambiguity is inherent to the role, and the answer is very often “it depends on the context.” But I’ll show you how to navigate that ambiguity, understand what’s important, and stay aligned with the other leaders you work with.</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I’ll unpack the staff engineer role by looking at what I think of as its three pillars: </w:t>
      </w:r>
      <w:r w:rsidRPr="00F2372F">
        <w:rPr>
          <w:rFonts w:ascii="inherit" w:eastAsia="Times New Roman" w:hAnsi="inherit" w:cs="Times New Roman"/>
          <w:i/>
          <w:iCs/>
          <w:sz w:val="24"/>
          <w:szCs w:val="24"/>
          <w:bdr w:val="none" w:sz="0" w:space="0" w:color="auto" w:frame="1"/>
        </w:rPr>
        <w:t>big-picture thinking, execution</w:t>
      </w:r>
      <w:r w:rsidRPr="00F2372F">
        <w:rPr>
          <w:rFonts w:ascii="Times New Roman" w:eastAsia="Times New Roman" w:hAnsi="Times New Roman" w:cs="Times New Roman"/>
          <w:sz w:val="24"/>
          <w:szCs w:val="24"/>
        </w:rPr>
        <w:t> of projects, and </w:t>
      </w:r>
      <w:r w:rsidRPr="00F2372F">
        <w:rPr>
          <w:rFonts w:ascii="inherit" w:eastAsia="Times New Roman" w:hAnsi="inherit" w:cs="Times New Roman"/>
          <w:i/>
          <w:iCs/>
          <w:sz w:val="24"/>
          <w:szCs w:val="24"/>
          <w:bdr w:val="none" w:sz="0" w:space="0" w:color="auto" w:frame="1"/>
        </w:rPr>
        <w:t>leveling up</w:t>
      </w:r>
      <w:r w:rsidRPr="00F2372F">
        <w:rPr>
          <w:rFonts w:ascii="Times New Roman" w:eastAsia="Times New Roman" w:hAnsi="Times New Roman" w:cs="Times New Roman"/>
          <w:sz w:val="24"/>
          <w:szCs w:val="24"/>
        </w:rPr>
        <w:t> the engineers you work with.</w:t>
      </w:r>
    </w:p>
    <w:p w:rsidR="00F2372F" w:rsidRPr="00F2372F" w:rsidRDefault="00F2372F" w:rsidP="00F2372F">
      <w:pPr>
        <w:spacing w:after="0" w:line="240" w:lineRule="auto"/>
        <w:textAlignment w:val="baseline"/>
        <w:rPr>
          <w:rFonts w:ascii="inherit" w:eastAsia="Times New Roman" w:hAnsi="inherit" w:cs="Times New Roman"/>
          <w:i/>
          <w:iCs/>
          <w:sz w:val="24"/>
          <w:szCs w:val="24"/>
        </w:rPr>
      </w:pPr>
      <w:r w:rsidRPr="00F2372F">
        <w:rPr>
          <w:rFonts w:ascii="inherit" w:eastAsia="Times New Roman" w:hAnsi="inherit" w:cs="Times New Roman"/>
          <w:i/>
          <w:iCs/>
          <w:sz w:val="24"/>
          <w:szCs w:val="24"/>
        </w:rPr>
        <w:t>Big-picture thinking</w:t>
      </w:r>
    </w:p>
    <w:p w:rsidR="00F2372F" w:rsidRPr="00F2372F" w:rsidRDefault="00F2372F" w:rsidP="00F2372F">
      <w:pPr>
        <w:spacing w:after="0" w:line="240" w:lineRule="auto"/>
        <w:ind w:left="720"/>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Big-picture thinking means being able to step back and take a broader view. It means seeing beyond the immediate details and understanding the context that you’re working in. It also means thinking beyond the current time, whether that means initiating yearlong projects, building software that will be easy to decommission, or predicting what your company will need in three years.</w:t>
      </w:r>
      <w:hyperlink r:id="rId11" w:anchor="ch01fn6" w:tgtFrame="_blank" w:history="1">
        <w:r w:rsidRPr="00F2372F">
          <w:rPr>
            <w:rFonts w:ascii="inherit" w:eastAsia="Times New Roman" w:hAnsi="inherit" w:cs="Times New Roman"/>
            <w:b/>
            <w:bCs/>
            <w:color w:val="0000FF"/>
            <w:sz w:val="18"/>
            <w:szCs w:val="18"/>
            <w:u w:val="single"/>
            <w:bdr w:val="none" w:sz="0" w:space="0" w:color="auto" w:frame="1"/>
          </w:rPr>
          <w:t>5</w:t>
        </w:r>
      </w:hyperlink>
    </w:p>
    <w:p w:rsidR="00F2372F" w:rsidRPr="00F2372F" w:rsidRDefault="00F2372F" w:rsidP="00F2372F">
      <w:pPr>
        <w:spacing w:after="0" w:line="240" w:lineRule="auto"/>
        <w:textAlignment w:val="baseline"/>
        <w:rPr>
          <w:rFonts w:ascii="inherit" w:eastAsia="Times New Roman" w:hAnsi="inherit" w:cs="Times New Roman"/>
          <w:i/>
          <w:iCs/>
          <w:sz w:val="24"/>
          <w:szCs w:val="24"/>
        </w:rPr>
      </w:pPr>
      <w:r w:rsidRPr="00F2372F">
        <w:rPr>
          <w:rFonts w:ascii="inherit" w:eastAsia="Times New Roman" w:hAnsi="inherit" w:cs="Times New Roman"/>
          <w:i/>
          <w:iCs/>
          <w:sz w:val="24"/>
          <w:szCs w:val="24"/>
        </w:rPr>
        <w:t>Execution</w:t>
      </w:r>
    </w:p>
    <w:p w:rsidR="00F2372F" w:rsidRPr="00F2372F" w:rsidRDefault="00F2372F" w:rsidP="00F2372F">
      <w:pPr>
        <w:spacing w:after="0" w:line="240" w:lineRule="auto"/>
        <w:ind w:left="720"/>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At the staff level, the projects you take on will become messier and more ambiguous. They’ll involve more people and need more political capital, influence, or culture change to succeed.</w:t>
      </w:r>
    </w:p>
    <w:p w:rsidR="00F2372F" w:rsidRPr="00F2372F" w:rsidRDefault="00F2372F" w:rsidP="00F2372F">
      <w:pPr>
        <w:spacing w:after="0" w:line="240" w:lineRule="auto"/>
        <w:textAlignment w:val="baseline"/>
        <w:rPr>
          <w:rFonts w:ascii="inherit" w:eastAsia="Times New Roman" w:hAnsi="inherit" w:cs="Times New Roman"/>
          <w:i/>
          <w:iCs/>
          <w:sz w:val="24"/>
          <w:szCs w:val="24"/>
        </w:rPr>
      </w:pPr>
      <w:r w:rsidRPr="00F2372F">
        <w:rPr>
          <w:rFonts w:ascii="inherit" w:eastAsia="Times New Roman" w:hAnsi="inherit" w:cs="Times New Roman"/>
          <w:i/>
          <w:iCs/>
          <w:sz w:val="24"/>
          <w:szCs w:val="24"/>
        </w:rPr>
        <w:t>Leveling up</w:t>
      </w:r>
    </w:p>
    <w:p w:rsidR="00F2372F" w:rsidRPr="00F2372F" w:rsidRDefault="00F2372F" w:rsidP="00F2372F">
      <w:pPr>
        <w:spacing w:after="0" w:line="240" w:lineRule="auto"/>
        <w:ind w:left="720"/>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Every increase in seniority comes with more responsibility for raising the standards and skills of the engineers within your orbit, whether that’s your local team, colleagues in your organization, or engineers across your whole company or industry. This responsibility will include intentional influence through teaching and mentoring, as well as the accidental influence that comes from being a role model.</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We can think of these three pillars as supporting your impact like in </w:t>
      </w:r>
      <w:hyperlink r:id="rId12" w:anchor="three_pillars_of_staff_engineer_rolesdo" w:tgtFrame="_blank" w:history="1">
        <w:r w:rsidRPr="00F2372F">
          <w:rPr>
            <w:rFonts w:ascii="Times New Roman" w:eastAsia="Times New Roman" w:hAnsi="Times New Roman" w:cs="Times New Roman"/>
            <w:color w:val="0000FF"/>
            <w:sz w:val="24"/>
            <w:szCs w:val="24"/>
            <w:u w:val="single"/>
            <w:bdr w:val="none" w:sz="0" w:space="0" w:color="auto" w:frame="1"/>
          </w:rPr>
          <w:t>Figure P-2</w:t>
        </w:r>
      </w:hyperlink>
      <w:r w:rsidRPr="00F2372F">
        <w:rPr>
          <w:rFonts w:ascii="Times New Roman" w:eastAsia="Times New Roman" w:hAnsi="Times New Roman" w:cs="Times New Roman"/>
          <w:sz w:val="24"/>
          <w:szCs w:val="24"/>
        </w:rPr>
        <w:t>.</w:t>
      </w:r>
    </w:p>
    <w:p w:rsidR="00F2372F" w:rsidRPr="00F2372F" w:rsidRDefault="00F2372F" w:rsidP="00F2372F">
      <w:pPr>
        <w:spacing w:after="0"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noProof/>
          <w:sz w:val="24"/>
          <w:szCs w:val="24"/>
        </w:rPr>
        <w:lastRenderedPageBreak/>
        <w:drawing>
          <wp:inline distT="0" distB="0" distL="0" distR="0">
            <wp:extent cx="5711190" cy="3868420"/>
            <wp:effectExtent l="0" t="0" r="3810" b="0"/>
            <wp:docPr id="2" name="Picture 2" descr="https://learning.oreilly.com/api/v2/epubs/urn:orm:book:9781098118723/files/assets/tsep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0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190" cy="3868420"/>
                    </a:xfrm>
                    <a:prstGeom prst="rect">
                      <a:avLst/>
                    </a:prstGeom>
                    <a:noFill/>
                    <a:ln>
                      <a:noFill/>
                    </a:ln>
                  </pic:spPr>
                </pic:pic>
              </a:graphicData>
            </a:graphic>
          </wp:inline>
        </w:drawing>
      </w:r>
    </w:p>
    <w:p w:rsidR="00F2372F" w:rsidRPr="00F2372F" w:rsidRDefault="00F2372F" w:rsidP="00F2372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2372F">
        <w:rPr>
          <w:rFonts w:ascii="Times New Roman" w:eastAsia="Times New Roman" w:hAnsi="Times New Roman" w:cs="Times New Roman"/>
          <w:b/>
          <w:bCs/>
          <w:sz w:val="15"/>
          <w:szCs w:val="15"/>
          <w:bdr w:val="none" w:sz="0" w:space="0" w:color="auto" w:frame="1"/>
        </w:rPr>
        <w:t>Figure P-2. </w:t>
      </w:r>
      <w:r w:rsidRPr="00F2372F">
        <w:rPr>
          <w:rFonts w:ascii="Times New Roman" w:eastAsia="Times New Roman" w:hAnsi="Times New Roman" w:cs="Times New Roman"/>
          <w:b/>
          <w:bCs/>
          <w:sz w:val="15"/>
          <w:szCs w:val="15"/>
        </w:rPr>
        <w:t>Three pillars of staff engineer roles.</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You’ll notice that these pillars sit on a solid foundation of technical knowledge and experience. This foundation is critical. Your big-picture perspective includes understanding what’s possible and having good judgment. When executing on projects, your solutions will need to actually solve the problems they set out to solve. When acting as a role model, your review comments should make code and designs better, and your opinions need to be well thought out—you need to be right! Technical skills are the foundation of every staff engineer role, and you’ll keep exercising them.</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But technical knowledge is not enough. Success and growth at this level means doing more than you can do with technical skills alone. To become adept at big-picture thinking, execute on bigger projects, and level up everyone around you, you’re going to need “</w:t>
      </w:r>
      <w:proofErr w:type="spellStart"/>
      <w:r w:rsidRPr="00F2372F">
        <w:rPr>
          <w:rFonts w:ascii="Times New Roman" w:eastAsia="Times New Roman" w:hAnsi="Times New Roman" w:cs="Times New Roman"/>
          <w:sz w:val="24"/>
          <w:szCs w:val="24"/>
        </w:rPr>
        <w:t>humaning</w:t>
      </w:r>
      <w:proofErr w:type="spellEnd"/>
      <w:r w:rsidRPr="00F2372F">
        <w:rPr>
          <w:rFonts w:ascii="Times New Roman" w:eastAsia="Times New Roman" w:hAnsi="Times New Roman" w:cs="Times New Roman"/>
          <w:sz w:val="24"/>
          <w:szCs w:val="24"/>
        </w:rPr>
        <w:t>” skills, like:</w:t>
      </w:r>
    </w:p>
    <w:p w:rsidR="00F2372F" w:rsidRPr="00F2372F" w:rsidRDefault="00F2372F" w:rsidP="00F2372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Communication and leadership</w:t>
      </w:r>
    </w:p>
    <w:p w:rsidR="00F2372F" w:rsidRPr="00F2372F" w:rsidRDefault="00F2372F" w:rsidP="00F2372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Navigating complexity</w:t>
      </w:r>
    </w:p>
    <w:p w:rsidR="00F2372F" w:rsidRPr="00F2372F" w:rsidRDefault="00F2372F" w:rsidP="00F2372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Putting your work in perspective</w:t>
      </w:r>
    </w:p>
    <w:p w:rsidR="00F2372F" w:rsidRPr="00F2372F" w:rsidRDefault="00F2372F" w:rsidP="00F2372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Mentorship, sponsorship, and delegation</w:t>
      </w:r>
    </w:p>
    <w:p w:rsidR="00F2372F" w:rsidRPr="00F2372F" w:rsidRDefault="00F2372F" w:rsidP="00F2372F">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Framing a problem so that other people care about it</w:t>
      </w:r>
    </w:p>
    <w:p w:rsidR="00F2372F" w:rsidRPr="00F2372F" w:rsidRDefault="00F2372F" w:rsidP="00F2372F">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Acting like a leader whether you feel like one or not</w:t>
      </w:r>
      <w:hyperlink r:id="rId14" w:anchor="ch01fn7" w:tgtFrame="_blank" w:history="1">
        <w:r w:rsidRPr="00F2372F">
          <w:rPr>
            <w:rFonts w:ascii="inherit" w:eastAsia="Times New Roman" w:hAnsi="inherit" w:cs="Times New Roman"/>
            <w:b/>
            <w:bCs/>
            <w:color w:val="0000FF"/>
            <w:sz w:val="18"/>
            <w:szCs w:val="18"/>
            <w:u w:val="single"/>
            <w:bdr w:val="none" w:sz="0" w:space="0" w:color="auto" w:frame="1"/>
          </w:rPr>
          <w:t>6</w:t>
        </w:r>
      </w:hyperlink>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Think of these skills like the flying buttresses you see on gothic cathedrals (as in </w:t>
      </w:r>
      <w:hyperlink r:id="rId15" w:anchor="leadership_skills_are_like_the_flying_b" w:tgtFrame="_blank" w:history="1">
        <w:r w:rsidRPr="00F2372F">
          <w:rPr>
            <w:rFonts w:ascii="Times New Roman" w:eastAsia="Times New Roman" w:hAnsi="Times New Roman" w:cs="Times New Roman"/>
            <w:color w:val="0000FF"/>
            <w:sz w:val="24"/>
            <w:szCs w:val="24"/>
            <w:u w:val="single"/>
            <w:bdr w:val="none" w:sz="0" w:space="0" w:color="auto" w:frame="1"/>
          </w:rPr>
          <w:t>Figure P-3</w:t>
        </w:r>
      </w:hyperlink>
      <w:r w:rsidRPr="00F2372F">
        <w:rPr>
          <w:rFonts w:ascii="Times New Roman" w:eastAsia="Times New Roman" w:hAnsi="Times New Roman" w:cs="Times New Roman"/>
          <w:sz w:val="24"/>
          <w:szCs w:val="24"/>
        </w:rPr>
        <w:t>): they don’t replace the walls—or your technical judgment—but they allow the architect to build taller, grander, more awe-inspiring buildings.</w:t>
      </w:r>
    </w:p>
    <w:p w:rsidR="00F2372F" w:rsidRPr="00F2372F" w:rsidRDefault="00F2372F" w:rsidP="00F2372F">
      <w:pPr>
        <w:spacing w:after="0"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noProof/>
          <w:sz w:val="24"/>
          <w:szCs w:val="24"/>
        </w:rPr>
        <w:lastRenderedPageBreak/>
        <w:drawing>
          <wp:inline distT="0" distB="0" distL="0" distR="0">
            <wp:extent cx="5711190" cy="7054850"/>
            <wp:effectExtent l="0" t="0" r="3810" b="0"/>
            <wp:docPr id="1" name="Picture 1" descr="https://learning.oreilly.com/api/v2/epubs/urn:orm:book:9781098118723/files/assets/tsep_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098118723/files/assets/tsep_00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190" cy="7054850"/>
                    </a:xfrm>
                    <a:prstGeom prst="rect">
                      <a:avLst/>
                    </a:prstGeom>
                    <a:noFill/>
                    <a:ln>
                      <a:noFill/>
                    </a:ln>
                  </pic:spPr>
                </pic:pic>
              </a:graphicData>
            </a:graphic>
          </wp:inline>
        </w:drawing>
      </w:r>
    </w:p>
    <w:p w:rsidR="00F2372F" w:rsidRPr="00F2372F" w:rsidRDefault="00F2372F" w:rsidP="00F2372F">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2372F">
        <w:rPr>
          <w:rFonts w:ascii="Times New Roman" w:eastAsia="Times New Roman" w:hAnsi="Times New Roman" w:cs="Times New Roman"/>
          <w:b/>
          <w:bCs/>
          <w:sz w:val="15"/>
          <w:szCs w:val="15"/>
          <w:bdr w:val="none" w:sz="0" w:space="0" w:color="auto" w:frame="1"/>
        </w:rPr>
        <w:t>Figure P-3. </w:t>
      </w:r>
      <w:r w:rsidRPr="00F2372F">
        <w:rPr>
          <w:rFonts w:ascii="Times New Roman" w:eastAsia="Times New Roman" w:hAnsi="Times New Roman" w:cs="Times New Roman"/>
          <w:b/>
          <w:bCs/>
          <w:sz w:val="15"/>
          <w:szCs w:val="15"/>
        </w:rPr>
        <w:t>Leadership skills are like the flying buttresses that let us keep massive buildings stable.</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Each of the three pillars has a set of required skills, and your aptitude for each of them will vary. Some of us may be in our element when leading and finishing big projects, but find it intimidating to choose between two strategic directions. Others may have strong instincts for understanding where the company and industry are going, but lose control of the room quickly </w:t>
      </w:r>
      <w:r w:rsidRPr="00F2372F">
        <w:rPr>
          <w:rFonts w:ascii="Times New Roman" w:eastAsia="Times New Roman" w:hAnsi="Times New Roman" w:cs="Times New Roman"/>
          <w:sz w:val="24"/>
          <w:szCs w:val="24"/>
        </w:rPr>
        <w:lastRenderedPageBreak/>
        <w:t>when managing an incident. Still others may boost the skills of everyone they work with, but struggle to build consensus around a technical decision. The good news is that all of these skills are learnable, and you can become adept at all three pillars.</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This book is divided into three parts.</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Part I: The Big Picture</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In </w:t>
      </w:r>
      <w:hyperlink r:id="rId17" w:anchor="part1" w:tgtFrame="_blank" w:history="1">
        <w:r w:rsidRPr="00F2372F">
          <w:rPr>
            <w:rFonts w:ascii="Times New Roman" w:eastAsia="Times New Roman" w:hAnsi="Times New Roman" w:cs="Times New Roman"/>
            <w:color w:val="0000FF"/>
            <w:sz w:val="24"/>
            <w:szCs w:val="24"/>
            <w:u w:val="single"/>
            <w:bdr w:val="none" w:sz="0" w:space="0" w:color="auto" w:frame="1"/>
          </w:rPr>
          <w:t>Part I</w:t>
        </w:r>
      </w:hyperlink>
      <w:r w:rsidRPr="00F2372F">
        <w:rPr>
          <w:rFonts w:ascii="Times New Roman" w:eastAsia="Times New Roman" w:hAnsi="Times New Roman" w:cs="Times New Roman"/>
          <w:sz w:val="24"/>
          <w:szCs w:val="24"/>
        </w:rPr>
        <w:t>, we’ll look at how to take a broad, strategic view when thinking about your work. </w:t>
      </w:r>
      <w:hyperlink r:id="rId18" w:anchor="what_would_you_say_you_do_herequestion" w:tgtFrame="_blank" w:history="1">
        <w:r w:rsidRPr="00F2372F">
          <w:rPr>
            <w:rFonts w:ascii="Times New Roman" w:eastAsia="Times New Roman" w:hAnsi="Times New Roman" w:cs="Times New Roman"/>
            <w:color w:val="0000FF"/>
            <w:sz w:val="24"/>
            <w:szCs w:val="24"/>
            <w:u w:val="single"/>
            <w:bdr w:val="none" w:sz="0" w:space="0" w:color="auto" w:frame="1"/>
          </w:rPr>
          <w:t>Chapter 1</w:t>
        </w:r>
      </w:hyperlink>
      <w:r w:rsidRPr="00F2372F">
        <w:rPr>
          <w:rFonts w:ascii="Times New Roman" w:eastAsia="Times New Roman" w:hAnsi="Times New Roman" w:cs="Times New Roman"/>
          <w:sz w:val="24"/>
          <w:szCs w:val="24"/>
        </w:rPr>
        <w:t> will begin by asking big questions about your role. What’s expected of you? What are staff engineers </w:t>
      </w:r>
      <w:r w:rsidRPr="00F2372F">
        <w:rPr>
          <w:rFonts w:ascii="inherit" w:eastAsia="Times New Roman" w:hAnsi="inherit" w:cs="Times New Roman"/>
          <w:i/>
          <w:iCs/>
          <w:sz w:val="24"/>
          <w:szCs w:val="24"/>
          <w:bdr w:val="none" w:sz="0" w:space="0" w:color="auto" w:frame="1"/>
        </w:rPr>
        <w:t>for</w:t>
      </w:r>
      <w:r w:rsidRPr="00F2372F">
        <w:rPr>
          <w:rFonts w:ascii="Times New Roman" w:eastAsia="Times New Roman" w:hAnsi="Times New Roman" w:cs="Times New Roman"/>
          <w:sz w:val="24"/>
          <w:szCs w:val="24"/>
        </w:rPr>
        <w:t>? In </w:t>
      </w:r>
      <w:hyperlink r:id="rId19" w:anchor="three_maps" w:tgtFrame="_blank" w:history="1">
        <w:r w:rsidRPr="00F2372F">
          <w:rPr>
            <w:rFonts w:ascii="Times New Roman" w:eastAsia="Times New Roman" w:hAnsi="Times New Roman" w:cs="Times New Roman"/>
            <w:color w:val="0000FF"/>
            <w:sz w:val="24"/>
            <w:szCs w:val="24"/>
            <w:u w:val="single"/>
            <w:bdr w:val="none" w:sz="0" w:space="0" w:color="auto" w:frame="1"/>
          </w:rPr>
          <w:t>Chapter 2</w:t>
        </w:r>
      </w:hyperlink>
      <w:r w:rsidRPr="00F2372F">
        <w:rPr>
          <w:rFonts w:ascii="Times New Roman" w:eastAsia="Times New Roman" w:hAnsi="Times New Roman" w:cs="Times New Roman"/>
          <w:sz w:val="24"/>
          <w:szCs w:val="24"/>
        </w:rPr>
        <w:t>, we’ll zoom out further and get some perspective. We’ll look at your work in context, navigate your organization, and uncover what your goals are. Finally, in </w:t>
      </w:r>
      <w:hyperlink r:id="rId20" w:anchor="creating_the_big_picture" w:tgtFrame="_blank" w:history="1">
        <w:r w:rsidRPr="00F2372F">
          <w:rPr>
            <w:rFonts w:ascii="Times New Roman" w:eastAsia="Times New Roman" w:hAnsi="Times New Roman" w:cs="Times New Roman"/>
            <w:color w:val="0000FF"/>
            <w:sz w:val="24"/>
            <w:szCs w:val="24"/>
            <w:u w:val="single"/>
            <w:bdr w:val="none" w:sz="0" w:space="0" w:color="auto" w:frame="1"/>
          </w:rPr>
          <w:t>Chapter 3</w:t>
        </w:r>
      </w:hyperlink>
      <w:r w:rsidRPr="00F2372F">
        <w:rPr>
          <w:rFonts w:ascii="Times New Roman" w:eastAsia="Times New Roman" w:hAnsi="Times New Roman" w:cs="Times New Roman"/>
          <w:sz w:val="24"/>
          <w:szCs w:val="24"/>
        </w:rPr>
        <w:t>, we’ll look at adding to the big picture by creating a technical vision or strategy.</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Part II: Execution</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hyperlink r:id="rId21" w:anchor="part2" w:tgtFrame="_blank" w:history="1">
        <w:r w:rsidRPr="00F2372F">
          <w:rPr>
            <w:rFonts w:ascii="Times New Roman" w:eastAsia="Times New Roman" w:hAnsi="Times New Roman" w:cs="Times New Roman"/>
            <w:color w:val="0000FF"/>
            <w:sz w:val="24"/>
            <w:szCs w:val="24"/>
            <w:u w:val="single"/>
            <w:bdr w:val="none" w:sz="0" w:space="0" w:color="auto" w:frame="1"/>
          </w:rPr>
          <w:t>Part II</w:t>
        </w:r>
      </w:hyperlink>
      <w:r w:rsidRPr="00F2372F">
        <w:rPr>
          <w:rFonts w:ascii="Times New Roman" w:eastAsia="Times New Roman" w:hAnsi="Times New Roman" w:cs="Times New Roman"/>
          <w:sz w:val="24"/>
          <w:szCs w:val="24"/>
        </w:rPr>
        <w:t> gets tactical and moves on to the practicalities of leading projects and solving problems. In </w:t>
      </w:r>
      <w:hyperlink r:id="rId22" w:anchor="finite_time-id00004" w:tgtFrame="_blank" w:history="1">
        <w:r w:rsidRPr="00F2372F">
          <w:rPr>
            <w:rFonts w:ascii="Times New Roman" w:eastAsia="Times New Roman" w:hAnsi="Times New Roman" w:cs="Times New Roman"/>
            <w:color w:val="0000FF"/>
            <w:sz w:val="24"/>
            <w:szCs w:val="24"/>
            <w:u w:val="single"/>
            <w:bdr w:val="none" w:sz="0" w:space="0" w:color="auto" w:frame="1"/>
          </w:rPr>
          <w:t>Chapter 4</w:t>
        </w:r>
      </w:hyperlink>
      <w:r w:rsidRPr="00F2372F">
        <w:rPr>
          <w:rFonts w:ascii="Times New Roman" w:eastAsia="Times New Roman" w:hAnsi="Times New Roman" w:cs="Times New Roman"/>
          <w:sz w:val="24"/>
          <w:szCs w:val="24"/>
        </w:rPr>
        <w:t>, we’ll look at choosing what to work on: I’ll share techniques for how to decide what to spend time on, how to manage your energy, and how to “spend” your credibility and social capital in a way that doesn’t diminish it. In </w:t>
      </w:r>
      <w:hyperlink r:id="rId23" w:anchor="leading_big_projects" w:tgtFrame="_blank" w:history="1">
        <w:r w:rsidRPr="00F2372F">
          <w:rPr>
            <w:rFonts w:ascii="Times New Roman" w:eastAsia="Times New Roman" w:hAnsi="Times New Roman" w:cs="Times New Roman"/>
            <w:color w:val="0000FF"/>
            <w:sz w:val="24"/>
            <w:szCs w:val="24"/>
            <w:u w:val="single"/>
            <w:bdr w:val="none" w:sz="0" w:space="0" w:color="auto" w:frame="1"/>
          </w:rPr>
          <w:t>Chapter 5</w:t>
        </w:r>
      </w:hyperlink>
      <w:r w:rsidRPr="00F2372F">
        <w:rPr>
          <w:rFonts w:ascii="Times New Roman" w:eastAsia="Times New Roman" w:hAnsi="Times New Roman" w:cs="Times New Roman"/>
          <w:sz w:val="24"/>
          <w:szCs w:val="24"/>
        </w:rPr>
        <w:t> I’ll discuss how to lead projects that stretch across teams and organizations: setting them up for success, making the right decisions, and keeping information flowing. </w:t>
      </w:r>
      <w:hyperlink r:id="rId24" w:anchor="why_have_we_stoppedquestion_mark" w:tgtFrame="_blank" w:history="1">
        <w:r w:rsidRPr="00F2372F">
          <w:rPr>
            <w:rFonts w:ascii="Times New Roman" w:eastAsia="Times New Roman" w:hAnsi="Times New Roman" w:cs="Times New Roman"/>
            <w:color w:val="0000FF"/>
            <w:sz w:val="24"/>
            <w:szCs w:val="24"/>
            <w:u w:val="single"/>
            <w:bdr w:val="none" w:sz="0" w:space="0" w:color="auto" w:frame="1"/>
          </w:rPr>
          <w:t>Chapter 6</w:t>
        </w:r>
      </w:hyperlink>
      <w:r w:rsidRPr="00F2372F">
        <w:rPr>
          <w:rFonts w:ascii="Times New Roman" w:eastAsia="Times New Roman" w:hAnsi="Times New Roman" w:cs="Times New Roman"/>
          <w:sz w:val="24"/>
          <w:szCs w:val="24"/>
        </w:rPr>
        <w:t xml:space="preserve"> will look at navigating the obstacles you’ll meet along the way, celebrating a project that finishes successfully, and </w:t>
      </w:r>
      <w:proofErr w:type="spellStart"/>
      <w:r w:rsidRPr="00F2372F">
        <w:rPr>
          <w:rFonts w:ascii="Times New Roman" w:eastAsia="Times New Roman" w:hAnsi="Times New Roman" w:cs="Times New Roman"/>
          <w:sz w:val="24"/>
          <w:szCs w:val="24"/>
        </w:rPr>
        <w:t>retrospecting</w:t>
      </w:r>
      <w:proofErr w:type="spellEnd"/>
      <w:r w:rsidRPr="00F2372F">
        <w:rPr>
          <w:rFonts w:ascii="Times New Roman" w:eastAsia="Times New Roman" w:hAnsi="Times New Roman" w:cs="Times New Roman"/>
          <w:sz w:val="24"/>
          <w:szCs w:val="24"/>
        </w:rPr>
        <w:t xml:space="preserve"> (but still celebrating!) if it’s canceled and cleanly shut down.</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Part III: Leveling Up</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hyperlink r:id="rId25" w:anchor="part3" w:tgtFrame="_blank" w:history="1">
        <w:r w:rsidRPr="00F2372F">
          <w:rPr>
            <w:rFonts w:ascii="Times New Roman" w:eastAsia="Times New Roman" w:hAnsi="Times New Roman" w:cs="Times New Roman"/>
            <w:color w:val="0000FF"/>
            <w:sz w:val="24"/>
            <w:szCs w:val="24"/>
            <w:u w:val="single"/>
            <w:bdr w:val="none" w:sz="0" w:space="0" w:color="auto" w:frame="1"/>
          </w:rPr>
          <w:t>Part III</w:t>
        </w:r>
      </w:hyperlink>
      <w:r w:rsidRPr="00F2372F">
        <w:rPr>
          <w:rFonts w:ascii="Times New Roman" w:eastAsia="Times New Roman" w:hAnsi="Times New Roman" w:cs="Times New Roman"/>
          <w:sz w:val="24"/>
          <w:szCs w:val="24"/>
        </w:rPr>
        <w:t> is about leveling up your organization. </w:t>
      </w:r>
      <w:hyperlink r:id="rId26" w:anchor="youapostrophere_a_role_model_now_left_p" w:tgtFrame="_blank" w:history="1">
        <w:r w:rsidRPr="00F2372F">
          <w:rPr>
            <w:rFonts w:ascii="Times New Roman" w:eastAsia="Times New Roman" w:hAnsi="Times New Roman" w:cs="Times New Roman"/>
            <w:color w:val="0000FF"/>
            <w:sz w:val="24"/>
            <w:szCs w:val="24"/>
            <w:u w:val="single"/>
            <w:bdr w:val="none" w:sz="0" w:space="0" w:color="auto" w:frame="1"/>
          </w:rPr>
          <w:t>Chapter 7</w:t>
        </w:r>
      </w:hyperlink>
      <w:r w:rsidRPr="00F2372F">
        <w:rPr>
          <w:rFonts w:ascii="Times New Roman" w:eastAsia="Times New Roman" w:hAnsi="Times New Roman" w:cs="Times New Roman"/>
          <w:sz w:val="24"/>
          <w:szCs w:val="24"/>
        </w:rPr>
        <w:t> will look at raising everyone’s game by modeling what a great engineer acts like, how to learn out loud, and how to build a psychologically safe culture. We’ll look at how to be the “adult in the room” during an incident or a technical disagreement. </w:t>
      </w:r>
      <w:hyperlink r:id="rId27" w:anchor="good_influence_at_scale" w:tgtFrame="_blank" w:history="1">
        <w:r w:rsidRPr="00F2372F">
          <w:rPr>
            <w:rFonts w:ascii="Times New Roman" w:eastAsia="Times New Roman" w:hAnsi="Times New Roman" w:cs="Times New Roman"/>
            <w:color w:val="0000FF"/>
            <w:sz w:val="24"/>
            <w:szCs w:val="24"/>
            <w:u w:val="single"/>
            <w:bdr w:val="none" w:sz="0" w:space="0" w:color="auto" w:frame="1"/>
          </w:rPr>
          <w:t>Chapter 8</w:t>
        </w:r>
      </w:hyperlink>
      <w:r w:rsidRPr="00F2372F">
        <w:rPr>
          <w:rFonts w:ascii="Times New Roman" w:eastAsia="Times New Roman" w:hAnsi="Times New Roman" w:cs="Times New Roman"/>
          <w:sz w:val="24"/>
          <w:szCs w:val="24"/>
        </w:rPr>
        <w:t> is about more intentional forms of raising your colleagues’ skills, like teaching and coaching, design review, code review, and making cultural change. Finally, </w:t>
      </w:r>
      <w:hyperlink r:id="rId28" w:anchor="whatapostrophes_nextquestion_mark" w:tgtFrame="_blank" w:history="1">
        <w:r w:rsidRPr="00F2372F">
          <w:rPr>
            <w:rFonts w:ascii="Times New Roman" w:eastAsia="Times New Roman" w:hAnsi="Times New Roman" w:cs="Times New Roman"/>
            <w:color w:val="0000FF"/>
            <w:sz w:val="24"/>
            <w:szCs w:val="24"/>
            <w:u w:val="single"/>
            <w:bdr w:val="none" w:sz="0" w:space="0" w:color="auto" w:frame="1"/>
          </w:rPr>
          <w:t>Chapter 9</w:t>
        </w:r>
      </w:hyperlink>
      <w:r w:rsidRPr="00F2372F">
        <w:rPr>
          <w:rFonts w:ascii="Times New Roman" w:eastAsia="Times New Roman" w:hAnsi="Times New Roman" w:cs="Times New Roman"/>
          <w:sz w:val="24"/>
          <w:szCs w:val="24"/>
        </w:rPr>
        <w:t> will explore how to level up </w:t>
      </w:r>
      <w:r w:rsidRPr="00F2372F">
        <w:rPr>
          <w:rFonts w:ascii="inherit" w:eastAsia="Times New Roman" w:hAnsi="inherit" w:cs="Times New Roman"/>
          <w:i/>
          <w:iCs/>
          <w:sz w:val="24"/>
          <w:szCs w:val="24"/>
          <w:bdr w:val="none" w:sz="0" w:space="0" w:color="auto" w:frame="1"/>
        </w:rPr>
        <w:t>yourself</w:t>
      </w:r>
      <w:r w:rsidRPr="00F2372F">
        <w:rPr>
          <w:rFonts w:ascii="Times New Roman" w:eastAsia="Times New Roman" w:hAnsi="Times New Roman" w:cs="Times New Roman"/>
          <w:sz w:val="24"/>
          <w:szCs w:val="24"/>
        </w:rPr>
        <w:t>: how to keep growing and how to think about your career. Where do you go after your current role? I’ll discuss some options.</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One warning before we go further: this is a book about staying on the technical </w:t>
      </w:r>
      <w:r w:rsidRPr="00F2372F">
        <w:rPr>
          <w:rFonts w:ascii="inherit" w:eastAsia="Times New Roman" w:hAnsi="inherit" w:cs="Times New Roman"/>
          <w:i/>
          <w:iCs/>
          <w:sz w:val="24"/>
          <w:szCs w:val="24"/>
          <w:bdr w:val="none" w:sz="0" w:space="0" w:color="auto" w:frame="1"/>
        </w:rPr>
        <w:t>track.</w:t>
      </w:r>
      <w:r w:rsidRPr="00F2372F">
        <w:rPr>
          <w:rFonts w:ascii="Times New Roman" w:eastAsia="Times New Roman" w:hAnsi="Times New Roman" w:cs="Times New Roman"/>
          <w:sz w:val="24"/>
          <w:szCs w:val="24"/>
        </w:rPr>
        <w:t> It is not a technical </w:t>
      </w:r>
      <w:r w:rsidRPr="00F2372F">
        <w:rPr>
          <w:rFonts w:ascii="inherit" w:eastAsia="Times New Roman" w:hAnsi="inherit" w:cs="Times New Roman"/>
          <w:i/>
          <w:iCs/>
          <w:sz w:val="24"/>
          <w:szCs w:val="24"/>
          <w:bdr w:val="none" w:sz="0" w:space="0" w:color="auto" w:frame="1"/>
        </w:rPr>
        <w:t>book</w:t>
      </w:r>
      <w:r w:rsidRPr="00F2372F">
        <w:rPr>
          <w:rFonts w:ascii="Times New Roman" w:eastAsia="Times New Roman" w:hAnsi="Times New Roman" w:cs="Times New Roman"/>
          <w:sz w:val="24"/>
          <w:szCs w:val="24"/>
        </w:rPr>
        <w:t xml:space="preserve">. As I’ve said, you need a solid technical foundation to become a staff engineer. This book won’t help you get that. Technical skills are domain-specific, and if you’re here, I’m assuming that you already have—or are setting out to learn—whatever specialized skills you need in order to be one of the most senior engineers in your domain. Whether “technical” for you means coding, architecture, UX design, data modeling, production operations, vulnerability </w:t>
      </w:r>
      <w:r w:rsidRPr="00F2372F">
        <w:rPr>
          <w:rFonts w:ascii="Times New Roman" w:eastAsia="Times New Roman" w:hAnsi="Times New Roman" w:cs="Times New Roman"/>
          <w:sz w:val="24"/>
          <w:szCs w:val="24"/>
        </w:rPr>
        <w:lastRenderedPageBreak/>
        <w:t>analysis, or anything else, almost every domain has a plethora of books, websites, and courses that will support you.</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If you’re someone who thinks that technical skills are the only ones that matter, you’re unlikely to find what you’re looking for in here. But, ironically, you might also be the person who’ll get the most from this book. No matter how deep or arcane your technical knowledge, you’ll find that work gets less annoying when you can persuade other people to adopt your ideas, level up the engineers around you, and breeze through the organizational gridlock that slows everyone down. Those skills aren’t easy to learn, but I promise they’re all learnable, and I’ll do my best in this book to show the way.</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Do you want to be a staff engineer? It’s fine not to aspire to more senior engineering roles. It’s also fine to move to the manager track (or go back and forth!), or to stay at the senior level, doing work you enjoy. But if you like the idea of helping achieve your organization’s goals and continuing to build technical muscle while making the engineers around you better at their craft, then read on.</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O’Reilly Online Learning</w:t>
      </w:r>
    </w:p>
    <w:p w:rsidR="00F2372F" w:rsidRPr="00F2372F" w:rsidRDefault="00F2372F" w:rsidP="00F2372F">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F2372F">
        <w:rPr>
          <w:rFonts w:ascii="Times New Roman" w:eastAsia="Times New Roman" w:hAnsi="Times New Roman" w:cs="Times New Roman"/>
          <w:b/>
          <w:bCs/>
          <w:caps/>
          <w:spacing w:val="15"/>
          <w:sz w:val="15"/>
          <w:szCs w:val="15"/>
        </w:rPr>
        <w:t>NOTE</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rPr>
      </w:pPr>
      <w:r w:rsidRPr="00F2372F">
        <w:rPr>
          <w:rFonts w:ascii="Times New Roman" w:eastAsia="Times New Roman" w:hAnsi="Times New Roman" w:cs="Times New Roman"/>
        </w:rPr>
        <w:t>For more than 40 years, </w:t>
      </w:r>
      <w:hyperlink r:id="rId29" w:tgtFrame="_blank" w:history="1">
        <w:r w:rsidRPr="00F2372F">
          <w:rPr>
            <w:rFonts w:ascii="inherit" w:eastAsia="Times New Roman" w:hAnsi="inherit" w:cs="Times New Roman"/>
            <w:i/>
            <w:iCs/>
            <w:color w:val="0000FF"/>
            <w:u w:val="single"/>
            <w:bdr w:val="none" w:sz="0" w:space="0" w:color="auto" w:frame="1"/>
          </w:rPr>
          <w:t>O’Reilly Media</w:t>
        </w:r>
      </w:hyperlink>
      <w:r w:rsidRPr="00F2372F">
        <w:rPr>
          <w:rFonts w:ascii="Times New Roman" w:eastAsia="Times New Roman" w:hAnsi="Times New Roman" w:cs="Times New Roman"/>
        </w:rPr>
        <w:t> has provided technology and business training, knowledge, and insight to help companies succeed.</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Our unique network of experts and innovators share their knowledge and expertise through books, articles, and our online learning platform. O’Reilly’s online learning platform gives you on-demand access to live training courses, in-depth learning paths, interactive coding environments, and a vast collection of text and video from O’Reilly and 200+ other publishers. For more information, visit </w:t>
      </w:r>
      <w:hyperlink r:id="rId30" w:tgtFrame="_blank" w:history="1">
        <w:r w:rsidRPr="00F2372F">
          <w:rPr>
            <w:rFonts w:ascii="inherit" w:eastAsia="Times New Roman" w:hAnsi="inherit" w:cs="Times New Roman"/>
            <w:i/>
            <w:iCs/>
            <w:color w:val="0000FF"/>
            <w:sz w:val="24"/>
            <w:szCs w:val="24"/>
            <w:u w:val="single"/>
            <w:bdr w:val="none" w:sz="0" w:space="0" w:color="auto" w:frame="1"/>
          </w:rPr>
          <w:t>https://oreilly.com</w:t>
        </w:r>
      </w:hyperlink>
      <w:r w:rsidRPr="00F2372F">
        <w:rPr>
          <w:rFonts w:ascii="Times New Roman" w:eastAsia="Times New Roman" w:hAnsi="Times New Roman" w:cs="Times New Roman"/>
          <w:sz w:val="24"/>
          <w:szCs w:val="24"/>
        </w:rPr>
        <w:t>.</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How to Contact Us</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Please address comments and questions concerning this book to the publisher:</w:t>
      </w:r>
    </w:p>
    <w:p w:rsidR="00F2372F" w:rsidRPr="00F2372F" w:rsidRDefault="00F2372F" w:rsidP="00F2372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O’Reilly Media, Inc.</w:t>
      </w:r>
    </w:p>
    <w:p w:rsidR="00F2372F" w:rsidRPr="00F2372F" w:rsidRDefault="00F2372F" w:rsidP="00F2372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 xml:space="preserve">1005 </w:t>
      </w:r>
      <w:proofErr w:type="spellStart"/>
      <w:r w:rsidRPr="00F2372F">
        <w:rPr>
          <w:rFonts w:ascii="inherit" w:eastAsia="Times New Roman" w:hAnsi="inherit" w:cs="Times New Roman"/>
          <w:sz w:val="24"/>
          <w:szCs w:val="24"/>
        </w:rPr>
        <w:t>Gravenstein</w:t>
      </w:r>
      <w:proofErr w:type="spellEnd"/>
      <w:r w:rsidRPr="00F2372F">
        <w:rPr>
          <w:rFonts w:ascii="inherit" w:eastAsia="Times New Roman" w:hAnsi="inherit" w:cs="Times New Roman"/>
          <w:sz w:val="24"/>
          <w:szCs w:val="24"/>
        </w:rPr>
        <w:t xml:space="preserve"> Highway North</w:t>
      </w:r>
    </w:p>
    <w:p w:rsidR="00F2372F" w:rsidRPr="00F2372F" w:rsidRDefault="00F2372F" w:rsidP="00F2372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Sebastopol, CA 95472</w:t>
      </w:r>
    </w:p>
    <w:p w:rsidR="00F2372F" w:rsidRPr="00F2372F" w:rsidRDefault="00F2372F" w:rsidP="00F2372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800-998-9938 (in the United States or Canada)</w:t>
      </w:r>
    </w:p>
    <w:p w:rsidR="00F2372F" w:rsidRPr="00F2372F" w:rsidRDefault="00F2372F" w:rsidP="00F2372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707-829-0515 (international or local)</w:t>
      </w:r>
    </w:p>
    <w:p w:rsidR="00F2372F" w:rsidRPr="00F2372F" w:rsidRDefault="00F2372F" w:rsidP="00F2372F">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2372F">
        <w:rPr>
          <w:rFonts w:ascii="inherit" w:eastAsia="Times New Roman" w:hAnsi="inherit" w:cs="Times New Roman"/>
          <w:sz w:val="24"/>
          <w:szCs w:val="24"/>
        </w:rPr>
        <w:t>707-829-0104 (fax)</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We have a web page for this book, where we list errata, examples, and any additional information. You can access this page at </w:t>
      </w:r>
      <w:hyperlink r:id="rId31" w:tgtFrame="_blank" w:history="1">
        <w:r w:rsidRPr="00F2372F">
          <w:rPr>
            <w:rFonts w:ascii="inherit" w:eastAsia="Times New Roman" w:hAnsi="inherit" w:cs="Times New Roman"/>
            <w:i/>
            <w:iCs/>
            <w:color w:val="0000FF"/>
            <w:sz w:val="24"/>
            <w:szCs w:val="24"/>
            <w:u w:val="single"/>
            <w:bdr w:val="none" w:sz="0" w:space="0" w:color="auto" w:frame="1"/>
          </w:rPr>
          <w:t>https://oreil.ly/staff-eng-path</w:t>
        </w:r>
      </w:hyperlink>
      <w:r w:rsidRPr="00F2372F">
        <w:rPr>
          <w:rFonts w:ascii="Times New Roman" w:eastAsia="Times New Roman" w:hAnsi="Times New Roman" w:cs="Times New Roman"/>
          <w:sz w:val="24"/>
          <w:szCs w:val="24"/>
        </w:rPr>
        <w:t>.</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Email </w:t>
      </w:r>
      <w:hyperlink r:id="rId32" w:tgtFrame="_blank" w:history="1">
        <w:r w:rsidRPr="00F2372F">
          <w:rPr>
            <w:rFonts w:ascii="inherit" w:eastAsia="Times New Roman" w:hAnsi="inherit" w:cs="Times New Roman"/>
            <w:i/>
            <w:iCs/>
            <w:color w:val="0000FF"/>
            <w:sz w:val="24"/>
            <w:szCs w:val="24"/>
            <w:u w:val="single"/>
            <w:bdr w:val="none" w:sz="0" w:space="0" w:color="auto" w:frame="1"/>
          </w:rPr>
          <w:t>bookquestions@oreilly.com</w:t>
        </w:r>
      </w:hyperlink>
      <w:r w:rsidRPr="00F2372F">
        <w:rPr>
          <w:rFonts w:ascii="Times New Roman" w:eastAsia="Times New Roman" w:hAnsi="Times New Roman" w:cs="Times New Roman"/>
          <w:sz w:val="24"/>
          <w:szCs w:val="24"/>
        </w:rPr>
        <w:t> to comment or ask technical questions about this book.</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lastRenderedPageBreak/>
        <w:t>For news and information about our books and courses, visit </w:t>
      </w:r>
      <w:hyperlink r:id="rId33" w:tgtFrame="_blank" w:history="1">
        <w:r w:rsidRPr="00F2372F">
          <w:rPr>
            <w:rFonts w:ascii="inherit" w:eastAsia="Times New Roman" w:hAnsi="inherit" w:cs="Times New Roman"/>
            <w:i/>
            <w:iCs/>
            <w:color w:val="0000FF"/>
            <w:sz w:val="24"/>
            <w:szCs w:val="24"/>
            <w:u w:val="single"/>
            <w:bdr w:val="none" w:sz="0" w:space="0" w:color="auto" w:frame="1"/>
          </w:rPr>
          <w:t>https://oreilly.com</w:t>
        </w:r>
      </w:hyperlink>
      <w:r w:rsidRPr="00F2372F">
        <w:rPr>
          <w:rFonts w:ascii="Times New Roman" w:eastAsia="Times New Roman" w:hAnsi="Times New Roman" w:cs="Times New Roman"/>
          <w:sz w:val="24"/>
          <w:szCs w:val="24"/>
        </w:rPr>
        <w:t>.</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Find us on LinkedIn: </w:t>
      </w:r>
      <w:hyperlink r:id="rId34" w:tgtFrame="_blank" w:history="1">
        <w:r w:rsidRPr="00F2372F">
          <w:rPr>
            <w:rFonts w:ascii="inherit" w:eastAsia="Times New Roman" w:hAnsi="inherit" w:cs="Times New Roman"/>
            <w:i/>
            <w:iCs/>
            <w:color w:val="0000FF"/>
            <w:sz w:val="24"/>
            <w:szCs w:val="24"/>
            <w:u w:val="single"/>
            <w:bdr w:val="none" w:sz="0" w:space="0" w:color="auto" w:frame="1"/>
          </w:rPr>
          <w:t>https://linkedin.com/company/oreilly-media</w:t>
        </w:r>
      </w:hyperlink>
      <w:r w:rsidRPr="00F2372F">
        <w:rPr>
          <w:rFonts w:ascii="Times New Roman" w:eastAsia="Times New Roman" w:hAnsi="Times New Roman" w:cs="Times New Roman"/>
          <w:sz w:val="24"/>
          <w:szCs w:val="24"/>
        </w:rPr>
        <w:t>.</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Follow us on Twitter: </w:t>
      </w:r>
      <w:hyperlink r:id="rId35" w:tgtFrame="_blank" w:history="1">
        <w:r w:rsidRPr="00F2372F">
          <w:rPr>
            <w:rFonts w:ascii="inherit" w:eastAsia="Times New Roman" w:hAnsi="inherit" w:cs="Times New Roman"/>
            <w:i/>
            <w:iCs/>
            <w:color w:val="0000FF"/>
            <w:sz w:val="24"/>
            <w:szCs w:val="24"/>
            <w:u w:val="single"/>
            <w:bdr w:val="none" w:sz="0" w:space="0" w:color="auto" w:frame="1"/>
          </w:rPr>
          <w:t>https://twitter.com/oreillymedia</w:t>
        </w:r>
      </w:hyperlink>
      <w:r w:rsidRPr="00F2372F">
        <w:rPr>
          <w:rFonts w:ascii="Times New Roman" w:eastAsia="Times New Roman" w:hAnsi="Times New Roman" w:cs="Times New Roman"/>
          <w:sz w:val="24"/>
          <w:szCs w:val="24"/>
        </w:rPr>
        <w:t>.</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Watch us on YouTube: </w:t>
      </w:r>
      <w:hyperlink r:id="rId36" w:tgtFrame="_blank" w:history="1">
        <w:r w:rsidRPr="00F2372F">
          <w:rPr>
            <w:rFonts w:ascii="inherit" w:eastAsia="Times New Roman" w:hAnsi="inherit" w:cs="Times New Roman"/>
            <w:i/>
            <w:iCs/>
            <w:color w:val="0000FF"/>
            <w:sz w:val="24"/>
            <w:szCs w:val="24"/>
            <w:u w:val="single"/>
            <w:bdr w:val="none" w:sz="0" w:space="0" w:color="auto" w:frame="1"/>
          </w:rPr>
          <w:t>https://youtube.com/oreillymedia</w:t>
        </w:r>
      </w:hyperlink>
      <w:r w:rsidRPr="00F2372F">
        <w:rPr>
          <w:rFonts w:ascii="Times New Roman" w:eastAsia="Times New Roman" w:hAnsi="Times New Roman" w:cs="Times New Roman"/>
          <w:sz w:val="24"/>
          <w:szCs w:val="24"/>
        </w:rPr>
        <w:t>.</w:t>
      </w:r>
    </w:p>
    <w:p w:rsidR="00F2372F" w:rsidRPr="00F2372F" w:rsidRDefault="00F2372F" w:rsidP="00F2372F">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2372F">
        <w:rPr>
          <w:rFonts w:ascii="Times New Roman" w:eastAsia="Times New Roman" w:hAnsi="Times New Roman" w:cs="Times New Roman"/>
          <w:b/>
          <w:bCs/>
          <w:kern w:val="36"/>
          <w:sz w:val="48"/>
          <w:szCs w:val="48"/>
        </w:rPr>
        <w:t>Acknowledgments</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Thank you to the many, many people who helped make this book a reality.</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Thank you to Sarah Grey, best of all possible development editors, and all of the other phenomenal folks at O’Reilly, including acquisitions editor, Melissa Duffield; production editor, Liz </w:t>
      </w:r>
      <w:proofErr w:type="spellStart"/>
      <w:r w:rsidRPr="00F2372F">
        <w:rPr>
          <w:rFonts w:ascii="Times New Roman" w:eastAsia="Times New Roman" w:hAnsi="Times New Roman" w:cs="Times New Roman"/>
          <w:sz w:val="24"/>
          <w:szCs w:val="24"/>
        </w:rPr>
        <w:t>Faerm</w:t>
      </w:r>
      <w:proofErr w:type="spellEnd"/>
      <w:r w:rsidRPr="00F2372F">
        <w:rPr>
          <w:rFonts w:ascii="Times New Roman" w:eastAsia="Times New Roman" w:hAnsi="Times New Roman" w:cs="Times New Roman"/>
          <w:sz w:val="24"/>
          <w:szCs w:val="24"/>
        </w:rPr>
        <w:t xml:space="preserve">; copy editor, Josh </w:t>
      </w:r>
      <w:proofErr w:type="spellStart"/>
      <w:r w:rsidRPr="00F2372F">
        <w:rPr>
          <w:rFonts w:ascii="Times New Roman" w:eastAsia="Times New Roman" w:hAnsi="Times New Roman" w:cs="Times New Roman"/>
          <w:sz w:val="24"/>
          <w:szCs w:val="24"/>
        </w:rPr>
        <w:t>Olejarz</w:t>
      </w:r>
      <w:proofErr w:type="spellEnd"/>
      <w:r w:rsidRPr="00F2372F">
        <w:rPr>
          <w:rFonts w:ascii="Times New Roman" w:eastAsia="Times New Roman" w:hAnsi="Times New Roman" w:cs="Times New Roman"/>
          <w:sz w:val="24"/>
          <w:szCs w:val="24"/>
        </w:rPr>
        <w:t xml:space="preserve">; Susan Thompson, who created the incredible cover; and illustrator, Kate </w:t>
      </w:r>
      <w:proofErr w:type="spellStart"/>
      <w:r w:rsidRPr="00F2372F">
        <w:rPr>
          <w:rFonts w:ascii="Times New Roman" w:eastAsia="Times New Roman" w:hAnsi="Times New Roman" w:cs="Times New Roman"/>
          <w:sz w:val="24"/>
          <w:szCs w:val="24"/>
        </w:rPr>
        <w:t>Dullea</w:t>
      </w:r>
      <w:proofErr w:type="spellEnd"/>
      <w:r w:rsidRPr="00F2372F">
        <w:rPr>
          <w:rFonts w:ascii="Times New Roman" w:eastAsia="Times New Roman" w:hAnsi="Times New Roman" w:cs="Times New Roman"/>
          <w:sz w:val="24"/>
          <w:szCs w:val="24"/>
        </w:rPr>
        <w:t>, who translated my pencil scrawls into gorgeous art. This was my first time writing a book, and you all took the terror out of it.</w:t>
      </w:r>
    </w:p>
    <w:p w:rsidR="00F2372F" w:rsidRPr="00F2372F" w:rsidRDefault="00F2372F" w:rsidP="00F2372F">
      <w:pPr>
        <w:spacing w:beforeAutospacing="1" w:after="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My thanks to Will Larson for his encouragement and support, and for helping the staff engineering community find each other for the first time. Also thanks to Lara Hogan for enthusiasm and introductions when I turned up in her DMs all “but could </w:t>
      </w:r>
      <w:r w:rsidRPr="00F2372F">
        <w:rPr>
          <w:rFonts w:ascii="inherit" w:eastAsia="Times New Roman" w:hAnsi="inherit" w:cs="Times New Roman"/>
          <w:i/>
          <w:iCs/>
          <w:sz w:val="24"/>
          <w:szCs w:val="24"/>
          <w:bdr w:val="none" w:sz="0" w:space="0" w:color="auto" w:frame="1"/>
        </w:rPr>
        <w:t>I</w:t>
      </w:r>
      <w:r w:rsidRPr="00F2372F">
        <w:rPr>
          <w:rFonts w:ascii="Times New Roman" w:eastAsia="Times New Roman" w:hAnsi="Times New Roman" w:cs="Times New Roman"/>
          <w:sz w:val="24"/>
          <w:szCs w:val="24"/>
        </w:rPr>
        <w:t> write a book??” Thank you both for showing what sponsorship looks like.</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I was lucky enough to have two of the wisest and most insightful engineers I know along on this journey. Cian </w:t>
      </w:r>
      <w:proofErr w:type="spellStart"/>
      <w:r w:rsidRPr="00F2372F">
        <w:rPr>
          <w:rFonts w:ascii="Times New Roman" w:eastAsia="Times New Roman" w:hAnsi="Times New Roman" w:cs="Times New Roman"/>
          <w:sz w:val="24"/>
          <w:szCs w:val="24"/>
        </w:rPr>
        <w:t>Synnott</w:t>
      </w:r>
      <w:proofErr w:type="spellEnd"/>
      <w:r w:rsidRPr="00F2372F">
        <w:rPr>
          <w:rFonts w:ascii="Times New Roman" w:eastAsia="Times New Roman" w:hAnsi="Times New Roman" w:cs="Times New Roman"/>
          <w:sz w:val="24"/>
          <w:szCs w:val="24"/>
        </w:rPr>
        <w:t xml:space="preserve"> and Katrina </w:t>
      </w:r>
      <w:proofErr w:type="spellStart"/>
      <w:r w:rsidRPr="00F2372F">
        <w:rPr>
          <w:rFonts w:ascii="Times New Roman" w:eastAsia="Times New Roman" w:hAnsi="Times New Roman" w:cs="Times New Roman"/>
          <w:sz w:val="24"/>
          <w:szCs w:val="24"/>
        </w:rPr>
        <w:t>Sostek</w:t>
      </w:r>
      <w:proofErr w:type="spellEnd"/>
      <w:r w:rsidRPr="00F2372F">
        <w:rPr>
          <w:rFonts w:ascii="Times New Roman" w:eastAsia="Times New Roman" w:hAnsi="Times New Roman" w:cs="Times New Roman"/>
          <w:sz w:val="24"/>
          <w:szCs w:val="24"/>
        </w:rPr>
        <w:t>, this book is infinitely better for your review and feedback over the last year. In particular, I am indebted for your thoughtful suggestions around the parts that didn’t work. Constructive criticism is always harder, and I’m grateful for your time and energy.</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Many people generously shared their time to discuss ideas, offer feedback, or teach me something. I want to particularly thank Franklin Angulo, Jackie </w:t>
      </w:r>
      <w:proofErr w:type="spellStart"/>
      <w:r w:rsidRPr="00F2372F">
        <w:rPr>
          <w:rFonts w:ascii="Times New Roman" w:eastAsia="Times New Roman" w:hAnsi="Times New Roman" w:cs="Times New Roman"/>
          <w:sz w:val="24"/>
          <w:szCs w:val="24"/>
        </w:rPr>
        <w:t>Benowitz</w:t>
      </w:r>
      <w:proofErr w:type="spellEnd"/>
      <w:r w:rsidRPr="00F2372F">
        <w:rPr>
          <w:rFonts w:ascii="Times New Roman" w:eastAsia="Times New Roman" w:hAnsi="Times New Roman" w:cs="Times New Roman"/>
          <w:sz w:val="24"/>
          <w:szCs w:val="24"/>
        </w:rPr>
        <w:t xml:space="preserve">, Kristina Bennett, Silvia </w:t>
      </w:r>
      <w:proofErr w:type="spellStart"/>
      <w:r w:rsidRPr="00F2372F">
        <w:rPr>
          <w:rFonts w:ascii="Times New Roman" w:eastAsia="Times New Roman" w:hAnsi="Times New Roman" w:cs="Times New Roman"/>
          <w:sz w:val="24"/>
          <w:szCs w:val="24"/>
        </w:rPr>
        <w:t>Botros</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Mohit</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Cheppudira</w:t>
      </w:r>
      <w:proofErr w:type="spellEnd"/>
      <w:r w:rsidRPr="00F2372F">
        <w:rPr>
          <w:rFonts w:ascii="Times New Roman" w:eastAsia="Times New Roman" w:hAnsi="Times New Roman" w:cs="Times New Roman"/>
          <w:sz w:val="24"/>
          <w:szCs w:val="24"/>
        </w:rPr>
        <w:t xml:space="preserve">, John Colton, Trish </w:t>
      </w:r>
      <w:proofErr w:type="spellStart"/>
      <w:r w:rsidRPr="00F2372F">
        <w:rPr>
          <w:rFonts w:ascii="Times New Roman" w:eastAsia="Times New Roman" w:hAnsi="Times New Roman" w:cs="Times New Roman"/>
          <w:sz w:val="24"/>
          <w:szCs w:val="24"/>
        </w:rPr>
        <w:t>Craine</w:t>
      </w:r>
      <w:proofErr w:type="spellEnd"/>
      <w:r w:rsidRPr="00F2372F">
        <w:rPr>
          <w:rFonts w:ascii="Times New Roman" w:eastAsia="Times New Roman" w:hAnsi="Times New Roman" w:cs="Times New Roman"/>
          <w:sz w:val="24"/>
          <w:szCs w:val="24"/>
        </w:rPr>
        <w:t xml:space="preserve">, Juniper Cross, </w:t>
      </w:r>
      <w:proofErr w:type="spellStart"/>
      <w:r w:rsidRPr="00F2372F">
        <w:rPr>
          <w:rFonts w:ascii="Times New Roman" w:eastAsia="Times New Roman" w:hAnsi="Times New Roman" w:cs="Times New Roman"/>
          <w:sz w:val="24"/>
          <w:szCs w:val="24"/>
        </w:rPr>
        <w:t>Stepan</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Davidovic</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Tiarnán</w:t>
      </w:r>
      <w:proofErr w:type="spellEnd"/>
      <w:r w:rsidRPr="00F2372F">
        <w:rPr>
          <w:rFonts w:ascii="Times New Roman" w:eastAsia="Times New Roman" w:hAnsi="Times New Roman" w:cs="Times New Roman"/>
          <w:sz w:val="24"/>
          <w:szCs w:val="24"/>
        </w:rPr>
        <w:t xml:space="preserve"> de </w:t>
      </w:r>
      <w:proofErr w:type="spellStart"/>
      <w:r w:rsidRPr="00F2372F">
        <w:rPr>
          <w:rFonts w:ascii="Times New Roman" w:eastAsia="Times New Roman" w:hAnsi="Times New Roman" w:cs="Times New Roman"/>
          <w:sz w:val="24"/>
          <w:szCs w:val="24"/>
        </w:rPr>
        <w:t>Burca</w:t>
      </w:r>
      <w:proofErr w:type="spellEnd"/>
      <w:r w:rsidRPr="00F2372F">
        <w:rPr>
          <w:rFonts w:ascii="Times New Roman" w:eastAsia="Times New Roman" w:hAnsi="Times New Roman" w:cs="Times New Roman"/>
          <w:sz w:val="24"/>
          <w:szCs w:val="24"/>
        </w:rPr>
        <w:t xml:space="preserve">, Ross Donaldson, Tess Donnelly, Tom </w:t>
      </w:r>
      <w:proofErr w:type="spellStart"/>
      <w:r w:rsidRPr="00F2372F">
        <w:rPr>
          <w:rFonts w:ascii="Times New Roman" w:eastAsia="Times New Roman" w:hAnsi="Times New Roman" w:cs="Times New Roman"/>
          <w:sz w:val="24"/>
          <w:szCs w:val="24"/>
        </w:rPr>
        <w:t>Drapeau</w:t>
      </w:r>
      <w:proofErr w:type="spellEnd"/>
      <w:r w:rsidRPr="00F2372F">
        <w:rPr>
          <w:rFonts w:ascii="Times New Roman" w:eastAsia="Times New Roman" w:hAnsi="Times New Roman" w:cs="Times New Roman"/>
          <w:sz w:val="24"/>
          <w:szCs w:val="24"/>
        </w:rPr>
        <w:t xml:space="preserve">, Dale Embry, Liz Fong-Jones, Camille Fournier, Stacey Gammon, Carla </w:t>
      </w:r>
      <w:proofErr w:type="spellStart"/>
      <w:r w:rsidRPr="00F2372F">
        <w:rPr>
          <w:rFonts w:ascii="Times New Roman" w:eastAsia="Times New Roman" w:hAnsi="Times New Roman" w:cs="Times New Roman"/>
          <w:sz w:val="24"/>
          <w:szCs w:val="24"/>
        </w:rPr>
        <w:t>Geisser</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Polina</w:t>
      </w:r>
      <w:proofErr w:type="spellEnd"/>
      <w:r w:rsidRPr="00F2372F">
        <w:rPr>
          <w:rFonts w:ascii="Times New Roman" w:eastAsia="Times New Roman" w:hAnsi="Times New Roman" w:cs="Times New Roman"/>
          <w:sz w:val="24"/>
          <w:szCs w:val="24"/>
        </w:rPr>
        <w:t xml:space="preserve"> Giralt, </w:t>
      </w:r>
      <w:proofErr w:type="spellStart"/>
      <w:r w:rsidRPr="00F2372F">
        <w:rPr>
          <w:rFonts w:ascii="Times New Roman" w:eastAsia="Times New Roman" w:hAnsi="Times New Roman" w:cs="Times New Roman"/>
          <w:sz w:val="24"/>
          <w:szCs w:val="24"/>
        </w:rPr>
        <w:t>Tali</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Gutman</w:t>
      </w:r>
      <w:proofErr w:type="spellEnd"/>
      <w:r w:rsidRPr="00F2372F">
        <w:rPr>
          <w:rFonts w:ascii="Times New Roman" w:eastAsia="Times New Roman" w:hAnsi="Times New Roman" w:cs="Times New Roman"/>
          <w:sz w:val="24"/>
          <w:szCs w:val="24"/>
        </w:rPr>
        <w:t xml:space="preserve">, Liz </w:t>
      </w:r>
      <w:proofErr w:type="spellStart"/>
      <w:r w:rsidRPr="00F2372F">
        <w:rPr>
          <w:rFonts w:ascii="Times New Roman" w:eastAsia="Times New Roman" w:hAnsi="Times New Roman" w:cs="Times New Roman"/>
          <w:sz w:val="24"/>
          <w:szCs w:val="24"/>
        </w:rPr>
        <w:t>Hetherston</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Mojtaba</w:t>
      </w:r>
      <w:proofErr w:type="spellEnd"/>
      <w:r w:rsidRPr="00F2372F">
        <w:rPr>
          <w:rFonts w:ascii="Times New Roman" w:eastAsia="Times New Roman" w:hAnsi="Times New Roman" w:cs="Times New Roman"/>
          <w:sz w:val="24"/>
          <w:szCs w:val="24"/>
        </w:rPr>
        <w:t xml:space="preserve"> Hosseini, Cate Huston, Jody Knower, Robert Konigsberg, Randal </w:t>
      </w:r>
      <w:proofErr w:type="spellStart"/>
      <w:r w:rsidRPr="00F2372F">
        <w:rPr>
          <w:rFonts w:ascii="Times New Roman" w:eastAsia="Times New Roman" w:hAnsi="Times New Roman" w:cs="Times New Roman"/>
          <w:sz w:val="24"/>
          <w:szCs w:val="24"/>
        </w:rPr>
        <w:t>Koutnik</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Lerh</w:t>
      </w:r>
      <w:proofErr w:type="spellEnd"/>
      <w:r w:rsidRPr="00F2372F">
        <w:rPr>
          <w:rFonts w:ascii="Times New Roman" w:eastAsia="Times New Roman" w:hAnsi="Times New Roman" w:cs="Times New Roman"/>
          <w:sz w:val="24"/>
          <w:szCs w:val="24"/>
        </w:rPr>
        <w:t xml:space="preserve"> Low, Kevin Lynch, Jennifer Mace, Glen Mailer, Keavy McMinn, Daniel </w:t>
      </w:r>
      <w:proofErr w:type="spellStart"/>
      <w:r w:rsidRPr="00F2372F">
        <w:rPr>
          <w:rFonts w:ascii="Times New Roman" w:eastAsia="Times New Roman" w:hAnsi="Times New Roman" w:cs="Times New Roman"/>
          <w:sz w:val="24"/>
          <w:szCs w:val="24"/>
        </w:rPr>
        <w:t>Micol</w:t>
      </w:r>
      <w:proofErr w:type="spellEnd"/>
      <w:r w:rsidRPr="00F2372F">
        <w:rPr>
          <w:rFonts w:ascii="Times New Roman" w:eastAsia="Times New Roman" w:hAnsi="Times New Roman" w:cs="Times New Roman"/>
          <w:sz w:val="24"/>
          <w:szCs w:val="24"/>
        </w:rPr>
        <w:t xml:space="preserve">, Zach </w:t>
      </w:r>
      <w:proofErr w:type="spellStart"/>
      <w:r w:rsidRPr="00F2372F">
        <w:rPr>
          <w:rFonts w:ascii="Times New Roman" w:eastAsia="Times New Roman" w:hAnsi="Times New Roman" w:cs="Times New Roman"/>
          <w:sz w:val="24"/>
          <w:szCs w:val="24"/>
        </w:rPr>
        <w:t>Millman</w:t>
      </w:r>
      <w:proofErr w:type="spellEnd"/>
      <w:r w:rsidRPr="00F2372F">
        <w:rPr>
          <w:rFonts w:ascii="Times New Roman" w:eastAsia="Times New Roman" w:hAnsi="Times New Roman" w:cs="Times New Roman"/>
          <w:sz w:val="24"/>
          <w:szCs w:val="24"/>
        </w:rPr>
        <w:t xml:space="preserve">, Sarah Milstein, Isaac Perez </w:t>
      </w:r>
      <w:proofErr w:type="spellStart"/>
      <w:r w:rsidRPr="00F2372F">
        <w:rPr>
          <w:rFonts w:ascii="Times New Roman" w:eastAsia="Times New Roman" w:hAnsi="Times New Roman" w:cs="Times New Roman"/>
          <w:sz w:val="24"/>
          <w:szCs w:val="24"/>
        </w:rPr>
        <w:t>Moncho</w:t>
      </w:r>
      <w:proofErr w:type="spellEnd"/>
      <w:r w:rsidRPr="00F2372F">
        <w:rPr>
          <w:rFonts w:ascii="Times New Roman" w:eastAsia="Times New Roman" w:hAnsi="Times New Roman" w:cs="Times New Roman"/>
          <w:sz w:val="24"/>
          <w:szCs w:val="24"/>
        </w:rPr>
        <w:t xml:space="preserve">, Dan Na, Katrina Owen, Eva Parish, Yvette </w:t>
      </w:r>
      <w:proofErr w:type="spellStart"/>
      <w:r w:rsidRPr="00F2372F">
        <w:rPr>
          <w:rFonts w:ascii="Times New Roman" w:eastAsia="Times New Roman" w:hAnsi="Times New Roman" w:cs="Times New Roman"/>
          <w:sz w:val="24"/>
          <w:szCs w:val="24"/>
        </w:rPr>
        <w:t>Pasqua</w:t>
      </w:r>
      <w:proofErr w:type="spellEnd"/>
      <w:r w:rsidRPr="00F2372F">
        <w:rPr>
          <w:rFonts w:ascii="Times New Roman" w:eastAsia="Times New Roman" w:hAnsi="Times New Roman" w:cs="Times New Roman"/>
          <w:sz w:val="24"/>
          <w:szCs w:val="24"/>
        </w:rPr>
        <w:t xml:space="preserve">, Steve </w:t>
      </w:r>
      <w:proofErr w:type="spellStart"/>
      <w:r w:rsidRPr="00F2372F">
        <w:rPr>
          <w:rFonts w:ascii="Times New Roman" w:eastAsia="Times New Roman" w:hAnsi="Times New Roman" w:cs="Times New Roman"/>
          <w:sz w:val="24"/>
          <w:szCs w:val="24"/>
        </w:rPr>
        <w:t>Primerano</w:t>
      </w:r>
      <w:proofErr w:type="spellEnd"/>
      <w:r w:rsidRPr="00F2372F">
        <w:rPr>
          <w:rFonts w:ascii="Times New Roman" w:eastAsia="Times New Roman" w:hAnsi="Times New Roman" w:cs="Times New Roman"/>
          <w:sz w:val="24"/>
          <w:szCs w:val="24"/>
        </w:rPr>
        <w:t xml:space="preserve">, Sean Rees, John Reese, Max Schubert, Christina Schulman, Patrick Shields, Joan Smith, </w:t>
      </w:r>
      <w:proofErr w:type="spellStart"/>
      <w:r w:rsidRPr="00F2372F">
        <w:rPr>
          <w:rFonts w:ascii="Times New Roman" w:eastAsia="Times New Roman" w:hAnsi="Times New Roman" w:cs="Times New Roman"/>
          <w:sz w:val="24"/>
          <w:szCs w:val="24"/>
        </w:rPr>
        <w:t>Beata</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Strack</w:t>
      </w:r>
      <w:proofErr w:type="spellEnd"/>
      <w:r w:rsidRPr="00F2372F">
        <w:rPr>
          <w:rFonts w:ascii="Times New Roman" w:eastAsia="Times New Roman" w:hAnsi="Times New Roman" w:cs="Times New Roman"/>
          <w:sz w:val="24"/>
          <w:szCs w:val="24"/>
        </w:rPr>
        <w:t xml:space="preserve">, Carl Sutherland, Katie </w:t>
      </w:r>
      <w:proofErr w:type="spellStart"/>
      <w:r w:rsidRPr="00F2372F">
        <w:rPr>
          <w:rFonts w:ascii="Times New Roman" w:eastAsia="Times New Roman" w:hAnsi="Times New Roman" w:cs="Times New Roman"/>
          <w:sz w:val="24"/>
          <w:szCs w:val="24"/>
        </w:rPr>
        <w:t>Sylor</w:t>
      </w:r>
      <w:proofErr w:type="spellEnd"/>
      <w:r w:rsidRPr="00F2372F">
        <w:rPr>
          <w:rFonts w:ascii="Times New Roman" w:eastAsia="Times New Roman" w:hAnsi="Times New Roman" w:cs="Times New Roman"/>
          <w:sz w:val="24"/>
          <w:szCs w:val="24"/>
        </w:rPr>
        <w:t xml:space="preserve">-Miller, </w:t>
      </w:r>
      <w:proofErr w:type="spellStart"/>
      <w:r w:rsidRPr="00F2372F">
        <w:rPr>
          <w:rFonts w:ascii="Times New Roman" w:eastAsia="Times New Roman" w:hAnsi="Times New Roman" w:cs="Times New Roman"/>
          <w:sz w:val="24"/>
          <w:szCs w:val="24"/>
        </w:rPr>
        <w:t>Izar</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Tarandach</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Fabianna</w:t>
      </w:r>
      <w:proofErr w:type="spellEnd"/>
      <w:r w:rsidRPr="00F2372F">
        <w:rPr>
          <w:rFonts w:ascii="Times New Roman" w:eastAsia="Times New Roman" w:hAnsi="Times New Roman" w:cs="Times New Roman"/>
          <w:sz w:val="24"/>
          <w:szCs w:val="24"/>
        </w:rPr>
        <w:t xml:space="preserve"> </w:t>
      </w:r>
      <w:proofErr w:type="spellStart"/>
      <w:r w:rsidRPr="00F2372F">
        <w:rPr>
          <w:rFonts w:ascii="Times New Roman" w:eastAsia="Times New Roman" w:hAnsi="Times New Roman" w:cs="Times New Roman"/>
          <w:sz w:val="24"/>
          <w:szCs w:val="24"/>
        </w:rPr>
        <w:t>Tassini</w:t>
      </w:r>
      <w:proofErr w:type="spellEnd"/>
      <w:r w:rsidRPr="00F2372F">
        <w:rPr>
          <w:rFonts w:ascii="Times New Roman" w:eastAsia="Times New Roman" w:hAnsi="Times New Roman" w:cs="Times New Roman"/>
          <w:sz w:val="24"/>
          <w:szCs w:val="24"/>
        </w:rPr>
        <w:t xml:space="preserve">, Elizabeth </w:t>
      </w:r>
      <w:proofErr w:type="spellStart"/>
      <w:r w:rsidRPr="00F2372F">
        <w:rPr>
          <w:rFonts w:ascii="Times New Roman" w:eastAsia="Times New Roman" w:hAnsi="Times New Roman" w:cs="Times New Roman"/>
          <w:sz w:val="24"/>
          <w:szCs w:val="24"/>
        </w:rPr>
        <w:t>Votaw</w:t>
      </w:r>
      <w:proofErr w:type="spellEnd"/>
      <w:r w:rsidRPr="00F2372F">
        <w:rPr>
          <w:rFonts w:ascii="Times New Roman" w:eastAsia="Times New Roman" w:hAnsi="Times New Roman" w:cs="Times New Roman"/>
          <w:sz w:val="24"/>
          <w:szCs w:val="24"/>
        </w:rPr>
        <w:t>, Amanda Walker, and Sarah Wells. Also, thanks to the many (so many!) other people I spoke with via DMs, email, hallway conversation, or in spirited Slack threads. You made this book better, and I appreciate you.</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Thank you to the people who drink afternoon tea: you demonstrate the power of community every day. Thanks to everyone on the #staff-principal-engineering channel on </w:t>
      </w:r>
      <w:proofErr w:type="spellStart"/>
      <w:r w:rsidRPr="00F2372F">
        <w:rPr>
          <w:rFonts w:ascii="Times New Roman" w:eastAsia="Times New Roman" w:hAnsi="Times New Roman" w:cs="Times New Roman"/>
          <w:sz w:val="24"/>
          <w:szCs w:val="24"/>
        </w:rPr>
        <w:t>Rands</w:t>
      </w:r>
      <w:proofErr w:type="spellEnd"/>
      <w:r w:rsidRPr="00F2372F">
        <w:rPr>
          <w:rFonts w:ascii="Times New Roman" w:eastAsia="Times New Roman" w:hAnsi="Times New Roman" w:cs="Times New Roman"/>
          <w:sz w:val="24"/>
          <w:szCs w:val="24"/>
        </w:rPr>
        <w:t xml:space="preserve"> Leadership </w:t>
      </w:r>
      <w:r w:rsidRPr="00F2372F">
        <w:rPr>
          <w:rFonts w:ascii="Times New Roman" w:eastAsia="Times New Roman" w:hAnsi="Times New Roman" w:cs="Times New Roman"/>
          <w:sz w:val="24"/>
          <w:szCs w:val="24"/>
        </w:rPr>
        <w:lastRenderedPageBreak/>
        <w:t xml:space="preserve">Slack for being relentlessly supportive and for sharing your experiences with humility. Huge appreciation to my colleagues at Squarespace and to the Google SRE diaspora. I’ve learned a ton from you all. And I want to thank Ruth </w:t>
      </w:r>
      <w:proofErr w:type="spellStart"/>
      <w:r w:rsidRPr="00F2372F">
        <w:rPr>
          <w:rFonts w:ascii="Times New Roman" w:eastAsia="Times New Roman" w:hAnsi="Times New Roman" w:cs="Times New Roman"/>
          <w:sz w:val="24"/>
          <w:szCs w:val="24"/>
        </w:rPr>
        <w:t>Yarnit</w:t>
      </w:r>
      <w:proofErr w:type="spellEnd"/>
      <w:r w:rsidRPr="00F2372F">
        <w:rPr>
          <w:rFonts w:ascii="Times New Roman" w:eastAsia="Times New Roman" w:hAnsi="Times New Roman" w:cs="Times New Roman"/>
          <w:sz w:val="24"/>
          <w:szCs w:val="24"/>
        </w:rPr>
        <w:t xml:space="preserve">, Rob Smith, Mariana </w:t>
      </w:r>
      <w:proofErr w:type="spellStart"/>
      <w:r w:rsidRPr="00F2372F">
        <w:rPr>
          <w:rFonts w:ascii="Times New Roman" w:eastAsia="Times New Roman" w:hAnsi="Times New Roman" w:cs="Times New Roman"/>
          <w:sz w:val="24"/>
          <w:szCs w:val="24"/>
        </w:rPr>
        <w:t>Valette</w:t>
      </w:r>
      <w:proofErr w:type="spellEnd"/>
      <w:r w:rsidRPr="00F2372F">
        <w:rPr>
          <w:rFonts w:ascii="Times New Roman" w:eastAsia="Times New Roman" w:hAnsi="Times New Roman" w:cs="Times New Roman"/>
          <w:sz w:val="24"/>
          <w:szCs w:val="24"/>
        </w:rPr>
        <w:t>, and the whole Lead Dev crew for the incredible technical leadership content they’ve shared with the world. Thanks for what you do.</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Thank you to the </w:t>
      </w:r>
      <w:proofErr w:type="spellStart"/>
      <w:r w:rsidRPr="00F2372F">
        <w:rPr>
          <w:rFonts w:ascii="Times New Roman" w:eastAsia="Times New Roman" w:hAnsi="Times New Roman" w:cs="Times New Roman"/>
          <w:sz w:val="24"/>
          <w:szCs w:val="24"/>
        </w:rPr>
        <w:t>Hillfolks</w:t>
      </w:r>
      <w:proofErr w:type="spellEnd"/>
      <w:r w:rsidRPr="00F2372F">
        <w:rPr>
          <w:rFonts w:ascii="Times New Roman" w:eastAsia="Times New Roman" w:hAnsi="Times New Roman" w:cs="Times New Roman"/>
          <w:sz w:val="24"/>
          <w:szCs w:val="24"/>
        </w:rPr>
        <w:t>, including that very good dog. I’m lucky and privileged to have you as friends. Thanks for letting me write in your caravan (and quarantine there when I had COVID!) I look forward to decades more of friendship and watching your baby oak trees grow.</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Finally, to my whole family—my parents, Danny and Kathleen, and the whole extended clan—thank you for being patient over the last year while I fell off the planet.</w:t>
      </w:r>
    </w:p>
    <w:p w:rsidR="00F2372F" w:rsidRPr="00F2372F" w:rsidRDefault="00F2372F" w:rsidP="00F2372F">
      <w:pPr>
        <w:spacing w:before="100" w:beforeAutospacing="1" w:after="100" w:afterAutospacing="1" w:line="240" w:lineRule="auto"/>
        <w:textAlignment w:val="baseline"/>
        <w:rPr>
          <w:rFonts w:ascii="Times New Roman" w:eastAsia="Times New Roman" w:hAnsi="Times New Roman" w:cs="Times New Roman"/>
          <w:sz w:val="24"/>
          <w:szCs w:val="24"/>
        </w:rPr>
      </w:pPr>
      <w:r w:rsidRPr="00F2372F">
        <w:rPr>
          <w:rFonts w:ascii="Times New Roman" w:eastAsia="Times New Roman" w:hAnsi="Times New Roman" w:cs="Times New Roman"/>
          <w:sz w:val="24"/>
          <w:szCs w:val="24"/>
        </w:rPr>
        <w:t xml:space="preserve">And of course, Joel and </w:t>
      </w:r>
      <w:proofErr w:type="spellStart"/>
      <w:r w:rsidRPr="00F2372F">
        <w:rPr>
          <w:rFonts w:ascii="Times New Roman" w:eastAsia="Times New Roman" w:hAnsi="Times New Roman" w:cs="Times New Roman"/>
          <w:sz w:val="24"/>
          <w:szCs w:val="24"/>
        </w:rPr>
        <w:t>Ms</w:t>
      </w:r>
      <w:proofErr w:type="spellEnd"/>
      <w:r w:rsidRPr="00F2372F">
        <w:rPr>
          <w:rFonts w:ascii="Times New Roman" w:eastAsia="Times New Roman" w:hAnsi="Times New Roman" w:cs="Times New Roman"/>
          <w:sz w:val="24"/>
          <w:szCs w:val="24"/>
        </w:rPr>
        <w:t xml:space="preserve"> 9! I look forward to seeing you on Saturdays again. To Joel (who came up with the idea that </w:t>
      </w:r>
      <w:proofErr w:type="spellStart"/>
      <w:r w:rsidRPr="00F2372F">
        <w:rPr>
          <w:rFonts w:ascii="Times New Roman" w:eastAsia="Times New Roman" w:hAnsi="Times New Roman" w:cs="Times New Roman"/>
          <w:sz w:val="24"/>
          <w:szCs w:val="24"/>
        </w:rPr>
        <w:t>humaning</w:t>
      </w:r>
      <w:proofErr w:type="spellEnd"/>
      <w:r w:rsidRPr="00F2372F">
        <w:rPr>
          <w:rFonts w:ascii="Times New Roman" w:eastAsia="Times New Roman" w:hAnsi="Times New Roman" w:cs="Times New Roman"/>
          <w:sz w:val="24"/>
          <w:szCs w:val="24"/>
        </w:rPr>
        <w:t xml:space="preserve"> skills are “flying buttresses”), thank you for great conversations about engineering organizations and making good software. And thank you for all the sandwiches. And to </w:t>
      </w:r>
      <w:proofErr w:type="spellStart"/>
      <w:r w:rsidRPr="00F2372F">
        <w:rPr>
          <w:rFonts w:ascii="Times New Roman" w:eastAsia="Times New Roman" w:hAnsi="Times New Roman" w:cs="Times New Roman"/>
          <w:sz w:val="24"/>
          <w:szCs w:val="24"/>
        </w:rPr>
        <w:t>Ms</w:t>
      </w:r>
      <w:proofErr w:type="spellEnd"/>
      <w:r w:rsidRPr="00F2372F">
        <w:rPr>
          <w:rFonts w:ascii="Times New Roman" w:eastAsia="Times New Roman" w:hAnsi="Times New Roman" w:cs="Times New Roman"/>
          <w:sz w:val="24"/>
          <w:szCs w:val="24"/>
        </w:rPr>
        <w:t xml:space="preserve"> 9 (who was </w:t>
      </w:r>
      <w:proofErr w:type="spellStart"/>
      <w:r w:rsidRPr="00F2372F">
        <w:rPr>
          <w:rFonts w:ascii="Times New Roman" w:eastAsia="Times New Roman" w:hAnsi="Times New Roman" w:cs="Times New Roman"/>
          <w:sz w:val="24"/>
          <w:szCs w:val="24"/>
        </w:rPr>
        <w:t>Ms</w:t>
      </w:r>
      <w:proofErr w:type="spellEnd"/>
      <w:r w:rsidRPr="00F2372F">
        <w:rPr>
          <w:rFonts w:ascii="Times New Roman" w:eastAsia="Times New Roman" w:hAnsi="Times New Roman" w:cs="Times New Roman"/>
          <w:sz w:val="24"/>
          <w:szCs w:val="24"/>
        </w:rPr>
        <w:t xml:space="preserve"> 6 when I wrote the first draft of this book!): thank you for your excellent ideas, drawings, and hugs. I appreciate you lummoxes.</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37" w:anchor="ch01fn1-marker" w:tgtFrame="_blank" w:history="1">
        <w:r w:rsidRPr="00F2372F">
          <w:rPr>
            <w:rFonts w:ascii="inherit" w:eastAsia="Times New Roman" w:hAnsi="inherit" w:cs="Times New Roman"/>
            <w:b/>
            <w:bCs/>
            <w:color w:val="0000FF"/>
            <w:sz w:val="18"/>
            <w:szCs w:val="18"/>
            <w:u w:val="single"/>
            <w:bdr w:val="none" w:sz="0" w:space="0" w:color="auto" w:frame="1"/>
          </w:rPr>
          <w:t>1</w:t>
        </w:r>
      </w:hyperlink>
      <w:r w:rsidRPr="00F2372F">
        <w:rPr>
          <w:rFonts w:ascii="Times New Roman" w:eastAsia="Times New Roman" w:hAnsi="Times New Roman" w:cs="Times New Roman"/>
          <w:color w:val="3D3B49"/>
          <w:sz w:val="24"/>
          <w:szCs w:val="24"/>
        </w:rPr>
        <w:t> Although you’re not supposed to reply “a zookeeper who is also an astronaut” to the interview question. Adult life is very limiting.</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38" w:anchor="ch01fn2-marker" w:tgtFrame="_blank" w:history="1">
        <w:r w:rsidRPr="00F2372F">
          <w:rPr>
            <w:rFonts w:ascii="inherit" w:eastAsia="Times New Roman" w:hAnsi="inherit" w:cs="Times New Roman"/>
            <w:b/>
            <w:bCs/>
            <w:color w:val="0000FF"/>
            <w:sz w:val="18"/>
            <w:szCs w:val="18"/>
            <w:u w:val="single"/>
            <w:bdr w:val="none" w:sz="0" w:space="0" w:color="auto" w:frame="1"/>
          </w:rPr>
          <w:t>2</w:t>
        </w:r>
      </w:hyperlink>
      <w:r w:rsidRPr="00F2372F">
        <w:rPr>
          <w:rFonts w:ascii="Times New Roman" w:eastAsia="Times New Roman" w:hAnsi="Times New Roman" w:cs="Times New Roman"/>
          <w:color w:val="3D3B49"/>
          <w:sz w:val="24"/>
          <w:szCs w:val="24"/>
        </w:rPr>
        <w:t> For the sake of brevity, I’m going to say “software engineer” throughout this book; however, if you’re a systems engineer, data scientist, or any other practitioner of tech, I think you’ll find it relevant, too. All are welcome here!</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39" w:anchor="ch01fn4-marker" w:tgtFrame="_blank" w:history="1">
        <w:r w:rsidRPr="00F2372F">
          <w:rPr>
            <w:rFonts w:ascii="inherit" w:eastAsia="Times New Roman" w:hAnsi="inherit" w:cs="Times New Roman"/>
            <w:b/>
            <w:bCs/>
            <w:color w:val="0000FF"/>
            <w:sz w:val="18"/>
            <w:szCs w:val="18"/>
            <w:u w:val="single"/>
            <w:bdr w:val="none" w:sz="0" w:space="0" w:color="auto" w:frame="1"/>
          </w:rPr>
          <w:t>3</w:t>
        </w:r>
      </w:hyperlink>
      <w:r w:rsidRPr="00F2372F">
        <w:rPr>
          <w:rFonts w:ascii="Times New Roman" w:eastAsia="Times New Roman" w:hAnsi="Times New Roman" w:cs="Times New Roman"/>
          <w:color w:val="3D3B49"/>
          <w:sz w:val="24"/>
          <w:szCs w:val="24"/>
        </w:rPr>
        <w:t> This is changing. </w:t>
      </w:r>
      <w:hyperlink r:id="rId40" w:tgtFrame="_blank" w:history="1">
        <w:r w:rsidRPr="00F2372F">
          <w:rPr>
            <w:rFonts w:ascii="Times New Roman" w:eastAsia="Times New Roman" w:hAnsi="Times New Roman" w:cs="Times New Roman"/>
            <w:color w:val="0000FF"/>
            <w:sz w:val="24"/>
            <w:szCs w:val="24"/>
            <w:u w:val="single"/>
            <w:bdr w:val="none" w:sz="0" w:space="0" w:color="auto" w:frame="1"/>
          </w:rPr>
          <w:t>Will Larson</w:t>
        </w:r>
      </w:hyperlink>
      <w:r w:rsidRPr="00F2372F">
        <w:rPr>
          <w:rFonts w:ascii="Times New Roman" w:eastAsia="Times New Roman" w:hAnsi="Times New Roman" w:cs="Times New Roman"/>
          <w:color w:val="3D3B49"/>
          <w:sz w:val="24"/>
          <w:szCs w:val="24"/>
        </w:rPr>
        <w:t>, </w:t>
      </w:r>
      <w:proofErr w:type="spellStart"/>
      <w:r w:rsidRPr="00F2372F">
        <w:rPr>
          <w:rFonts w:ascii="Times New Roman" w:eastAsia="Times New Roman" w:hAnsi="Times New Roman" w:cs="Times New Roman"/>
          <w:color w:val="3D3B49"/>
          <w:sz w:val="24"/>
          <w:szCs w:val="24"/>
        </w:rPr>
        <w:fldChar w:fldCharType="begin"/>
      </w:r>
      <w:r w:rsidRPr="00F2372F">
        <w:rPr>
          <w:rFonts w:ascii="Times New Roman" w:eastAsia="Times New Roman" w:hAnsi="Times New Roman" w:cs="Times New Roman"/>
          <w:color w:val="3D3B49"/>
          <w:sz w:val="24"/>
          <w:szCs w:val="24"/>
        </w:rPr>
        <w:instrText xml:space="preserve"> HYPERLINK "https://leaddev.com/staffplus-new-york" \t "_blank" </w:instrText>
      </w:r>
      <w:r w:rsidRPr="00F2372F">
        <w:rPr>
          <w:rFonts w:ascii="Times New Roman" w:eastAsia="Times New Roman" w:hAnsi="Times New Roman" w:cs="Times New Roman"/>
          <w:color w:val="3D3B49"/>
          <w:sz w:val="24"/>
          <w:szCs w:val="24"/>
        </w:rPr>
        <w:fldChar w:fldCharType="separate"/>
      </w:r>
      <w:r w:rsidRPr="00F2372F">
        <w:rPr>
          <w:rFonts w:ascii="Times New Roman" w:eastAsia="Times New Roman" w:hAnsi="Times New Roman" w:cs="Times New Roman"/>
          <w:color w:val="0000FF"/>
          <w:sz w:val="24"/>
          <w:szCs w:val="24"/>
          <w:u w:val="single"/>
          <w:bdr w:val="none" w:sz="0" w:space="0" w:color="auto" w:frame="1"/>
        </w:rPr>
        <w:t>LeadDev</w:t>
      </w:r>
      <w:proofErr w:type="spellEnd"/>
      <w:r w:rsidRPr="00F2372F">
        <w:rPr>
          <w:rFonts w:ascii="Times New Roman" w:eastAsia="Times New Roman" w:hAnsi="Times New Roman" w:cs="Times New Roman"/>
          <w:color w:val="3D3B49"/>
          <w:sz w:val="24"/>
          <w:szCs w:val="24"/>
        </w:rPr>
        <w:fldChar w:fldCharType="end"/>
      </w:r>
      <w:r w:rsidRPr="00F2372F">
        <w:rPr>
          <w:rFonts w:ascii="Times New Roman" w:eastAsia="Times New Roman" w:hAnsi="Times New Roman" w:cs="Times New Roman"/>
          <w:color w:val="3D3B49"/>
          <w:sz w:val="24"/>
          <w:szCs w:val="24"/>
        </w:rPr>
        <w:t>, and others have been doing phenomenal work in paving the road. I’ll link to resources throughout this book.</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1" w:anchor="ch01fn5-marker" w:tgtFrame="_blank" w:history="1">
        <w:r w:rsidRPr="00F2372F">
          <w:rPr>
            <w:rFonts w:ascii="inherit" w:eastAsia="Times New Roman" w:hAnsi="inherit" w:cs="Times New Roman"/>
            <w:b/>
            <w:bCs/>
            <w:color w:val="0000FF"/>
            <w:sz w:val="18"/>
            <w:szCs w:val="18"/>
            <w:u w:val="single"/>
            <w:bdr w:val="none" w:sz="0" w:space="0" w:color="auto" w:frame="1"/>
          </w:rPr>
          <w:t>4</w:t>
        </w:r>
      </w:hyperlink>
      <w:r w:rsidRPr="00F2372F">
        <w:rPr>
          <w:rFonts w:ascii="Times New Roman" w:eastAsia="Times New Roman" w:hAnsi="Times New Roman" w:cs="Times New Roman"/>
          <w:color w:val="3D3B49"/>
          <w:sz w:val="24"/>
          <w:szCs w:val="24"/>
        </w:rPr>
        <w:t> I reserve the right to change my mind later on.</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2" w:anchor="ch01fn6-marker" w:tgtFrame="_blank" w:history="1">
        <w:r w:rsidRPr="00F2372F">
          <w:rPr>
            <w:rFonts w:ascii="inherit" w:eastAsia="Times New Roman" w:hAnsi="inherit" w:cs="Times New Roman"/>
            <w:b/>
            <w:bCs/>
            <w:color w:val="0000FF"/>
            <w:sz w:val="18"/>
            <w:szCs w:val="18"/>
            <w:u w:val="single"/>
            <w:bdr w:val="none" w:sz="0" w:space="0" w:color="auto" w:frame="1"/>
          </w:rPr>
          <w:t>5</w:t>
        </w:r>
      </w:hyperlink>
      <w:r w:rsidRPr="00F2372F">
        <w:rPr>
          <w:rFonts w:ascii="Times New Roman" w:eastAsia="Times New Roman" w:hAnsi="Times New Roman" w:cs="Times New Roman"/>
          <w:color w:val="3D3B49"/>
          <w:sz w:val="24"/>
          <w:szCs w:val="24"/>
        </w:rPr>
        <w:t> Throughout this book I’m going to use the term “company” when talking about employers, but of course you could be at a nonprofit, government agency, academic institution, or other type of organization. Swap in whatever makes sense for you.</w:t>
      </w:r>
    </w:p>
    <w:p w:rsidR="00F2372F" w:rsidRPr="00F2372F" w:rsidRDefault="00F2372F" w:rsidP="00F2372F">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3" w:anchor="ch01fn7-marker" w:tgtFrame="_blank" w:history="1">
        <w:r w:rsidRPr="00F2372F">
          <w:rPr>
            <w:rFonts w:ascii="inherit" w:eastAsia="Times New Roman" w:hAnsi="inherit" w:cs="Times New Roman"/>
            <w:b/>
            <w:bCs/>
            <w:color w:val="0000FF"/>
            <w:sz w:val="18"/>
            <w:szCs w:val="18"/>
            <w:u w:val="single"/>
            <w:bdr w:val="none" w:sz="0" w:space="0" w:color="auto" w:frame="1"/>
          </w:rPr>
          <w:t>6</w:t>
        </w:r>
      </w:hyperlink>
      <w:r w:rsidRPr="00F2372F">
        <w:rPr>
          <w:rFonts w:ascii="Times New Roman" w:eastAsia="Times New Roman" w:hAnsi="Times New Roman" w:cs="Times New Roman"/>
          <w:color w:val="3D3B49"/>
          <w:sz w:val="24"/>
          <w:szCs w:val="24"/>
        </w:rPr>
        <w:t> And a lot more. Check out Camille Fournier’s article </w:t>
      </w:r>
      <w:hyperlink r:id="rId44" w:tgtFrame="_blank" w:history="1">
        <w:r w:rsidRPr="00F2372F">
          <w:rPr>
            <w:rFonts w:ascii="Times New Roman" w:eastAsia="Times New Roman" w:hAnsi="Times New Roman" w:cs="Times New Roman"/>
            <w:color w:val="0000FF"/>
            <w:sz w:val="24"/>
            <w:szCs w:val="24"/>
            <w:u w:val="single"/>
            <w:bdr w:val="none" w:sz="0" w:space="0" w:color="auto" w:frame="1"/>
          </w:rPr>
          <w:t>“An Incomplete List of Skills Senior Engineers Need, Beyond Coding”</w:t>
        </w:r>
      </w:hyperlink>
      <w:r w:rsidRPr="00F2372F">
        <w:rPr>
          <w:rFonts w:ascii="Times New Roman" w:eastAsia="Times New Roman" w:hAnsi="Times New Roman" w:cs="Times New Roman"/>
          <w:color w:val="3D3B49"/>
          <w:sz w:val="24"/>
          <w:szCs w:val="24"/>
        </w:rPr>
        <w:t>.</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D2657"/>
    <w:multiLevelType w:val="multilevel"/>
    <w:tmpl w:val="357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03889"/>
    <w:multiLevelType w:val="multilevel"/>
    <w:tmpl w:val="2E08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2F"/>
    <w:rsid w:val="00F05A63"/>
    <w:rsid w:val="00F2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3E948-0E3E-4B76-9E7F-15CCC72C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3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F2372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72F"/>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F2372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23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372F"/>
    <w:rPr>
      <w:color w:val="0000FF"/>
      <w:u w:val="single"/>
    </w:rPr>
  </w:style>
  <w:style w:type="character" w:styleId="Emphasis">
    <w:name w:val="Emphasis"/>
    <w:basedOn w:val="DefaultParagraphFont"/>
    <w:uiPriority w:val="20"/>
    <w:qFormat/>
    <w:rsid w:val="00F2372F"/>
    <w:rPr>
      <w:i/>
      <w:iCs/>
    </w:rPr>
  </w:style>
  <w:style w:type="character" w:customStyle="1" w:styleId="label">
    <w:name w:val="label"/>
    <w:basedOn w:val="DefaultParagraphFont"/>
    <w:rsid w:val="00F2372F"/>
  </w:style>
  <w:style w:type="character" w:customStyle="1" w:styleId="keep-together">
    <w:name w:val="keep-together"/>
    <w:basedOn w:val="DefaultParagraphFont"/>
    <w:rsid w:val="00F23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182629">
      <w:bodyDiv w:val="1"/>
      <w:marLeft w:val="0"/>
      <w:marRight w:val="0"/>
      <w:marTop w:val="0"/>
      <w:marBottom w:val="0"/>
      <w:divBdr>
        <w:top w:val="none" w:sz="0" w:space="0" w:color="auto"/>
        <w:left w:val="none" w:sz="0" w:space="0" w:color="auto"/>
        <w:bottom w:val="none" w:sz="0" w:space="0" w:color="auto"/>
        <w:right w:val="none" w:sz="0" w:space="0" w:color="auto"/>
      </w:divBdr>
      <w:divsChild>
        <w:div w:id="357582988">
          <w:marLeft w:val="0"/>
          <w:marRight w:val="0"/>
          <w:marTop w:val="0"/>
          <w:marBottom w:val="0"/>
          <w:divBdr>
            <w:top w:val="none" w:sz="0" w:space="0" w:color="auto"/>
            <w:left w:val="none" w:sz="0" w:space="0" w:color="auto"/>
            <w:bottom w:val="none" w:sz="0" w:space="0" w:color="auto"/>
            <w:right w:val="none" w:sz="0" w:space="0" w:color="auto"/>
          </w:divBdr>
        </w:div>
        <w:div w:id="1311712832">
          <w:marLeft w:val="0"/>
          <w:marRight w:val="0"/>
          <w:marTop w:val="0"/>
          <w:marBottom w:val="0"/>
          <w:divBdr>
            <w:top w:val="none" w:sz="0" w:space="0" w:color="auto"/>
            <w:left w:val="none" w:sz="0" w:space="0" w:color="auto"/>
            <w:bottom w:val="none" w:sz="0" w:space="0" w:color="auto"/>
            <w:right w:val="none" w:sz="0" w:space="0" w:color="auto"/>
          </w:divBdr>
        </w:div>
        <w:div w:id="2134863711">
          <w:marLeft w:val="0"/>
          <w:marRight w:val="0"/>
          <w:marTop w:val="0"/>
          <w:marBottom w:val="0"/>
          <w:divBdr>
            <w:top w:val="none" w:sz="0" w:space="0" w:color="auto"/>
            <w:left w:val="none" w:sz="0" w:space="0" w:color="auto"/>
            <w:bottom w:val="none" w:sz="0" w:space="0" w:color="auto"/>
            <w:right w:val="none" w:sz="0" w:space="0" w:color="auto"/>
          </w:divBdr>
        </w:div>
        <w:div w:id="1193423994">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learning.oreilly.com/library/view/the-staff-engineers/9781098118723/ch01.html" TargetMode="External"/><Relationship Id="rId26" Type="http://schemas.openxmlformats.org/officeDocument/2006/relationships/hyperlink" Target="https://learning.oreilly.com/library/view/the-staff-engineers/9781098118723/ch07.html" TargetMode="External"/><Relationship Id="rId39" Type="http://schemas.openxmlformats.org/officeDocument/2006/relationships/hyperlink" Target="https://learning.oreilly.com/library/view/the-staff-engineers/9781098118723/preface01.html" TargetMode="External"/><Relationship Id="rId3" Type="http://schemas.openxmlformats.org/officeDocument/2006/relationships/settings" Target="settings.xml"/><Relationship Id="rId21" Type="http://schemas.openxmlformats.org/officeDocument/2006/relationships/hyperlink" Target="https://learning.oreilly.com/library/view/the-staff-engineers/9781098118723/part02.html" TargetMode="External"/><Relationship Id="rId34" Type="http://schemas.openxmlformats.org/officeDocument/2006/relationships/hyperlink" Target="https://linkedin.com/company/oreilly-media" TargetMode="External"/><Relationship Id="rId42" Type="http://schemas.openxmlformats.org/officeDocument/2006/relationships/hyperlink" Target="https://learning.oreilly.com/library/view/the-staff-engineers/9781098118723/preface01.html" TargetMode="External"/><Relationship Id="rId7" Type="http://schemas.openxmlformats.org/officeDocument/2006/relationships/hyperlink" Target="https://learning.oreilly.com/library/view/the-staff-engineers/9781098118723/preface01.html" TargetMode="External"/><Relationship Id="rId12" Type="http://schemas.openxmlformats.org/officeDocument/2006/relationships/hyperlink" Target="https://learning.oreilly.com/library/view/the-staff-engineers/9781098118723/preface01.html" TargetMode="External"/><Relationship Id="rId17" Type="http://schemas.openxmlformats.org/officeDocument/2006/relationships/hyperlink" Target="https://learning.oreilly.com/library/view/the-staff-engineers/9781098118723/part01.html" TargetMode="External"/><Relationship Id="rId25" Type="http://schemas.openxmlformats.org/officeDocument/2006/relationships/hyperlink" Target="https://learning.oreilly.com/library/view/the-staff-engineers/9781098118723/part03.html" TargetMode="External"/><Relationship Id="rId33" Type="http://schemas.openxmlformats.org/officeDocument/2006/relationships/hyperlink" Target="https://oreilly.com/" TargetMode="External"/><Relationship Id="rId38" Type="http://schemas.openxmlformats.org/officeDocument/2006/relationships/hyperlink" Target="https://learning.oreilly.com/library/view/the-staff-engineers/9781098118723/preface01.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learning.oreilly.com/library/view/the-staff-engineers/9781098118723/ch03.html" TargetMode="External"/><Relationship Id="rId29" Type="http://schemas.openxmlformats.org/officeDocument/2006/relationships/hyperlink" Target="https://oreilly.com/" TargetMode="External"/><Relationship Id="rId41" Type="http://schemas.openxmlformats.org/officeDocument/2006/relationships/hyperlink" Target="https://learning.oreilly.com/library/view/the-staff-engineers/9781098118723/preface01.html" TargetMode="External"/><Relationship Id="rId1" Type="http://schemas.openxmlformats.org/officeDocument/2006/relationships/numbering" Target="numbering.xml"/><Relationship Id="rId6" Type="http://schemas.openxmlformats.org/officeDocument/2006/relationships/hyperlink" Target="https://learning.oreilly.com/library/view/the-staff-engineers/9781098118723/preface01.html" TargetMode="External"/><Relationship Id="rId11" Type="http://schemas.openxmlformats.org/officeDocument/2006/relationships/hyperlink" Target="https://learning.oreilly.com/library/view/the-staff-engineers/9781098118723/preface01.html" TargetMode="External"/><Relationship Id="rId24" Type="http://schemas.openxmlformats.org/officeDocument/2006/relationships/hyperlink" Target="https://learning.oreilly.com/library/view/the-staff-engineers/9781098118723/ch06.html" TargetMode="External"/><Relationship Id="rId32" Type="http://schemas.openxmlformats.org/officeDocument/2006/relationships/hyperlink" Target="mailto:bookquestions@oreilly.com" TargetMode="External"/><Relationship Id="rId37" Type="http://schemas.openxmlformats.org/officeDocument/2006/relationships/hyperlink" Target="https://learning.oreilly.com/library/view/the-staff-engineers/9781098118723/preface01.html" TargetMode="External"/><Relationship Id="rId40" Type="http://schemas.openxmlformats.org/officeDocument/2006/relationships/hyperlink" Target="https://staffeng.com/" TargetMode="External"/><Relationship Id="rId45" Type="http://schemas.openxmlformats.org/officeDocument/2006/relationships/fontTable" Target="fontTable.xml"/><Relationship Id="rId5" Type="http://schemas.openxmlformats.org/officeDocument/2006/relationships/hyperlink" Target="https://learning.oreilly.com/library/view/the-staff-engineers/9781098118723/preface01.html" TargetMode="External"/><Relationship Id="rId15" Type="http://schemas.openxmlformats.org/officeDocument/2006/relationships/hyperlink" Target="https://learning.oreilly.com/library/view/the-staff-engineers/9781098118723/preface01.html" TargetMode="External"/><Relationship Id="rId23" Type="http://schemas.openxmlformats.org/officeDocument/2006/relationships/hyperlink" Target="https://learning.oreilly.com/library/view/the-staff-engineers/9781098118723/ch05.html" TargetMode="External"/><Relationship Id="rId28" Type="http://schemas.openxmlformats.org/officeDocument/2006/relationships/hyperlink" Target="https://learning.oreilly.com/library/view/the-staff-engineers/9781098118723/ch09.html" TargetMode="External"/><Relationship Id="rId36" Type="http://schemas.openxmlformats.org/officeDocument/2006/relationships/hyperlink" Target="https://youtube.com/oreillymedia" TargetMode="External"/><Relationship Id="rId10" Type="http://schemas.openxmlformats.org/officeDocument/2006/relationships/hyperlink" Target="https://learning.oreilly.com/library/view/the-staff-engineers/9781098118723/preface01.html" TargetMode="External"/><Relationship Id="rId19" Type="http://schemas.openxmlformats.org/officeDocument/2006/relationships/hyperlink" Target="https://learning.oreilly.com/library/view/the-staff-engineers/9781098118723/ch02.html" TargetMode="External"/><Relationship Id="rId31" Type="http://schemas.openxmlformats.org/officeDocument/2006/relationships/hyperlink" Target="https://oreil.ly/staff-eng-path" TargetMode="External"/><Relationship Id="rId44" Type="http://schemas.openxmlformats.org/officeDocument/2006/relationships/hyperlink" Target="https://oreil.ly/gGe2T" TargetMode="External"/><Relationship Id="rId4" Type="http://schemas.openxmlformats.org/officeDocument/2006/relationships/webSettings" Target="webSettings.xml"/><Relationship Id="rId9" Type="http://schemas.openxmlformats.org/officeDocument/2006/relationships/hyperlink" Target="https://learning.oreilly.com/library/view/the-staff-engineers/9781098118723/preface01.html" TargetMode="External"/><Relationship Id="rId14" Type="http://schemas.openxmlformats.org/officeDocument/2006/relationships/hyperlink" Target="https://learning.oreilly.com/library/view/the-staff-engineers/9781098118723/preface01.html" TargetMode="External"/><Relationship Id="rId22" Type="http://schemas.openxmlformats.org/officeDocument/2006/relationships/hyperlink" Target="https://learning.oreilly.com/library/view/the-staff-engineers/9781098118723/ch04.html" TargetMode="External"/><Relationship Id="rId27" Type="http://schemas.openxmlformats.org/officeDocument/2006/relationships/hyperlink" Target="https://learning.oreilly.com/library/view/the-staff-engineers/9781098118723/ch08.html" TargetMode="External"/><Relationship Id="rId30" Type="http://schemas.openxmlformats.org/officeDocument/2006/relationships/hyperlink" Target="https://oreilly.com/" TargetMode="External"/><Relationship Id="rId35" Type="http://schemas.openxmlformats.org/officeDocument/2006/relationships/hyperlink" Target="https://twitter.com/oreillymedia" TargetMode="External"/><Relationship Id="rId43" Type="http://schemas.openxmlformats.org/officeDocument/2006/relationships/hyperlink" Target="https://learning.oreilly.com/library/view/the-staff-engineers/9781098118723/preface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3364</Words>
  <Characters>19181</Characters>
  <Application>Microsoft Office Word</Application>
  <DocSecurity>0</DocSecurity>
  <Lines>159</Lines>
  <Paragraphs>44</Paragraphs>
  <ScaleCrop>false</ScaleCrop>
  <Company>Oracle Corporation</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2024-03-25T19:34:00Z</dcterms:created>
  <dcterms:modified xsi:type="dcterms:W3CDTF">2024-03-25T19:35:00Z</dcterms:modified>
</cp:coreProperties>
</file>