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E65" w:rsidRDefault="00702E65" w:rsidP="00702E65">
      <w:pPr>
        <w:pStyle w:val="Title"/>
        <w:jc w:val="center"/>
        <w:rPr>
          <w:sz w:val="44"/>
        </w:rPr>
      </w:pPr>
      <w:r w:rsidRPr="00702E65">
        <w:rPr>
          <w:sz w:val="44"/>
        </w:rPr>
        <w:t>BCI S2024 Project –Submission of Part-1</w:t>
      </w:r>
    </w:p>
    <w:p w:rsidR="00702E65" w:rsidRPr="00702E65" w:rsidRDefault="00702E65">
      <w:pPr>
        <w:rPr>
          <w:rFonts w:ascii="Times New Roman" w:hAnsi="Times New Roman" w:cs="Times New Roman"/>
          <w:sz w:val="24"/>
        </w:rPr>
      </w:pPr>
    </w:p>
    <w:p w:rsidR="00702E65" w:rsidRPr="00702E65" w:rsidRDefault="00702E65">
      <w:pPr>
        <w:rPr>
          <w:rFonts w:ascii="Times New Roman" w:hAnsi="Times New Roman" w:cs="Times New Roman"/>
          <w:sz w:val="24"/>
        </w:rPr>
      </w:pPr>
      <w:r w:rsidRPr="00AB1CA5">
        <w:rPr>
          <w:rFonts w:ascii="Times New Roman" w:hAnsi="Times New Roman" w:cs="Times New Roman"/>
          <w:b/>
          <w:sz w:val="24"/>
        </w:rPr>
        <w:t>Group No</w:t>
      </w:r>
      <w:r w:rsidRPr="00702E65">
        <w:rPr>
          <w:rFonts w:ascii="Times New Roman" w:hAnsi="Times New Roman" w:cs="Times New Roman"/>
          <w:sz w:val="24"/>
        </w:rPr>
        <w:t xml:space="preserve">. </w:t>
      </w:r>
      <w:r w:rsidR="003625AB">
        <w:rPr>
          <w:rFonts w:ascii="Times New Roman" w:hAnsi="Times New Roman" w:cs="Times New Roman"/>
          <w:sz w:val="24"/>
        </w:rPr>
        <w:t>35</w:t>
      </w:r>
    </w:p>
    <w:p w:rsidR="005C65E8" w:rsidRDefault="00702E65">
      <w:pPr>
        <w:rPr>
          <w:rFonts w:ascii="Times New Roman" w:hAnsi="Times New Roman" w:cs="Times New Roman"/>
          <w:sz w:val="24"/>
        </w:rPr>
      </w:pPr>
      <w:r w:rsidRPr="00AB1CA5">
        <w:rPr>
          <w:rFonts w:ascii="Times New Roman" w:hAnsi="Times New Roman" w:cs="Times New Roman"/>
          <w:b/>
          <w:sz w:val="24"/>
        </w:rPr>
        <w:t>Student Names</w:t>
      </w:r>
      <w:r w:rsidR="003625AB" w:rsidRPr="00AB1CA5">
        <w:rPr>
          <w:rFonts w:ascii="Times New Roman" w:hAnsi="Times New Roman" w:cs="Times New Roman"/>
          <w:b/>
          <w:sz w:val="24"/>
        </w:rPr>
        <w:t>:</w:t>
      </w:r>
      <w:r w:rsidR="003625AB">
        <w:rPr>
          <w:rFonts w:ascii="Times New Roman" w:hAnsi="Times New Roman" w:cs="Times New Roman"/>
          <w:sz w:val="24"/>
        </w:rPr>
        <w:t xml:space="preserve">  </w:t>
      </w:r>
    </w:p>
    <w:p w:rsidR="005C65E8" w:rsidRDefault="005C65E8">
      <w:pPr>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Peddineni</w:t>
      </w:r>
      <w:proofErr w:type="spellEnd"/>
      <w:r>
        <w:rPr>
          <w:rFonts w:ascii="Times New Roman" w:hAnsi="Times New Roman" w:cs="Times New Roman"/>
          <w:sz w:val="24"/>
        </w:rPr>
        <w:t xml:space="preserve"> </w:t>
      </w:r>
      <w:proofErr w:type="spellStart"/>
      <w:r>
        <w:rPr>
          <w:rFonts w:ascii="Times New Roman" w:hAnsi="Times New Roman" w:cs="Times New Roman"/>
          <w:sz w:val="24"/>
        </w:rPr>
        <w:t>Rupesh</w:t>
      </w:r>
      <w:proofErr w:type="spellEnd"/>
      <w:r>
        <w:rPr>
          <w:rFonts w:ascii="Times New Roman" w:hAnsi="Times New Roman" w:cs="Times New Roman"/>
          <w:sz w:val="24"/>
        </w:rPr>
        <w:t xml:space="preserve"> </w:t>
      </w:r>
      <w:proofErr w:type="spellStart"/>
      <w:r>
        <w:rPr>
          <w:rFonts w:ascii="Times New Roman" w:hAnsi="Times New Roman" w:cs="Times New Roman"/>
          <w:sz w:val="24"/>
        </w:rPr>
        <w:t>chowdary</w:t>
      </w:r>
      <w:proofErr w:type="spellEnd"/>
      <w:r>
        <w:rPr>
          <w:rFonts w:ascii="Times New Roman" w:hAnsi="Times New Roman" w:cs="Times New Roman"/>
          <w:sz w:val="24"/>
        </w:rPr>
        <w:t xml:space="preserve"> (S20210010173)</w:t>
      </w:r>
    </w:p>
    <w:p w:rsidR="00702E65" w:rsidRPr="00702E65" w:rsidRDefault="005C65E8">
      <w:pPr>
        <w:rPr>
          <w:rFonts w:ascii="Times New Roman" w:hAnsi="Times New Roman" w:cs="Times New Roman"/>
          <w:sz w:val="24"/>
        </w:rPr>
      </w:pPr>
      <w:r>
        <w:rPr>
          <w:rFonts w:ascii="Times New Roman" w:hAnsi="Times New Roman" w:cs="Times New Roman"/>
          <w:sz w:val="24"/>
        </w:rPr>
        <w:t xml:space="preserve">              </w:t>
      </w:r>
      <w:r w:rsidR="00AB1CA5">
        <w:rPr>
          <w:rFonts w:ascii="Times New Roman" w:hAnsi="Times New Roman" w:cs="Times New Roman"/>
          <w:sz w:val="24"/>
        </w:rPr>
        <w:t xml:space="preserve"> </w:t>
      </w:r>
      <w:proofErr w:type="spellStart"/>
      <w:r w:rsidR="003625AB">
        <w:rPr>
          <w:rFonts w:ascii="Times New Roman" w:hAnsi="Times New Roman" w:cs="Times New Roman"/>
          <w:sz w:val="24"/>
        </w:rPr>
        <w:t>Peta</w:t>
      </w:r>
      <w:proofErr w:type="spellEnd"/>
      <w:r w:rsidR="003625AB">
        <w:rPr>
          <w:rFonts w:ascii="Times New Roman" w:hAnsi="Times New Roman" w:cs="Times New Roman"/>
          <w:sz w:val="24"/>
        </w:rPr>
        <w:t xml:space="preserve"> </w:t>
      </w:r>
      <w:proofErr w:type="spellStart"/>
      <w:r w:rsidR="003625AB">
        <w:rPr>
          <w:rFonts w:ascii="Times New Roman" w:hAnsi="Times New Roman" w:cs="Times New Roman"/>
          <w:sz w:val="24"/>
        </w:rPr>
        <w:t>Varun</w:t>
      </w:r>
      <w:proofErr w:type="spellEnd"/>
      <w:r>
        <w:rPr>
          <w:rFonts w:ascii="Times New Roman" w:hAnsi="Times New Roman" w:cs="Times New Roman"/>
          <w:sz w:val="24"/>
        </w:rPr>
        <w:t xml:space="preserve"> (S20210010176)</w:t>
      </w:r>
    </w:p>
    <w:p w:rsidR="00702E65" w:rsidRPr="00702E65" w:rsidRDefault="00702E65">
      <w:pPr>
        <w:rPr>
          <w:rFonts w:ascii="Times New Roman" w:hAnsi="Times New Roman" w:cs="Times New Roman"/>
          <w:sz w:val="24"/>
        </w:rPr>
      </w:pPr>
    </w:p>
    <w:p w:rsidR="00702E65" w:rsidRPr="00702E65" w:rsidRDefault="00702E65">
      <w:pPr>
        <w:rPr>
          <w:rFonts w:ascii="Times New Roman" w:hAnsi="Times New Roman" w:cs="Times New Roman"/>
          <w:sz w:val="24"/>
        </w:rPr>
      </w:pPr>
      <w:r w:rsidRPr="00AB1CA5">
        <w:rPr>
          <w:rFonts w:ascii="Times New Roman" w:hAnsi="Times New Roman" w:cs="Times New Roman"/>
          <w:b/>
          <w:sz w:val="24"/>
        </w:rPr>
        <w:t>Manuscript Title:</w:t>
      </w:r>
      <w:r w:rsidR="003625AB" w:rsidRPr="00AB1CA5">
        <w:rPr>
          <w:rFonts w:ascii="Times New Roman" w:hAnsi="Times New Roman" w:cs="Times New Roman"/>
          <w:b/>
          <w:sz w:val="24"/>
        </w:rPr>
        <w:t xml:space="preserve"> </w:t>
      </w:r>
      <w:r w:rsidR="003625AB">
        <w:rPr>
          <w:rFonts w:ascii="Times New Roman" w:hAnsi="Times New Roman" w:cs="Times New Roman"/>
          <w:sz w:val="24"/>
        </w:rPr>
        <w:t xml:space="preserve"> </w:t>
      </w:r>
      <w:r w:rsidR="003625AB" w:rsidRPr="003625AB">
        <w:rPr>
          <w:rFonts w:ascii="Times New Roman" w:hAnsi="Times New Roman" w:cs="Times New Roman"/>
          <w:sz w:val="24"/>
        </w:rPr>
        <w:t>Emoti</w:t>
      </w:r>
      <w:r w:rsidR="003625AB">
        <w:rPr>
          <w:rFonts w:ascii="Times New Roman" w:hAnsi="Times New Roman" w:cs="Times New Roman"/>
          <w:sz w:val="24"/>
        </w:rPr>
        <w:t xml:space="preserve">on Recognition Using Multimodal </w:t>
      </w:r>
      <w:r w:rsidR="003625AB" w:rsidRPr="003625AB">
        <w:rPr>
          <w:rFonts w:ascii="Times New Roman" w:hAnsi="Times New Roman" w:cs="Times New Roman"/>
          <w:sz w:val="24"/>
        </w:rPr>
        <w:t>Deep Learning</w:t>
      </w:r>
    </w:p>
    <w:p w:rsidR="00702E65" w:rsidRPr="00702E65" w:rsidRDefault="00702E65">
      <w:pPr>
        <w:rPr>
          <w:rFonts w:ascii="Times New Roman" w:hAnsi="Times New Roman" w:cs="Times New Roman"/>
          <w:sz w:val="24"/>
        </w:rPr>
      </w:pPr>
      <w:r w:rsidRPr="00AB1CA5">
        <w:rPr>
          <w:rFonts w:ascii="Times New Roman" w:hAnsi="Times New Roman" w:cs="Times New Roman"/>
          <w:b/>
          <w:sz w:val="24"/>
        </w:rPr>
        <w:t>Focus Application:</w:t>
      </w:r>
      <w:r w:rsidRPr="00702E65">
        <w:rPr>
          <w:rFonts w:ascii="Times New Roman" w:hAnsi="Times New Roman" w:cs="Times New Roman"/>
          <w:sz w:val="24"/>
        </w:rPr>
        <w:t xml:space="preserve"> </w:t>
      </w:r>
      <w:r w:rsidR="003625AB">
        <w:rPr>
          <w:rFonts w:ascii="Times New Roman" w:hAnsi="Times New Roman" w:cs="Times New Roman"/>
          <w:sz w:val="24"/>
        </w:rPr>
        <w:t xml:space="preserve"> Emotion</w:t>
      </w:r>
    </w:p>
    <w:p w:rsidR="00702E65" w:rsidRPr="00702E65" w:rsidRDefault="00702E65">
      <w:pPr>
        <w:rPr>
          <w:rFonts w:ascii="Times New Roman" w:hAnsi="Times New Roman" w:cs="Times New Roman"/>
          <w:sz w:val="24"/>
        </w:rPr>
      </w:pPr>
      <w:r w:rsidRPr="00AB1CA5">
        <w:rPr>
          <w:rFonts w:ascii="Times New Roman" w:hAnsi="Times New Roman" w:cs="Times New Roman"/>
          <w:b/>
          <w:sz w:val="24"/>
        </w:rPr>
        <w:t>Methodology used:</w:t>
      </w:r>
      <w:r w:rsidRPr="00702E65">
        <w:rPr>
          <w:rFonts w:ascii="Times New Roman" w:hAnsi="Times New Roman" w:cs="Times New Roman"/>
          <w:sz w:val="24"/>
        </w:rPr>
        <w:t xml:space="preserve"> </w:t>
      </w:r>
      <w:r w:rsidR="003625AB">
        <w:rPr>
          <w:rFonts w:ascii="Times New Roman" w:hAnsi="Times New Roman" w:cs="Times New Roman"/>
          <w:sz w:val="24"/>
        </w:rPr>
        <w:t xml:space="preserve"> </w:t>
      </w:r>
      <w:r w:rsidR="005C65E8" w:rsidRPr="005C65E8">
        <w:rPr>
          <w:rFonts w:ascii="Times New Roman" w:hAnsi="Times New Roman" w:cs="Times New Roman"/>
          <w:sz w:val="24"/>
          <w:szCs w:val="24"/>
        </w:rPr>
        <w:t>Restricted Boltzmann Machines</w:t>
      </w:r>
      <w:r w:rsidR="005C65E8">
        <w:rPr>
          <w:rFonts w:ascii="Times New Roman" w:hAnsi="Times New Roman" w:cs="Times New Roman"/>
          <w:sz w:val="24"/>
          <w:szCs w:val="24"/>
        </w:rPr>
        <w:t>,</w:t>
      </w:r>
      <w:r w:rsidR="005C65E8" w:rsidRPr="005C65E8">
        <w:rPr>
          <w:rFonts w:ascii="Times New Roman" w:hAnsi="Times New Roman" w:cs="Times New Roman"/>
          <w:sz w:val="24"/>
          <w:szCs w:val="24"/>
        </w:rPr>
        <w:t xml:space="preserve"> </w:t>
      </w:r>
      <w:r w:rsidR="003625AB">
        <w:rPr>
          <w:rFonts w:ascii="Times New Roman" w:hAnsi="Times New Roman" w:cs="Times New Roman"/>
          <w:sz w:val="24"/>
        </w:rPr>
        <w:t xml:space="preserve">Multimodal </w:t>
      </w:r>
      <w:r w:rsidR="003625AB" w:rsidRPr="003625AB">
        <w:rPr>
          <w:rFonts w:ascii="Times New Roman" w:hAnsi="Times New Roman" w:cs="Times New Roman"/>
          <w:sz w:val="24"/>
        </w:rPr>
        <w:t>Deep Learning</w:t>
      </w:r>
    </w:p>
    <w:p w:rsidR="00702E65" w:rsidRDefault="00702E65">
      <w:pPr>
        <w:rPr>
          <w:rFonts w:ascii="Times New Roman" w:hAnsi="Times New Roman" w:cs="Times New Roman"/>
          <w:sz w:val="24"/>
        </w:rPr>
      </w:pPr>
      <w:r w:rsidRPr="00AB1CA5">
        <w:rPr>
          <w:rFonts w:ascii="Times New Roman" w:hAnsi="Times New Roman" w:cs="Times New Roman"/>
          <w:b/>
          <w:sz w:val="24"/>
        </w:rPr>
        <w:t>Dataset Available:</w:t>
      </w:r>
      <w:r w:rsidRPr="00702E65">
        <w:rPr>
          <w:rFonts w:ascii="Times New Roman" w:hAnsi="Times New Roman" w:cs="Times New Roman"/>
          <w:sz w:val="24"/>
        </w:rPr>
        <w:t xml:space="preserve"> Yes, </w:t>
      </w:r>
      <w:r w:rsidR="003625AB">
        <w:rPr>
          <w:rFonts w:ascii="Times New Roman" w:hAnsi="Times New Roman" w:cs="Times New Roman"/>
          <w:sz w:val="24"/>
        </w:rPr>
        <w:t xml:space="preserve">Link: </w:t>
      </w:r>
      <w:hyperlink r:id="rId5" w:history="1">
        <w:r w:rsidR="003625AB" w:rsidRPr="003625AB">
          <w:rPr>
            <w:rStyle w:val="Hyperlink"/>
            <w:rFonts w:ascii="Times New Roman" w:hAnsi="Times New Roman" w:cs="Times New Roman"/>
            <w:sz w:val="24"/>
          </w:rPr>
          <w:t>https://www.eecs.qmul.ac.uk/mmv/datasets/deap/</w:t>
        </w:r>
      </w:hyperlink>
    </w:p>
    <w:p w:rsidR="005C65E8" w:rsidRPr="00702E65" w:rsidRDefault="005C65E8">
      <w:pPr>
        <w:rPr>
          <w:rFonts w:ascii="Times New Roman" w:hAnsi="Times New Roman" w:cs="Times New Roman"/>
          <w:sz w:val="24"/>
        </w:rPr>
      </w:pPr>
    </w:p>
    <w:p w:rsidR="005C65E8" w:rsidRPr="00AB1CA5" w:rsidRDefault="00702E65" w:rsidP="005C65E8">
      <w:pPr>
        <w:rPr>
          <w:rFonts w:ascii="Times New Roman" w:hAnsi="Times New Roman" w:cs="Times New Roman"/>
          <w:b/>
          <w:sz w:val="24"/>
        </w:rPr>
      </w:pPr>
      <w:r w:rsidRPr="00AB1CA5">
        <w:rPr>
          <w:rFonts w:ascii="Times New Roman" w:hAnsi="Times New Roman" w:cs="Times New Roman"/>
          <w:b/>
          <w:sz w:val="24"/>
        </w:rPr>
        <w:t>Our understanding/ summary of the manuscript</w:t>
      </w:r>
      <w:bookmarkStart w:id="0" w:name="_GoBack"/>
      <w:bookmarkEnd w:id="0"/>
      <w:r w:rsidR="005C65E8" w:rsidRPr="00AB1CA5">
        <w:rPr>
          <w:rFonts w:ascii="Times New Roman" w:hAnsi="Times New Roman" w:cs="Times New Roman"/>
          <w:b/>
          <w:sz w:val="24"/>
        </w:rPr>
        <w:t>:</w:t>
      </w:r>
      <w:r w:rsidRPr="00AB1CA5">
        <w:rPr>
          <w:rFonts w:ascii="Times New Roman" w:hAnsi="Times New Roman" w:cs="Times New Roman"/>
          <w:b/>
          <w:sz w:val="24"/>
        </w:rPr>
        <w:t xml:space="preserve"> </w:t>
      </w:r>
    </w:p>
    <w:p w:rsidR="003625AB" w:rsidRPr="005C65E8" w:rsidRDefault="005C65E8">
      <w:pPr>
        <w:rPr>
          <w:rFonts w:ascii="Times New Roman" w:hAnsi="Times New Roman" w:cs="Times New Roman"/>
          <w:sz w:val="24"/>
          <w:szCs w:val="24"/>
        </w:rPr>
      </w:pPr>
      <w:r w:rsidRPr="005C65E8">
        <w:rPr>
          <w:rFonts w:ascii="Times New Roman" w:hAnsi="Times New Roman" w:cs="Times New Roman"/>
          <w:sz w:val="24"/>
          <w:szCs w:val="24"/>
        </w:rPr>
        <w:t xml:space="preserve">This </w:t>
      </w:r>
      <w:r>
        <w:rPr>
          <w:rFonts w:ascii="Times New Roman" w:hAnsi="Times New Roman" w:cs="Times New Roman"/>
          <w:sz w:val="24"/>
          <w:szCs w:val="24"/>
        </w:rPr>
        <w:t xml:space="preserve">Paper </w:t>
      </w:r>
      <w:r w:rsidRPr="005C65E8">
        <w:rPr>
          <w:rFonts w:ascii="Times New Roman" w:hAnsi="Times New Roman" w:cs="Times New Roman"/>
          <w:sz w:val="24"/>
          <w:szCs w:val="24"/>
        </w:rPr>
        <w:t>utilizes the SEED dataset, capturing EEG and eye movements of 15 subjects reacting to emotional movie clips, and the DEAP dataset, monitoring EEG and physiological signals from 32 participants viewing music videos. Emotional states were evaluated without considering familiarity, with trials categorized for valence, arousal, dominance, and liking, and a 90/10 split for training and testing data.</w:t>
      </w:r>
      <w:r>
        <w:rPr>
          <w:rFonts w:ascii="Times New Roman" w:hAnsi="Times New Roman" w:cs="Times New Roman"/>
          <w:sz w:val="24"/>
          <w:szCs w:val="24"/>
        </w:rPr>
        <w:br/>
      </w:r>
      <w:r>
        <w:rPr>
          <w:rFonts w:ascii="Times New Roman" w:hAnsi="Times New Roman" w:cs="Times New Roman"/>
          <w:sz w:val="24"/>
          <w:szCs w:val="24"/>
        </w:rPr>
        <w:br/>
      </w:r>
      <w:r w:rsidR="003625AB" w:rsidRPr="005C65E8">
        <w:rPr>
          <w:rFonts w:ascii="Times New Roman" w:hAnsi="Times New Roman" w:cs="Times New Roman"/>
          <w:sz w:val="24"/>
          <w:szCs w:val="24"/>
        </w:rPr>
        <w:t>This paper employs a multimodal deep learning approach using SEED and DEAP datasets to recognize emotions efficiently. Utilizing the Bimodal Deep Auto</w:t>
      </w:r>
      <w:r w:rsidR="007A4C87" w:rsidRPr="005C65E8">
        <w:rPr>
          <w:rFonts w:ascii="Times New Roman" w:hAnsi="Times New Roman" w:cs="Times New Roman"/>
          <w:sz w:val="24"/>
          <w:szCs w:val="24"/>
        </w:rPr>
        <w:t xml:space="preserve"> </w:t>
      </w:r>
      <w:r w:rsidR="003625AB" w:rsidRPr="005C65E8">
        <w:rPr>
          <w:rFonts w:ascii="Times New Roman" w:hAnsi="Times New Roman" w:cs="Times New Roman"/>
          <w:sz w:val="24"/>
          <w:szCs w:val="24"/>
        </w:rPr>
        <w:t>Encoder (BDAE), it achieves high accuracy rates on SEED and DEAP datasets, respectively, outperforming existing methods. The BDAE effectively leverages complementary information from EEG and eye features for enhanced emotion recognition.</w:t>
      </w:r>
    </w:p>
    <w:p w:rsidR="007A4C87" w:rsidRPr="005C65E8" w:rsidRDefault="00AB1CA5">
      <w:pPr>
        <w:rPr>
          <w:rFonts w:ascii="Times New Roman" w:hAnsi="Times New Roman" w:cs="Times New Roman"/>
          <w:sz w:val="24"/>
          <w:szCs w:val="24"/>
        </w:rPr>
      </w:pPr>
      <w:r w:rsidRPr="00AB1CA5">
        <w:rPr>
          <w:rFonts w:ascii="Times New Roman" w:hAnsi="Times New Roman" w:cs="Times New Roman"/>
          <w:sz w:val="24"/>
          <w:szCs w:val="24"/>
        </w:rPr>
        <w:t xml:space="preserve">Here it implements Restricted Boltzmann Machines (RBMs) in emotion recognition through multimodal deep learning. RBMs, with visible and hidden layers lacking within-layer connections, facilitate </w:t>
      </w:r>
      <w:proofErr w:type="spellStart"/>
      <w:r w:rsidRPr="00AB1CA5">
        <w:rPr>
          <w:rFonts w:ascii="Times New Roman" w:hAnsi="Times New Roman" w:cs="Times New Roman"/>
          <w:sz w:val="24"/>
          <w:szCs w:val="24"/>
        </w:rPr>
        <w:t>modeling</w:t>
      </w:r>
      <w:proofErr w:type="spellEnd"/>
      <w:r w:rsidRPr="00AB1CA5">
        <w:rPr>
          <w:rFonts w:ascii="Times New Roman" w:hAnsi="Times New Roman" w:cs="Times New Roman"/>
          <w:sz w:val="24"/>
          <w:szCs w:val="24"/>
        </w:rPr>
        <w:t xml:space="preserve"> joint distributions of binary variables. Training RBMs involves optimizing parameters via algorithms like Contrastive Divergence (CD), specifically using the Bernoulli RBM model. Through CD, RBMs capture complex inter-modal relationships for robust emotion recognition, offering insights into their effectiveness in multimodal contexts and advancing emotion recognition via deep learning.</w:t>
      </w:r>
      <w:r>
        <w:rPr>
          <w:rFonts w:ascii="Times New Roman" w:hAnsi="Times New Roman" w:cs="Times New Roman"/>
          <w:sz w:val="24"/>
          <w:szCs w:val="24"/>
        </w:rPr>
        <w:br/>
      </w:r>
      <w:r w:rsidR="003625AB" w:rsidRPr="005C65E8">
        <w:rPr>
          <w:rFonts w:ascii="Times New Roman" w:hAnsi="Times New Roman" w:cs="Times New Roman"/>
          <w:sz w:val="24"/>
          <w:szCs w:val="24"/>
        </w:rPr>
        <w:br/>
      </w:r>
      <w:r w:rsidR="007A4C87" w:rsidRPr="005C65E8">
        <w:rPr>
          <w:rFonts w:ascii="Times New Roman" w:hAnsi="Times New Roman" w:cs="Times New Roman"/>
          <w:sz w:val="24"/>
          <w:szCs w:val="24"/>
        </w:rPr>
        <w:t>The proposed multimodal emotion recognition framework involves three main steps:</w:t>
      </w:r>
    </w:p>
    <w:p w:rsidR="007A4C87" w:rsidRPr="005C65E8" w:rsidRDefault="007A4C87" w:rsidP="007A4C87">
      <w:pPr>
        <w:pStyle w:val="ListParagraph"/>
        <w:numPr>
          <w:ilvl w:val="0"/>
          <w:numId w:val="1"/>
        </w:numPr>
        <w:rPr>
          <w:rFonts w:ascii="Times New Roman" w:hAnsi="Times New Roman" w:cs="Times New Roman"/>
          <w:sz w:val="24"/>
          <w:szCs w:val="24"/>
        </w:rPr>
      </w:pPr>
      <w:r w:rsidRPr="005C65E8">
        <w:rPr>
          <w:rFonts w:ascii="Times New Roman" w:hAnsi="Times New Roman" w:cs="Times New Roman"/>
          <w:sz w:val="24"/>
          <w:szCs w:val="24"/>
        </w:rPr>
        <w:t>Bimodal Deep Auto-Encoder (BDAE) training</w:t>
      </w:r>
    </w:p>
    <w:p w:rsidR="007A4C87" w:rsidRPr="005C65E8" w:rsidRDefault="007A4C87" w:rsidP="007A4C87">
      <w:pPr>
        <w:pStyle w:val="ListParagraph"/>
        <w:numPr>
          <w:ilvl w:val="0"/>
          <w:numId w:val="1"/>
        </w:numPr>
        <w:rPr>
          <w:rFonts w:ascii="Times New Roman" w:hAnsi="Times New Roman" w:cs="Times New Roman"/>
          <w:sz w:val="24"/>
          <w:szCs w:val="24"/>
        </w:rPr>
      </w:pPr>
      <w:r w:rsidRPr="005C65E8">
        <w:rPr>
          <w:rFonts w:ascii="Times New Roman" w:hAnsi="Times New Roman" w:cs="Times New Roman"/>
          <w:sz w:val="24"/>
          <w:szCs w:val="24"/>
        </w:rPr>
        <w:t>Supervised training with high-level features using a linear SVM classifier</w:t>
      </w:r>
    </w:p>
    <w:p w:rsidR="007A4C87" w:rsidRPr="005C65E8" w:rsidRDefault="007A4C87" w:rsidP="007A4C87">
      <w:pPr>
        <w:pStyle w:val="ListParagraph"/>
        <w:numPr>
          <w:ilvl w:val="0"/>
          <w:numId w:val="1"/>
        </w:numPr>
        <w:rPr>
          <w:rFonts w:ascii="Times New Roman" w:hAnsi="Times New Roman" w:cs="Times New Roman"/>
          <w:sz w:val="24"/>
          <w:szCs w:val="24"/>
        </w:rPr>
      </w:pPr>
      <w:r w:rsidRPr="005C65E8">
        <w:rPr>
          <w:rFonts w:ascii="Times New Roman" w:hAnsi="Times New Roman" w:cs="Times New Roman"/>
          <w:sz w:val="24"/>
          <w:szCs w:val="24"/>
        </w:rPr>
        <w:t>Testing for recognition results</w:t>
      </w:r>
    </w:p>
    <w:p w:rsidR="00460DAD" w:rsidRPr="005C65E8" w:rsidRDefault="00AB1CA5" w:rsidP="007A4C87">
      <w:pPr>
        <w:rPr>
          <w:rFonts w:ascii="Times New Roman" w:hAnsi="Times New Roman" w:cs="Times New Roman"/>
          <w:sz w:val="24"/>
          <w:szCs w:val="24"/>
        </w:rPr>
      </w:pPr>
      <w:r w:rsidRPr="00AB1CA5">
        <w:rPr>
          <w:rFonts w:ascii="Times New Roman" w:hAnsi="Times New Roman" w:cs="Times New Roman"/>
          <w:sz w:val="24"/>
          <w:szCs w:val="24"/>
        </w:rPr>
        <w:lastRenderedPageBreak/>
        <w:t>During BDAE training, separate encoding and decoding are done for EEG and eye movement features. Hidden layers from RBMs for each modality are concatenated, forming the visual layer for an upper RBM. Stacked RBMs reconstruct input features, and unsupervised back-propagation refines weights and biases. This integration of modalities enhances emotion recognition accuracy, leveraging BDAE's feature extraction capabilities.</w:t>
      </w:r>
      <w:r>
        <w:rPr>
          <w:rFonts w:ascii="Times New Roman" w:hAnsi="Times New Roman" w:cs="Times New Roman"/>
          <w:sz w:val="24"/>
          <w:szCs w:val="24"/>
        </w:rPr>
        <w:br/>
      </w:r>
      <w:r>
        <w:rPr>
          <w:rFonts w:ascii="Times New Roman" w:hAnsi="Times New Roman" w:cs="Times New Roman"/>
          <w:sz w:val="24"/>
          <w:szCs w:val="24"/>
        </w:rPr>
        <w:br/>
      </w:r>
      <w:r w:rsidR="00460DAD" w:rsidRPr="005C65E8">
        <w:rPr>
          <w:rFonts w:ascii="Times New Roman" w:hAnsi="Times New Roman" w:cs="Times New Roman"/>
          <w:sz w:val="24"/>
          <w:szCs w:val="24"/>
        </w:rPr>
        <w:t>For the SEED dataset, EEG data yielded Power Spectral Density (PSD) and Differential Entropy (DE) features across five frequency bands. Eye movement data used features from previous research, total</w:t>
      </w:r>
      <w:r w:rsidR="005C65E8" w:rsidRPr="005C65E8">
        <w:rPr>
          <w:rFonts w:ascii="Times New Roman" w:hAnsi="Times New Roman" w:cs="Times New Roman"/>
          <w:sz w:val="24"/>
          <w:szCs w:val="24"/>
        </w:rPr>
        <w:t>l</w:t>
      </w:r>
      <w:r w:rsidR="00460DAD" w:rsidRPr="005C65E8">
        <w:rPr>
          <w:rFonts w:ascii="Times New Roman" w:hAnsi="Times New Roman" w:cs="Times New Roman"/>
          <w:sz w:val="24"/>
          <w:szCs w:val="24"/>
        </w:rPr>
        <w:t>ing 41 dimensions. All features were rescaled to [0,</w:t>
      </w:r>
      <w:r w:rsidR="005C65E8" w:rsidRPr="005C65E8">
        <w:rPr>
          <w:rFonts w:ascii="Times New Roman" w:hAnsi="Times New Roman" w:cs="Times New Roman"/>
          <w:sz w:val="24"/>
          <w:szCs w:val="24"/>
        </w:rPr>
        <w:t xml:space="preserve"> </w:t>
      </w:r>
      <w:r w:rsidR="00460DAD" w:rsidRPr="005C65E8">
        <w:rPr>
          <w:rFonts w:ascii="Times New Roman" w:hAnsi="Times New Roman" w:cs="Times New Roman"/>
          <w:sz w:val="24"/>
          <w:szCs w:val="24"/>
        </w:rPr>
        <w:t>1] for input into the BDAE network. The DEAP dataset utilized pre</w:t>
      </w:r>
      <w:r w:rsidR="005C65E8" w:rsidRPr="005C65E8">
        <w:rPr>
          <w:rFonts w:ascii="Times New Roman" w:hAnsi="Times New Roman" w:cs="Times New Roman"/>
          <w:sz w:val="24"/>
          <w:szCs w:val="24"/>
        </w:rPr>
        <w:t>-</w:t>
      </w:r>
      <w:r w:rsidR="00460DAD" w:rsidRPr="005C65E8">
        <w:rPr>
          <w:rFonts w:ascii="Times New Roman" w:hAnsi="Times New Roman" w:cs="Times New Roman"/>
          <w:sz w:val="24"/>
          <w:szCs w:val="24"/>
        </w:rPr>
        <w:t>processed EEG and physiological data directly for shared representation extraction</w:t>
      </w:r>
    </w:p>
    <w:p w:rsidR="00460DAD" w:rsidRPr="005C65E8" w:rsidRDefault="00460DAD" w:rsidP="007A4C87">
      <w:pPr>
        <w:rPr>
          <w:rFonts w:ascii="Times New Roman" w:hAnsi="Times New Roman" w:cs="Times New Roman"/>
          <w:sz w:val="24"/>
          <w:szCs w:val="24"/>
        </w:rPr>
      </w:pPr>
      <w:r w:rsidRPr="005C65E8">
        <w:rPr>
          <w:rFonts w:ascii="Times New Roman" w:hAnsi="Times New Roman" w:cs="Times New Roman"/>
          <w:sz w:val="24"/>
          <w:szCs w:val="24"/>
        </w:rPr>
        <w:t>The study compares single and multimodal emotion recognition models on the SEED and DEAP datasets. In SEED, the BDAE model achieves the highest accuracy (91.01%) and lowest standard deviation. For DEAP, BDAE outperforms existing methods, improving recognition accuracies across all tasks.</w:t>
      </w:r>
    </w:p>
    <w:p w:rsidR="00460DAD" w:rsidRPr="005C65E8" w:rsidRDefault="00460DAD" w:rsidP="007A4C87">
      <w:pPr>
        <w:rPr>
          <w:rFonts w:ascii="Times New Roman" w:hAnsi="Times New Roman" w:cs="Times New Roman"/>
          <w:sz w:val="24"/>
          <w:szCs w:val="24"/>
        </w:rPr>
      </w:pPr>
      <w:r w:rsidRPr="005C65E8">
        <w:rPr>
          <w:rFonts w:ascii="Times New Roman" w:hAnsi="Times New Roman" w:cs="Times New Roman"/>
          <w:sz w:val="24"/>
          <w:szCs w:val="24"/>
        </w:rPr>
        <w:t>The experimental findings highlight the effectiveness of the BDAE network in extracting shared representations from different modalities, outperforming other feature extraction methods. EEG features excel in positive emotion recognition, while eye features are advantageous for negative emotions. Combining both modalities with BDAE yields superior results across all emotion types.</w:t>
      </w:r>
    </w:p>
    <w:p w:rsidR="005C65E8" w:rsidRPr="005C65E8" w:rsidRDefault="005C65E8" w:rsidP="007A4C87">
      <w:pPr>
        <w:rPr>
          <w:rFonts w:ascii="Times New Roman" w:hAnsi="Times New Roman" w:cs="Times New Roman"/>
          <w:sz w:val="24"/>
          <w:szCs w:val="24"/>
        </w:rPr>
      </w:pPr>
      <w:r w:rsidRPr="005C65E8">
        <w:rPr>
          <w:rFonts w:ascii="Times New Roman" w:hAnsi="Times New Roman" w:cs="Times New Roman"/>
          <w:sz w:val="24"/>
          <w:szCs w:val="24"/>
        </w:rPr>
        <w:t>The paper demonstrates the effectiveness of the BDAE model in extracting shared representations for emotion recognition, achieving superior accuracy on both SEED and DEAP datasets. EEG and eye features complement each other, enhancing recognition accuracy. Future research will explore the synergies between EEG and eye movement features for improved multimodal emotion recognition.</w:t>
      </w:r>
    </w:p>
    <w:sectPr w:rsidR="005C65E8" w:rsidRPr="005C65E8" w:rsidSect="00123F5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075C"/>
    <w:multiLevelType w:val="hybridMultilevel"/>
    <w:tmpl w:val="128A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076B7C"/>
    <w:multiLevelType w:val="hybridMultilevel"/>
    <w:tmpl w:val="6A72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2E65"/>
    <w:rsid w:val="00123F53"/>
    <w:rsid w:val="003625AB"/>
    <w:rsid w:val="003C52C2"/>
    <w:rsid w:val="00460DAD"/>
    <w:rsid w:val="004D2DC0"/>
    <w:rsid w:val="004F7A25"/>
    <w:rsid w:val="005C65E8"/>
    <w:rsid w:val="00702E65"/>
    <w:rsid w:val="007A4C87"/>
    <w:rsid w:val="00AB1CA5"/>
    <w:rsid w:val="00BB443C"/>
    <w:rsid w:val="00E26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E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E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625AB"/>
    <w:rPr>
      <w:color w:val="0563C1" w:themeColor="hyperlink"/>
      <w:u w:val="single"/>
    </w:rPr>
  </w:style>
  <w:style w:type="paragraph" w:styleId="ListParagraph">
    <w:name w:val="List Paragraph"/>
    <w:basedOn w:val="Normal"/>
    <w:uiPriority w:val="34"/>
    <w:qFormat/>
    <w:rsid w:val="007A4C8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ecs.qmul.ac.uk/mmv/datasets/de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Annushree</dc:creator>
  <cp:keywords/>
  <dc:description/>
  <cp:lastModifiedBy>Admin</cp:lastModifiedBy>
  <cp:revision>3</cp:revision>
  <dcterms:created xsi:type="dcterms:W3CDTF">2024-01-11T06:21:00Z</dcterms:created>
  <dcterms:modified xsi:type="dcterms:W3CDTF">2024-02-01T17:32:00Z</dcterms:modified>
</cp:coreProperties>
</file>