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4AFE" w14:textId="77777777" w:rsidR="007427AF" w:rsidRPr="007427AF" w:rsidRDefault="007427AF" w:rsidP="007427AF">
      <w:pPr>
        <w:shd w:val="clear" w:color="auto" w:fill="101010"/>
        <w:spacing w:before="360" w:after="120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7427AF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>Project Walkthrough - Ride-Hailing Demand &amp; Surge Pricing Forecasting</w:t>
      </w:r>
    </w:p>
    <w:p w14:paraId="3E1CE24B" w14:textId="77777777" w:rsidR="007427AF" w:rsidRPr="007427AF" w:rsidRDefault="007427AF" w:rsidP="007427AF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We have completed the implementation of the ride-hailing forecasting pipeline and visualization dashboard.</w:t>
      </w:r>
    </w:p>
    <w:p w14:paraId="75222000" w14:textId="77777777" w:rsidR="007427AF" w:rsidRPr="007427AF" w:rsidRDefault="007427AF" w:rsidP="007427A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427AF">
        <w:rPr>
          <w:rFonts w:ascii="Times New Roman" w:eastAsia="Times New Roman" w:hAnsi="Times New Roman" w:cs="Times New Roman"/>
          <w:kern w:val="0"/>
          <w14:ligatures w14:val="none"/>
        </w:rPr>
        <w:pict w14:anchorId="2EBE1FAB">
          <v:rect id="_x0000_i1025" style="width:473.4pt;height:.75pt" o:hrpct="0" o:hralign="center" o:hrstd="t" o:hr="t" fillcolor="#a0a0a0" stroked="f"/>
        </w:pict>
      </w:r>
    </w:p>
    <w:p w14:paraId="39328827" w14:textId="77777777" w:rsidR="007427AF" w:rsidRPr="007427AF" w:rsidRDefault="007427AF" w:rsidP="007427AF">
      <w:pPr>
        <w:shd w:val="clear" w:color="auto" w:fill="101010"/>
        <w:spacing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7427AF">
        <w:rPr>
          <w:rFonts w:ascii="Segoe UI Emoji" w:eastAsia="Times New Roman" w:hAnsi="Segoe UI Emoji" w:cs="Segoe UI Emoji"/>
          <w:b/>
          <w:bCs/>
          <w:color w:val="CCCCCC"/>
          <w:kern w:val="0"/>
          <w:sz w:val="27"/>
          <w:szCs w:val="27"/>
          <w14:ligatures w14:val="none"/>
        </w:rPr>
        <w:t>📂</w:t>
      </w:r>
      <w:r w:rsidRPr="007427AF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 xml:space="preserve"> Implementation Details</w:t>
      </w:r>
    </w:p>
    <w:p w14:paraId="629E0639" w14:textId="77777777" w:rsidR="007427AF" w:rsidRPr="007427AF" w:rsidRDefault="007427AF" w:rsidP="007427AF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We created a highly modular pipeline under </w:t>
      </w:r>
      <w:proofErr w:type="spellStart"/>
      <w:r w:rsidRPr="007427AF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src</w:t>
      </w:r>
      <w:proofErr w:type="spellEnd"/>
      <w:r w:rsidRPr="007427AF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/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along with orchestrators and dashboards:</w:t>
      </w:r>
    </w:p>
    <w:p w14:paraId="6361B28A" w14:textId="77777777" w:rsidR="007427AF" w:rsidRPr="007427AF" w:rsidRDefault="007427AF" w:rsidP="007427A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requirements.txt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Dependency manager setup.</w:t>
      </w:r>
    </w:p>
    <w:p w14:paraId="360B3F4F" w14:textId="77777777" w:rsidR="007427AF" w:rsidRPr="007427AF" w:rsidRDefault="007427AF" w:rsidP="007427A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src</w:t>
      </w:r>
      <w:proofErr w:type="spellEnd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/data_loader.py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: Downloads Chicago taxi trip data from Socrata API, falling back to a custom </w:t>
      </w:r>
      <w:proofErr w:type="spellStart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spatio</w:t>
      </w:r>
      <w:proofErr w:type="spellEnd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-temporal generator centered around Chicago hubs if offline.</w:t>
      </w:r>
    </w:p>
    <w:p w14:paraId="6888981B" w14:textId="77777777" w:rsidR="007427AF" w:rsidRPr="007427AF" w:rsidRDefault="007427AF" w:rsidP="007427A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src</w:t>
      </w:r>
      <w:proofErr w:type="spellEnd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/spatial_utils.py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Performs H3 indexing, centroid lookup, boundary mapping, and neighbor computations.</w:t>
      </w:r>
    </w:p>
    <w:p w14:paraId="5B403EEA" w14:textId="77777777" w:rsidR="007427AF" w:rsidRPr="007427AF" w:rsidRDefault="007427AF" w:rsidP="007427A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src</w:t>
      </w:r>
      <w:proofErr w:type="spellEnd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/clustering.py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Uses HDBSCAN with Haversine distance to discover dynamic hotspots.</w:t>
      </w:r>
    </w:p>
    <w:p w14:paraId="4ABA818E" w14:textId="77777777" w:rsidR="007427AF" w:rsidRPr="007427AF" w:rsidRDefault="007427AF" w:rsidP="007427A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src</w:t>
      </w:r>
      <w:proofErr w:type="spellEnd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/features.py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Aggregates trips to 30-min intervals and engineers temporal (hour, day, cyclical), lag, rolling windows, and spatial lag features (average neighboring demand).</w:t>
      </w:r>
    </w:p>
    <w:p w14:paraId="700909A9" w14:textId="77777777" w:rsidR="007427AF" w:rsidRPr="007427AF" w:rsidRDefault="007427AF" w:rsidP="007427A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src</w:t>
      </w:r>
      <w:proofErr w:type="spellEnd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/model.py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: Trains </w:t>
      </w:r>
      <w:proofErr w:type="spellStart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LightGBM</w:t>
      </w:r>
      <w:proofErr w:type="spellEnd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and </w:t>
      </w:r>
      <w:proofErr w:type="spellStart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XGBoost</w:t>
      </w:r>
      <w:proofErr w:type="spellEnd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, evaluates forecasts on test splits, and extracts feature importances.</w:t>
      </w:r>
    </w:p>
    <w:p w14:paraId="25C499DF" w14:textId="77777777" w:rsidR="007427AF" w:rsidRPr="007427AF" w:rsidRDefault="007427AF" w:rsidP="007427A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src</w:t>
      </w:r>
      <w:proofErr w:type="spellEnd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/surge.py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Implements dynamic surge pricing multiplier simulations.</w:t>
      </w:r>
    </w:p>
    <w:p w14:paraId="024FD50F" w14:textId="77777777" w:rsidR="007427AF" w:rsidRPr="007427AF" w:rsidRDefault="007427AF" w:rsidP="007427A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run_pipeline.py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Orchestrates feature creation, training, forecasting, and surge pricing calculations.</w:t>
      </w:r>
    </w:p>
    <w:p w14:paraId="4BAD5A25" w14:textId="77777777" w:rsidR="007427AF" w:rsidRPr="007427AF" w:rsidRDefault="007427AF" w:rsidP="007427AF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src</w:t>
      </w:r>
      <w:proofErr w:type="spellEnd"/>
      <w:r w:rsidRPr="007427AF">
        <w:rPr>
          <w:rFonts w:ascii="Consolas" w:eastAsia="Times New Roman" w:hAnsi="Consolas" w:cs="Courier New"/>
          <w:b/>
          <w:bCs/>
          <w:color w:val="D7BA7D"/>
          <w:kern w:val="0"/>
          <w:sz w:val="19"/>
          <w:szCs w:val="19"/>
          <w14:ligatures w14:val="none"/>
        </w:rPr>
        <w:t>/dashboard.py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Streamlit</w:t>
      </w:r>
      <w:proofErr w:type="spellEnd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dashboard that visualizes hexagons in 3D using </w:t>
      </w:r>
      <w:proofErr w:type="spellStart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Pydeck</w:t>
      </w:r>
      <w:proofErr w:type="spellEnd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.</w:t>
      </w:r>
    </w:p>
    <w:p w14:paraId="54681209" w14:textId="77777777" w:rsidR="007427AF" w:rsidRPr="007427AF" w:rsidRDefault="007427AF" w:rsidP="007427A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427AF">
        <w:rPr>
          <w:rFonts w:ascii="Times New Roman" w:eastAsia="Times New Roman" w:hAnsi="Times New Roman" w:cs="Times New Roman"/>
          <w:kern w:val="0"/>
          <w14:ligatures w14:val="none"/>
        </w:rPr>
        <w:pict w14:anchorId="4ED19FD0">
          <v:rect id="_x0000_i1026" style="width:473.4pt;height:.75pt" o:hrpct="0" o:hralign="center" o:hrstd="t" o:hr="t" fillcolor="#a0a0a0" stroked="f"/>
        </w:pict>
      </w:r>
    </w:p>
    <w:p w14:paraId="3788D6E2" w14:textId="77777777" w:rsidR="007427AF" w:rsidRPr="007427AF" w:rsidRDefault="007427AF" w:rsidP="007427AF">
      <w:pPr>
        <w:shd w:val="clear" w:color="auto" w:fill="101010"/>
        <w:spacing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7427AF">
        <w:rPr>
          <w:rFonts w:ascii="Segoe UI Emoji" w:eastAsia="Times New Roman" w:hAnsi="Segoe UI Emoji" w:cs="Segoe UI Emoji"/>
          <w:b/>
          <w:bCs/>
          <w:color w:val="CCCCCC"/>
          <w:kern w:val="0"/>
          <w:sz w:val="27"/>
          <w:szCs w:val="27"/>
          <w14:ligatures w14:val="none"/>
        </w:rPr>
        <w:t>📈</w:t>
      </w:r>
      <w:r w:rsidRPr="007427AF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 xml:space="preserve"> Key Visualizations &amp; Performance</w:t>
      </w:r>
    </w:p>
    <w:p w14:paraId="17A8805C" w14:textId="77777777" w:rsidR="007427AF" w:rsidRPr="007427AF" w:rsidRDefault="007427AF" w:rsidP="007427AF">
      <w:pPr>
        <w:shd w:val="clear" w:color="auto" w:fill="101010"/>
        <w:spacing w:before="180"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14:ligatures w14:val="none"/>
        </w:rPr>
        <w:t>1. HDBSCAN Spatial Hotspot Clustering</w:t>
      </w:r>
    </w:p>
    <w:p w14:paraId="3650FE3F" w14:textId="77777777" w:rsidR="007427AF" w:rsidRPr="007427AF" w:rsidRDefault="007427AF" w:rsidP="007427AF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HDBSCAN identified dense activity clusters corresponding to Chicago's core hubs (Loop, O'Hare Airport, Midway Airport, and the North Side):</w:t>
      </w:r>
    </w:p>
    <w:p w14:paraId="5C3692E6" w14:textId="5BE2B809" w:rsidR="007427AF" w:rsidRPr="007427AF" w:rsidRDefault="007427AF" w:rsidP="007427AF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noProof/>
          <w:color w:val="CCCCCC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5AECCD58" wp14:editId="5E862913">
                <wp:extent cx="304800" cy="304800"/>
                <wp:effectExtent l="0" t="0" r="0" b="0"/>
                <wp:docPr id="1562066163" name="Rectangle 2" descr="HDBSCAN Pickup Clust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3EE5C" id="Rectangle 2" o:spid="_x0000_s1026" alt="HDBSCAN Pickup Cluste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AE5D7E" w14:textId="77777777" w:rsidR="007427AF" w:rsidRPr="007427AF" w:rsidRDefault="007427AF" w:rsidP="007427AF">
      <w:pPr>
        <w:shd w:val="clear" w:color="auto" w:fill="101010"/>
        <w:spacing w:before="180"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14:ligatures w14:val="none"/>
        </w:rPr>
        <w:t>2. Feature Importances</w:t>
      </w:r>
    </w:p>
    <w:p w14:paraId="20457FBF" w14:textId="77777777" w:rsidR="007427AF" w:rsidRPr="007427AF" w:rsidRDefault="007427AF" w:rsidP="007427AF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The </w:t>
      </w:r>
      <w:proofErr w:type="spellStart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LightGBM</w:t>
      </w:r>
      <w:proofErr w:type="spellEnd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model relies heavily on historical lag features to project demand, with short-term lags (</w:t>
      </w:r>
      <w:r w:rsidRPr="007427AF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demand_lag_1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 and spatial lags of neighbors being the strongest predictors:</w:t>
      </w:r>
    </w:p>
    <w:p w14:paraId="2542751D" w14:textId="31FB2A0F" w:rsidR="007427AF" w:rsidRPr="007427AF" w:rsidRDefault="007427AF" w:rsidP="007427AF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noProof/>
          <w:color w:val="CCCCCC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498EA08E" wp14:editId="0A9C8731">
                <wp:extent cx="304800" cy="304800"/>
                <wp:effectExtent l="0" t="0" r="0" b="0"/>
                <wp:docPr id="1199308417" name="Rectangle 1" descr="LightGBM Feature Importan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05182" id="Rectangle 1" o:spid="_x0000_s1026" alt="LightGBM Feature Importanc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93B241" w14:textId="77777777" w:rsidR="007427AF" w:rsidRPr="007427AF" w:rsidRDefault="007427AF" w:rsidP="007427AF">
      <w:pPr>
        <w:shd w:val="clear" w:color="auto" w:fill="101010"/>
        <w:spacing w:before="180"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14:ligatures w14:val="none"/>
        </w:rPr>
        <w:t>3. Model Results (Chronological Split Test Set)</w:t>
      </w:r>
    </w:p>
    <w:p w14:paraId="1A2A1D7D" w14:textId="77777777" w:rsidR="007427AF" w:rsidRPr="007427AF" w:rsidRDefault="007427AF" w:rsidP="007427AF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Our </w:t>
      </w:r>
      <w:proofErr w:type="gramStart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test set</w:t>
      </w:r>
      <w:proofErr w:type="gramEnd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metrics (predicting the final 4 days after training on the first 10 days) show extremely close alignment: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2173"/>
        <w:gridCol w:w="720"/>
        <w:gridCol w:w="1245"/>
      </w:tblGrid>
      <w:tr w:rsidR="007427AF" w:rsidRPr="007427AF" w14:paraId="410B96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A0EE3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A14EF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MAE (Rides/Interval)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1FDBA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4F876F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sMAPE</w:t>
            </w:r>
            <w:proofErr w:type="spellEnd"/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(%)</w:t>
            </w:r>
          </w:p>
        </w:tc>
      </w:tr>
      <w:tr w:rsidR="007427AF" w:rsidRPr="007427AF" w14:paraId="67BC7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4ADD3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427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D6666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0.4383</w:t>
            </w:r>
          </w:p>
        </w:tc>
        <w:tc>
          <w:tcPr>
            <w:tcW w:w="0" w:type="auto"/>
            <w:vAlign w:val="center"/>
            <w:hideMark/>
          </w:tcPr>
          <w:p w14:paraId="76AE1C83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0.7425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88B60B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163.9%</w:t>
            </w:r>
          </w:p>
        </w:tc>
      </w:tr>
      <w:tr w:rsidR="007427AF" w:rsidRPr="007427AF" w14:paraId="46F5A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76A0A9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427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FE5C11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1EEEDD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0.7419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BE6355" w14:textId="77777777" w:rsidR="007427AF" w:rsidRPr="007427AF" w:rsidRDefault="007427AF" w:rsidP="007427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27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163.8%</w:t>
            </w:r>
          </w:p>
        </w:tc>
      </w:tr>
    </w:tbl>
    <w:p w14:paraId="58EB13E4" w14:textId="77777777" w:rsidR="007427AF" w:rsidRPr="007427AF" w:rsidRDefault="007427AF" w:rsidP="007427A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427AF">
        <w:rPr>
          <w:rFonts w:ascii="Times New Roman" w:eastAsia="Times New Roman" w:hAnsi="Times New Roman" w:cs="Times New Roman"/>
          <w:kern w:val="0"/>
          <w14:ligatures w14:val="none"/>
        </w:rPr>
        <w:pict w14:anchorId="7FB23D86">
          <v:rect id="_x0000_i1029" style="width:473.4pt;height:.75pt" o:hrpct="0" o:hralign="center" o:hrstd="t" o:hr="t" fillcolor="#a0a0a0" stroked="f"/>
        </w:pict>
      </w:r>
    </w:p>
    <w:p w14:paraId="4D6704C5" w14:textId="77777777" w:rsidR="007427AF" w:rsidRPr="007427AF" w:rsidRDefault="007427AF" w:rsidP="007427AF">
      <w:pPr>
        <w:shd w:val="clear" w:color="auto" w:fill="101010"/>
        <w:spacing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7427AF">
        <w:rPr>
          <w:rFonts w:ascii="Segoe UI Emoji" w:eastAsia="Times New Roman" w:hAnsi="Segoe UI Emoji" w:cs="Segoe UI Emoji"/>
          <w:b/>
          <w:bCs/>
          <w:color w:val="CCCCCC"/>
          <w:kern w:val="0"/>
          <w:sz w:val="27"/>
          <w:szCs w:val="27"/>
          <w14:ligatures w14:val="none"/>
        </w:rPr>
        <w:t>🚀</w:t>
      </w:r>
      <w:r w:rsidRPr="007427AF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 xml:space="preserve"> How to Run</w:t>
      </w:r>
    </w:p>
    <w:p w14:paraId="042EC579" w14:textId="77777777" w:rsidR="007427AF" w:rsidRPr="007427AF" w:rsidRDefault="007427AF" w:rsidP="007427AF">
      <w:pPr>
        <w:shd w:val="clear" w:color="auto" w:fill="101010"/>
        <w:spacing w:before="180"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14:ligatures w14:val="none"/>
        </w:rPr>
        <w:t>Run the Pipeline</w:t>
      </w:r>
    </w:p>
    <w:p w14:paraId="115A6683" w14:textId="77777777" w:rsidR="007427AF" w:rsidRPr="007427AF" w:rsidRDefault="007427AF" w:rsidP="007427AF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To re-run the pipeline (feature engineering, training, forecasting, surge pricing):</w:t>
      </w:r>
    </w:p>
    <w:p w14:paraId="541B61DE" w14:textId="77777777" w:rsidR="007427AF" w:rsidRPr="007427AF" w:rsidRDefault="007427AF" w:rsidP="007427A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bash</w:t>
      </w:r>
    </w:p>
    <w:p w14:paraId="398656EB" w14:textId="77777777" w:rsidR="007427AF" w:rsidRPr="007427AF" w:rsidRDefault="007427AF" w:rsidP="007427A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</w:pPr>
      <w:proofErr w:type="gramStart"/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>.</w:t>
      </w:r>
      <w:r w:rsidRPr="007427AF">
        <w:rPr>
          <w:rFonts w:ascii="Consolas" w:eastAsia="Times New Roman" w:hAnsi="Consolas" w:cs="Courier New"/>
          <w:color w:val="F8F8F2"/>
          <w:kern w:val="0"/>
          <w:sz w:val="18"/>
          <w:szCs w:val="18"/>
          <w14:ligatures w14:val="none"/>
        </w:rPr>
        <w:t>\</w:t>
      </w:r>
      <w:proofErr w:type="spellStart"/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>venv</w:t>
      </w:r>
      <w:proofErr w:type="spellEnd"/>
      <w:r w:rsidRPr="007427AF">
        <w:rPr>
          <w:rFonts w:ascii="Consolas" w:eastAsia="Times New Roman" w:hAnsi="Consolas" w:cs="Courier New"/>
          <w:color w:val="F8F8F2"/>
          <w:kern w:val="0"/>
          <w:sz w:val="18"/>
          <w:szCs w:val="18"/>
          <w14:ligatures w14:val="none"/>
        </w:rPr>
        <w:t>\</w:t>
      </w:r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>Scripts</w:t>
      </w:r>
      <w:r w:rsidRPr="007427AF">
        <w:rPr>
          <w:rFonts w:ascii="Consolas" w:eastAsia="Times New Roman" w:hAnsi="Consolas" w:cs="Courier New"/>
          <w:color w:val="F8F8F2"/>
          <w:kern w:val="0"/>
          <w:sz w:val="18"/>
          <w:szCs w:val="18"/>
          <w14:ligatures w14:val="none"/>
        </w:rPr>
        <w:t>\</w:t>
      </w:r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>python</w:t>
      </w:r>
      <w:proofErr w:type="gramEnd"/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 xml:space="preserve"> run_pipeline.py</w:t>
      </w:r>
    </w:p>
    <w:p w14:paraId="71C143F8" w14:textId="77777777" w:rsidR="007427AF" w:rsidRPr="007427AF" w:rsidRDefault="007427AF" w:rsidP="007427AF">
      <w:pPr>
        <w:shd w:val="clear" w:color="auto" w:fill="101010"/>
        <w:spacing w:before="180"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14:ligatures w14:val="none"/>
        </w:rPr>
        <w:t>Launch the Dashboard</w:t>
      </w:r>
    </w:p>
    <w:p w14:paraId="1E596FB1" w14:textId="77777777" w:rsidR="007427AF" w:rsidRPr="007427AF" w:rsidRDefault="007427AF" w:rsidP="007427AF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To start the </w:t>
      </w:r>
      <w:proofErr w:type="spellStart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Streamlit</w:t>
      </w:r>
      <w:proofErr w:type="spellEnd"/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dashboard on </w:t>
      </w:r>
      <w:r w:rsidRPr="007427AF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http://localhost:8501</w:t>
      </w: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</w:t>
      </w:r>
    </w:p>
    <w:p w14:paraId="681E90AC" w14:textId="77777777" w:rsidR="007427AF" w:rsidRPr="007427AF" w:rsidRDefault="007427AF" w:rsidP="007427A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7427AF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bash</w:t>
      </w:r>
    </w:p>
    <w:p w14:paraId="77A0F93D" w14:textId="77777777" w:rsidR="007427AF" w:rsidRPr="007427AF" w:rsidRDefault="007427AF" w:rsidP="007427AF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</w:pPr>
      <w:proofErr w:type="gramStart"/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>.</w:t>
      </w:r>
      <w:r w:rsidRPr="007427AF">
        <w:rPr>
          <w:rFonts w:ascii="Consolas" w:eastAsia="Times New Roman" w:hAnsi="Consolas" w:cs="Courier New"/>
          <w:color w:val="F8F8F2"/>
          <w:kern w:val="0"/>
          <w:sz w:val="18"/>
          <w:szCs w:val="18"/>
          <w14:ligatures w14:val="none"/>
        </w:rPr>
        <w:t>\</w:t>
      </w:r>
      <w:proofErr w:type="spellStart"/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>venv</w:t>
      </w:r>
      <w:proofErr w:type="spellEnd"/>
      <w:r w:rsidRPr="007427AF">
        <w:rPr>
          <w:rFonts w:ascii="Consolas" w:eastAsia="Times New Roman" w:hAnsi="Consolas" w:cs="Courier New"/>
          <w:color w:val="F8F8F2"/>
          <w:kern w:val="0"/>
          <w:sz w:val="18"/>
          <w:szCs w:val="18"/>
          <w14:ligatures w14:val="none"/>
        </w:rPr>
        <w:t>\</w:t>
      </w:r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>Scripts</w:t>
      </w:r>
      <w:r w:rsidRPr="007427AF">
        <w:rPr>
          <w:rFonts w:ascii="Consolas" w:eastAsia="Times New Roman" w:hAnsi="Consolas" w:cs="Courier New"/>
          <w:color w:val="F8F8F2"/>
          <w:kern w:val="0"/>
          <w:sz w:val="18"/>
          <w:szCs w:val="18"/>
          <w14:ligatures w14:val="none"/>
        </w:rPr>
        <w:t>\</w:t>
      </w:r>
      <w:proofErr w:type="spellStart"/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>streamlit</w:t>
      </w:r>
      <w:proofErr w:type="spellEnd"/>
      <w:proofErr w:type="gramEnd"/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 xml:space="preserve"> run src/dashboard.py </w:t>
      </w:r>
      <w:r w:rsidRPr="007427AF">
        <w:rPr>
          <w:rFonts w:ascii="Consolas" w:eastAsia="Times New Roman" w:hAnsi="Consolas" w:cs="Courier New"/>
          <w:color w:val="F8F8F2"/>
          <w:kern w:val="0"/>
          <w:sz w:val="18"/>
          <w:szCs w:val="18"/>
          <w14:ligatures w14:val="none"/>
        </w:rPr>
        <w:t>--</w:t>
      </w:r>
      <w:proofErr w:type="spellStart"/>
      <w:proofErr w:type="gramStart"/>
      <w:r w:rsidRPr="007427AF">
        <w:rPr>
          <w:rFonts w:ascii="Consolas" w:eastAsia="Times New Roman" w:hAnsi="Consolas" w:cs="Courier New"/>
          <w:color w:val="F8F8F2"/>
          <w:kern w:val="0"/>
          <w:sz w:val="18"/>
          <w:szCs w:val="18"/>
          <w14:ligatures w14:val="none"/>
        </w:rPr>
        <w:t>browser.gatherUsageStats</w:t>
      </w:r>
      <w:proofErr w:type="spellEnd"/>
      <w:proofErr w:type="gramEnd"/>
      <w:r w:rsidRPr="007427AF">
        <w:rPr>
          <w:rFonts w:ascii="Consolas" w:eastAsia="Times New Roman" w:hAnsi="Consolas" w:cs="Courier New"/>
          <w:color w:val="F8F8F2"/>
          <w:kern w:val="0"/>
          <w:sz w:val="18"/>
          <w:szCs w:val="18"/>
          <w14:ligatures w14:val="none"/>
        </w:rPr>
        <w:t>=</w:t>
      </w:r>
      <w:r w:rsidRPr="007427AF">
        <w:rPr>
          <w:rFonts w:ascii="Consolas" w:eastAsia="Times New Roman" w:hAnsi="Consolas" w:cs="Courier New"/>
          <w:color w:val="CCCCCC"/>
          <w:kern w:val="0"/>
          <w:sz w:val="18"/>
          <w:szCs w:val="18"/>
          <w14:ligatures w14:val="none"/>
        </w:rPr>
        <w:t>false</w:t>
      </w:r>
    </w:p>
    <w:p w14:paraId="2D7036E6" w14:textId="77777777" w:rsidR="004E5DA5" w:rsidRDefault="004E5DA5"/>
    <w:sectPr w:rsidR="004E5D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723DE"/>
    <w:multiLevelType w:val="multilevel"/>
    <w:tmpl w:val="75D6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0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A5"/>
    <w:rsid w:val="004E5DA5"/>
    <w:rsid w:val="007427AF"/>
    <w:rsid w:val="0082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5FBFA-A576-4564-906D-C441EB4B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A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427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27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7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742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1960</Characters>
  <Application>Microsoft Office Word</Application>
  <DocSecurity>0</DocSecurity>
  <Lines>56</Lines>
  <Paragraphs>51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Pandey</dc:creator>
  <cp:keywords/>
  <dc:description/>
  <cp:lastModifiedBy>Rupesh Pandey</cp:lastModifiedBy>
  <cp:revision>2</cp:revision>
  <dcterms:created xsi:type="dcterms:W3CDTF">2026-08-20T15:49:00Z</dcterms:created>
  <dcterms:modified xsi:type="dcterms:W3CDTF">2026-08-20T15:49:00Z</dcterms:modified>
</cp:coreProperties>
</file>