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BF53C" w14:textId="77777777" w:rsidR="00E86A0D" w:rsidRDefault="00E86A0D" w:rsidP="00CF08A4">
      <w:pPr>
        <w:pStyle w:val="NormalWeb"/>
      </w:pPr>
    </w:p>
    <w:p w14:paraId="2BF798D4" w14:textId="0C20AD0D" w:rsidR="00E86A0D" w:rsidRDefault="00E86A0D" w:rsidP="00CF08A4">
      <w:pPr>
        <w:pStyle w:val="NormalWeb"/>
      </w:pPr>
      <w:r>
        <w:t>Reflection -</w:t>
      </w:r>
    </w:p>
    <w:p w14:paraId="7D803720" w14:textId="77777777" w:rsidR="00E47716" w:rsidRDefault="00E47716" w:rsidP="00E47716">
      <w:pPr>
        <w:pStyle w:val="NormalWeb"/>
      </w:pPr>
      <w:r>
        <w:t>As a consumer, I prioritize performance and features in mobile phones, focusing particularly on camera quality, battery life, and processing power. With the rapid evolution of technology, I expect high-end functionality, even in budget devices. Camera quality, which used to be a premium feature, has now become essential for me, as I demand high-resolution lenses and AI capabilities for better photography. Long battery life is critical as I rely on my phone for both work and entertainment, and I need it to last throughout the day without frequent charging. Similarly, performance is key, especially with the rise of 5G and advanced applications that require more processing power.</w:t>
      </w:r>
    </w:p>
    <w:p w14:paraId="3ACFBA3D" w14:textId="77777777" w:rsidR="00E47716" w:rsidRDefault="00E47716" w:rsidP="00E47716">
      <w:pPr>
        <w:pStyle w:val="NormalWeb"/>
      </w:pPr>
      <w:r>
        <w:t>At the same time, I seek value for money, wanting a device that offers both advanced features and affordability. The challenge I face is finding a phone that balances cutting-edge technology with a price that fits my budget. Manufacturers need to innovate while keeping costs in check, ensuring that even budget-conscious consumers like me can access premium features. This shift in my expectations reflects how much I now value mobile technology, pushing companies to keep up with these growing demands.</w:t>
      </w:r>
    </w:p>
    <w:p w14:paraId="1147BB7E" w14:textId="7D85D45C" w:rsidR="004C30EE" w:rsidRPr="0039357C" w:rsidRDefault="004C30EE" w:rsidP="0039357C">
      <w:bookmarkStart w:id="0" w:name="_GoBack"/>
      <w:bookmarkEnd w:id="0"/>
    </w:p>
    <w:sectPr w:rsidR="004C30EE" w:rsidRPr="0039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CA"/>
    <w:rsid w:val="0039357C"/>
    <w:rsid w:val="004C30EE"/>
    <w:rsid w:val="005234CA"/>
    <w:rsid w:val="00CF08A4"/>
    <w:rsid w:val="00D968DA"/>
    <w:rsid w:val="00E47716"/>
    <w:rsid w:val="00E8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CDDD"/>
  <w15:chartTrackingRefBased/>
  <w15:docId w15:val="{18E805ED-8D13-4C93-A992-7888179F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2024-10-17T02:44:00Z</dcterms:created>
  <dcterms:modified xsi:type="dcterms:W3CDTF">2024-10-17T03:16:00Z</dcterms:modified>
</cp:coreProperties>
</file>