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4075" w14:textId="77777777" w:rsidR="002B1D79" w:rsidRDefault="00000000">
      <w:pPr>
        <w:pStyle w:val="Heading1"/>
      </w:pPr>
      <w:r>
        <w:t>Sargasso Station Inventory Log — Hazardous Materials</w:t>
      </w:r>
    </w:p>
    <w:p w14:paraId="0DBE929D" w14:textId="77777777" w:rsidR="002B1D79" w:rsidRDefault="00000000">
      <w:r>
        <w:t>(Stamped: “NGI Secure Manifest – Restricted Access”)</w:t>
      </w:r>
      <w:r>
        <w:br/>
      </w:r>
    </w:p>
    <w:p w14:paraId="630B36CC" w14:textId="77777777" w:rsidR="002B1D79" w:rsidRDefault="00000000">
      <w:r>
        <w:t>Item: Element X-93 “Thanatium”</w:t>
      </w:r>
    </w:p>
    <w:p w14:paraId="40421EEE" w14:textId="77777777" w:rsidR="002B1D79" w:rsidRDefault="00000000">
      <w:r>
        <w:t>Classification: High-Risk Synthetic Compound</w:t>
      </w:r>
    </w:p>
    <w:p w14:paraId="43A95CBD" w14:textId="77777777" w:rsidR="002B1D79" w:rsidRDefault="00000000">
      <w:r>
        <w:t>Origin: Shoyunuki CORP, Bioweapons Division</w:t>
      </w:r>
    </w:p>
    <w:p w14:paraId="5357950D" w14:textId="77777777" w:rsidR="002B1D79" w:rsidRDefault="00000000">
      <w:r>
        <w:t>Properties: Corrosive, mutagenic, persistent in aquatic environments.</w:t>
      </w:r>
    </w:p>
    <w:p w14:paraId="61FDFE1E" w14:textId="77777777" w:rsidR="002B1D79" w:rsidRDefault="00000000">
      <w:r>
        <w:t>Primary Use: Sterilization / planetary-scale water treatment (classified).</w:t>
      </w:r>
      <w:r>
        <w:br/>
      </w:r>
    </w:p>
    <w:p w14:paraId="680AC267" w14:textId="77777777" w:rsidR="002B1D79" w:rsidRDefault="00000000">
      <w:pPr>
        <w:pStyle w:val="Heading2"/>
      </w:pPr>
      <w:r>
        <w:t>Storage Inventory – Cargo Bay 4</w:t>
      </w:r>
    </w:p>
    <w:p w14:paraId="7FD0CCC5" w14:textId="77777777" w:rsidR="002B1D79" w:rsidRDefault="00000000">
      <w:pPr>
        <w:pStyle w:val="ListBullet"/>
      </w:pPr>
      <w:r>
        <w:t>Barrel #001: Thanatium Solution (Sealed, intact)</w:t>
      </w:r>
    </w:p>
    <w:p w14:paraId="084C9C3A" w14:textId="77777777" w:rsidR="002B1D79" w:rsidRDefault="00000000">
      <w:pPr>
        <w:pStyle w:val="ListBullet"/>
      </w:pPr>
      <w:r>
        <w:t>Barrel #002: Thanatium Solution (Minor leak reported, patched)</w:t>
      </w:r>
    </w:p>
    <w:p w14:paraId="7E121DE1" w14:textId="77777777" w:rsidR="002B1D79" w:rsidRDefault="00000000">
      <w:pPr>
        <w:pStyle w:val="ListBullet"/>
      </w:pPr>
      <w:r>
        <w:t>Barrel #003: Thanatium Solution (Stable, requires transfer to reinforced container)</w:t>
      </w:r>
    </w:p>
    <w:p w14:paraId="18114584" w14:textId="77777777" w:rsidR="002B1D79" w:rsidRDefault="00000000">
      <w:pPr>
        <w:pStyle w:val="ListBullet"/>
      </w:pPr>
      <w:r>
        <w:t>Barrel #004: Thanatium Solution (Stable)</w:t>
      </w:r>
    </w:p>
    <w:p w14:paraId="69A48755" w14:textId="77777777" w:rsidR="002B1D79" w:rsidRDefault="00000000">
      <w:pPr>
        <w:pStyle w:val="ListBullet"/>
      </w:pPr>
      <w:r>
        <w:t>Barrel #005: Thanatium Solution (Warning: dented, inspection overdue)</w:t>
      </w:r>
    </w:p>
    <w:p w14:paraId="67E8B26D" w14:textId="77777777" w:rsidR="002B1D79" w:rsidRDefault="00000000">
      <w:pPr>
        <w:pStyle w:val="ListBullet"/>
      </w:pPr>
      <w:r>
        <w:t>Barrel #006: Thanatium Solution (Attached anomaly — metallic relic fused to exterior; pending scientific review)</w:t>
      </w:r>
    </w:p>
    <w:p w14:paraId="6511E4AD" w14:textId="77777777" w:rsidR="002B1D79" w:rsidRDefault="00000000">
      <w:pPr>
        <w:pStyle w:val="Heading2"/>
      </w:pPr>
      <w:r>
        <w:t>⚠ Handling Instructions:</w:t>
      </w:r>
    </w:p>
    <w:p w14:paraId="7A7E9BF5" w14:textId="77777777" w:rsidR="002B1D79" w:rsidRDefault="00000000">
      <w:r>
        <w:t>- Minimum hazard gear: Level 5 hazmat.</w:t>
      </w:r>
      <w:r>
        <w:br/>
        <w:t>- Do not expose to water, plasma discharge, or organic tissue.</w:t>
      </w:r>
      <w:r>
        <w:br/>
        <w:t>- Disposal must follow NGI / Shoyunuki CORP protocols.</w:t>
      </w:r>
      <w:r>
        <w:br/>
      </w:r>
    </w:p>
    <w:p w14:paraId="66320169" w14:textId="77777777" w:rsidR="002B1D79" w:rsidRDefault="00000000">
      <w:pPr>
        <w:pStyle w:val="Heading2"/>
      </w:pPr>
      <w:r>
        <w:t>[Handwritten Note – bottom of the page]</w:t>
      </w:r>
    </w:p>
    <w:p w14:paraId="276CF948" w14:textId="3FACEFC2" w:rsidR="002B1D79" w:rsidRDefault="00000000">
      <w:r>
        <w:t>“Strange… CORP’s been ordering triple shipments of Thanatium these last cycles. No word on why, but something about it doesn’t sit right with me.</w:t>
      </w:r>
      <w:r>
        <w:br/>
      </w:r>
      <w:r>
        <w:br/>
        <w:t>— Dr. Kel Marrek, Station Researcher</w:t>
      </w:r>
    </w:p>
    <w:sectPr w:rsidR="002B1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418547">
    <w:abstractNumId w:val="8"/>
  </w:num>
  <w:num w:numId="2" w16cid:durableId="466437311">
    <w:abstractNumId w:val="6"/>
  </w:num>
  <w:num w:numId="3" w16cid:durableId="1895193281">
    <w:abstractNumId w:val="5"/>
  </w:num>
  <w:num w:numId="4" w16cid:durableId="285625044">
    <w:abstractNumId w:val="4"/>
  </w:num>
  <w:num w:numId="5" w16cid:durableId="1250044594">
    <w:abstractNumId w:val="7"/>
  </w:num>
  <w:num w:numId="6" w16cid:durableId="1824931819">
    <w:abstractNumId w:val="3"/>
  </w:num>
  <w:num w:numId="7" w16cid:durableId="1879394760">
    <w:abstractNumId w:val="2"/>
  </w:num>
  <w:num w:numId="8" w16cid:durableId="1348025730">
    <w:abstractNumId w:val="1"/>
  </w:num>
  <w:num w:numId="9" w16cid:durableId="82512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3A7"/>
    <w:rsid w:val="0029639D"/>
    <w:rsid w:val="002B1D79"/>
    <w:rsid w:val="00326F90"/>
    <w:rsid w:val="006C0310"/>
    <w:rsid w:val="00744DB0"/>
    <w:rsid w:val="00AA1D8D"/>
    <w:rsid w:val="00B47730"/>
    <w:rsid w:val="00CB0664"/>
    <w:rsid w:val="00FC693F"/>
    <w:rsid w:val="00FD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0BD6D"/>
  <w14:defaultImageDpi w14:val="300"/>
  <w15:docId w15:val="{96B1B6F2-4ABD-43BA-B7AE-BA7C88D2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Gonzalez</cp:lastModifiedBy>
  <cp:revision>3</cp:revision>
  <dcterms:created xsi:type="dcterms:W3CDTF">2025-09-14T21:43:00Z</dcterms:created>
  <dcterms:modified xsi:type="dcterms:W3CDTF">2025-09-14T21:44:00Z</dcterms:modified>
  <cp:category/>
</cp:coreProperties>
</file>