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FEA8" w14:textId="77777777" w:rsidR="002B760C" w:rsidRDefault="00000000">
      <w:pPr>
        <w:pStyle w:val="Heading1"/>
      </w:pPr>
      <w:r>
        <w:t>Sargasso Station Directive — VIP Guest Quarters</w:t>
      </w:r>
    </w:p>
    <w:p w14:paraId="13A1399E" w14:textId="3B3D32C7" w:rsidR="002B760C" w:rsidRDefault="00000000">
      <w:r>
        <w:t>Attention Crew:</w:t>
      </w:r>
      <w:r>
        <w:br/>
      </w:r>
      <w:r>
        <w:br/>
        <w:t>A VIP guest has been granted temporary residence aboard Sargasso Station. Per his explicit instructions, his quarters have been arranged within Cargo Bay 7. Do not be alarmed by the presence of a</w:t>
      </w:r>
      <w:r w:rsidR="00655FD5">
        <w:t>n ancient closet device</w:t>
      </w:r>
      <w:r>
        <w:t>— the guest refers to it as his “private quarters.”</w:t>
      </w:r>
      <w:r>
        <w:br/>
      </w:r>
      <w:r>
        <w:br/>
        <w:t>This guest is a bit old school and has requested certain classic accommodations. He has made it abundantly clear that he does not tolerate being woken without cause. Disturbing him without an extreme and legitimate emergency will not be tolerated.</w:t>
      </w:r>
      <w:r>
        <w:br/>
      </w:r>
      <w:r>
        <w:br/>
        <w:t>Only in the event of catastrophic conditions — life support failure, hull breach, or direct order from Command — should contact be made. Otherwise, his privacy is to be respected at all times.</w:t>
      </w:r>
      <w:r>
        <w:br/>
      </w:r>
      <w:r>
        <w:br/>
        <w:t>This directive is mandatory. Violations will be treated as insubordination.</w:t>
      </w:r>
      <w:r>
        <w:br/>
      </w:r>
      <w:r>
        <w:br/>
        <w:t>— Lt. Renn Veyra</w:t>
      </w:r>
      <w:r>
        <w:br/>
        <w:t>Station Security Liaison</w:t>
      </w:r>
    </w:p>
    <w:sectPr w:rsidR="002B7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112167">
    <w:abstractNumId w:val="8"/>
  </w:num>
  <w:num w:numId="2" w16cid:durableId="151407437">
    <w:abstractNumId w:val="6"/>
  </w:num>
  <w:num w:numId="3" w16cid:durableId="1327126274">
    <w:abstractNumId w:val="5"/>
  </w:num>
  <w:num w:numId="4" w16cid:durableId="296180089">
    <w:abstractNumId w:val="4"/>
  </w:num>
  <w:num w:numId="5" w16cid:durableId="1715502267">
    <w:abstractNumId w:val="7"/>
  </w:num>
  <w:num w:numId="6" w16cid:durableId="1056316825">
    <w:abstractNumId w:val="3"/>
  </w:num>
  <w:num w:numId="7" w16cid:durableId="149253805">
    <w:abstractNumId w:val="2"/>
  </w:num>
  <w:num w:numId="8" w16cid:durableId="1293249321">
    <w:abstractNumId w:val="1"/>
  </w:num>
  <w:num w:numId="9" w16cid:durableId="26516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60C"/>
    <w:rsid w:val="00326F90"/>
    <w:rsid w:val="005D7323"/>
    <w:rsid w:val="00655F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993EC"/>
  <w14:defaultImageDpi w14:val="300"/>
  <w15:docId w15:val="{B70F50EB-CAB8-43D5-A510-D01941F8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Gonzalez</cp:lastModifiedBy>
  <cp:revision>2</cp:revision>
  <dcterms:created xsi:type="dcterms:W3CDTF">2025-09-14T21:34:00Z</dcterms:created>
  <dcterms:modified xsi:type="dcterms:W3CDTF">2025-09-14T21:34:00Z</dcterms:modified>
  <cp:category/>
</cp:coreProperties>
</file>