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3872" w:rsidRDefault="00BD5D7C" w:rsidP="0054362C">
      <w:pPr>
        <w:ind w:firstLineChars="100" w:firstLine="340"/>
        <w:rPr>
          <w:b/>
          <w:sz w:val="34"/>
          <w:szCs w:val="34"/>
        </w:rPr>
      </w:pPr>
      <w:r>
        <w:rPr>
          <w:rFonts w:hint="eastAsia"/>
          <w:b/>
          <w:sz w:val="34"/>
          <w:szCs w:val="34"/>
        </w:rPr>
        <w:t>D</w:t>
      </w:r>
      <w:r>
        <w:rPr>
          <w:b/>
          <w:sz w:val="34"/>
          <w:szCs w:val="34"/>
        </w:rPr>
        <w:t>AO</w:t>
      </w:r>
      <w:r>
        <w:rPr>
          <w:rFonts w:hint="eastAsia"/>
          <w:b/>
          <w:sz w:val="34"/>
          <w:szCs w:val="34"/>
        </w:rPr>
        <w:t>와 리포지토리</w:t>
      </w:r>
    </w:p>
    <w:p w:rsidR="00AB048F" w:rsidRDefault="00AB048F" w:rsidP="00D03872">
      <w:pPr>
        <w:rPr>
          <w:szCs w:val="20"/>
        </w:rPr>
      </w:pPr>
    </w:p>
    <w:p w:rsidR="00AB048F" w:rsidRDefault="002C1B36" w:rsidP="00D03872">
      <w:pPr>
        <w:rPr>
          <w:rFonts w:hint="eastAsia"/>
          <w:szCs w:val="20"/>
        </w:rPr>
      </w:pPr>
      <w:r>
        <w:rPr>
          <w:szCs w:val="20"/>
        </w:rPr>
        <w:t xml:space="preserve"> </w:t>
      </w:r>
      <w:r w:rsidR="00AB048F">
        <w:rPr>
          <w:szCs w:val="20"/>
        </w:rPr>
        <w:t xml:space="preserve">1. </w:t>
      </w:r>
      <w:r w:rsidR="00320731">
        <w:rPr>
          <w:rFonts w:hint="eastAsia"/>
          <w:szCs w:val="20"/>
        </w:rPr>
        <w:t>D</w:t>
      </w:r>
      <w:r w:rsidR="00320731">
        <w:rPr>
          <w:szCs w:val="20"/>
        </w:rPr>
        <w:t>AO</w:t>
      </w:r>
    </w:p>
    <w:p w:rsidR="00320731" w:rsidRDefault="00320731" w:rsidP="00D03872">
      <w:pPr>
        <w:rPr>
          <w:rFonts w:hint="eastAsia"/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영속성 기능을 제공</w:t>
      </w:r>
    </w:p>
    <w:p w:rsidR="00AB048F" w:rsidRDefault="00320731" w:rsidP="00320731">
      <w:pPr>
        <w:rPr>
          <w:rFonts w:asciiTheme="majorHAnsi" w:eastAsiaTheme="majorHAnsi" w:hAnsiTheme="majorHAnsi"/>
          <w:szCs w:val="20"/>
        </w:rPr>
      </w:pPr>
      <w:r>
        <w:rPr>
          <w:szCs w:val="20"/>
        </w:rPr>
        <w:tab/>
        <w:t xml:space="preserve">- </w:t>
      </w:r>
      <w:r>
        <w:rPr>
          <w:rFonts w:hint="eastAsia"/>
          <w:szCs w:val="20"/>
        </w:rPr>
        <w:t>비즈니스 로직과 영속성 기능을 명확히 분리하여 영속성 기능 캡슐화!!</w:t>
      </w:r>
    </w:p>
    <w:p w:rsidR="00320731" w:rsidRDefault="00320731" w:rsidP="00320731">
      <w:pPr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>
        <w:rPr>
          <w:rFonts w:asciiTheme="majorHAnsi" w:eastAsiaTheme="majorHAnsi" w:hAnsiTheme="majorHAnsi" w:hint="eastAsia"/>
          <w:szCs w:val="20"/>
        </w:rPr>
        <w:t>즉</w:t>
      </w:r>
      <w:r w:rsidR="005C5B6D">
        <w:rPr>
          <w:rFonts w:asciiTheme="majorHAnsi" w:eastAsiaTheme="majorHAnsi" w:hAnsiTheme="majorHAnsi" w:hint="eastAsia"/>
          <w:szCs w:val="20"/>
        </w:rPr>
        <w:t>,</w:t>
      </w: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>DB</w:t>
      </w:r>
      <w:r>
        <w:rPr>
          <w:rFonts w:asciiTheme="majorHAnsi" w:eastAsiaTheme="majorHAnsi" w:hAnsiTheme="majorHAnsi" w:hint="eastAsia"/>
          <w:szCs w:val="20"/>
        </w:rPr>
        <w:t xml:space="preserve">에 접근하기 위한 </w:t>
      </w:r>
      <w:r>
        <w:rPr>
          <w:rFonts w:asciiTheme="majorHAnsi" w:eastAsiaTheme="majorHAnsi" w:hAnsiTheme="majorHAnsi"/>
          <w:szCs w:val="20"/>
        </w:rPr>
        <w:t xml:space="preserve">CRUD </w:t>
      </w:r>
      <w:r>
        <w:rPr>
          <w:rFonts w:asciiTheme="majorHAnsi" w:eastAsiaTheme="majorHAnsi" w:hAnsiTheme="majorHAnsi" w:hint="eastAsia"/>
          <w:szCs w:val="20"/>
        </w:rPr>
        <w:t>로직의 인터페이스</w:t>
      </w:r>
    </w:p>
    <w:p w:rsidR="00AB048F" w:rsidRPr="00AB048F" w:rsidRDefault="002C1B36" w:rsidP="00D40CF3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ab/>
      </w:r>
    </w:p>
    <w:p w:rsidR="00AB048F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  <w:r w:rsidR="00AB048F">
        <w:rPr>
          <w:rFonts w:asciiTheme="majorHAnsi" w:eastAsiaTheme="majorHAnsi" w:hAnsiTheme="majorHAnsi"/>
          <w:szCs w:val="20"/>
        </w:rPr>
        <w:t xml:space="preserve">2. </w:t>
      </w:r>
      <w:r w:rsidR="00C46C76">
        <w:rPr>
          <w:rFonts w:asciiTheme="majorHAnsi" w:eastAsiaTheme="majorHAnsi" w:hAnsiTheme="majorHAnsi" w:hint="eastAsia"/>
          <w:szCs w:val="20"/>
        </w:rPr>
        <w:t>리포지토리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 w:rsidR="002C1B36">
        <w:rPr>
          <w:rFonts w:asciiTheme="majorHAnsi" w:eastAsiaTheme="majorHAnsi" w:hAnsiTheme="majorHAnsi" w:hint="eastAsia"/>
          <w:szCs w:val="20"/>
        </w:rPr>
        <w:t>도메인과 데이터 액세스 사이의 계층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 w:rsidR="002C1B36">
        <w:rPr>
          <w:rFonts w:asciiTheme="majorHAnsi" w:eastAsiaTheme="majorHAnsi" w:hAnsiTheme="majorHAnsi" w:hint="eastAsia"/>
          <w:szCs w:val="20"/>
        </w:rPr>
        <w:t>데이터를 수집하고 도메인 개체를 준비하는 복잡성 캡슐화.</w:t>
      </w: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ab/>
        <w:t xml:space="preserve">- </w:t>
      </w:r>
      <w:r>
        <w:rPr>
          <w:rFonts w:asciiTheme="majorHAnsi" w:eastAsiaTheme="majorHAnsi" w:hAnsiTheme="majorHAnsi" w:hint="eastAsia"/>
          <w:szCs w:val="20"/>
        </w:rPr>
        <w:t xml:space="preserve">직접 </w:t>
      </w:r>
      <w:r>
        <w:rPr>
          <w:rFonts w:asciiTheme="majorHAnsi" w:eastAsiaTheme="majorHAnsi" w:hAnsiTheme="majorHAnsi"/>
          <w:szCs w:val="20"/>
        </w:rPr>
        <w:t>DB</w:t>
      </w:r>
      <w:r>
        <w:rPr>
          <w:rFonts w:asciiTheme="majorHAnsi" w:eastAsiaTheme="majorHAnsi" w:hAnsiTheme="majorHAnsi" w:hint="eastAsia"/>
          <w:szCs w:val="20"/>
        </w:rPr>
        <w:t>에 접근하도록 설계가 가능. 하지만 가독성 저하</w:t>
      </w: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3.</w:t>
      </w:r>
      <w:r>
        <w:rPr>
          <w:rFonts w:asciiTheme="majorHAnsi" w:eastAsiaTheme="majorHAnsi" w:hAnsiTheme="majorHAnsi"/>
          <w:szCs w:val="20"/>
        </w:rPr>
        <w:t xml:space="preserve"> </w:t>
      </w:r>
      <w:r>
        <w:rPr>
          <w:rFonts w:asciiTheme="majorHAnsi" w:eastAsiaTheme="majorHAnsi" w:hAnsiTheme="majorHAnsi" w:hint="eastAsia"/>
          <w:szCs w:val="20"/>
        </w:rPr>
        <w:t>차이점</w:t>
      </w: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 xml:space="preserve"> </w:t>
      </w:r>
      <w:r>
        <w:rPr>
          <w:rFonts w:asciiTheme="majorHAnsi" w:eastAsiaTheme="majorHAnsi" w:hAnsiTheme="majorHAnsi"/>
          <w:szCs w:val="20"/>
        </w:rPr>
        <w:t xml:space="preserve"> • </w:t>
      </w:r>
      <w:r>
        <w:rPr>
          <w:rFonts w:asciiTheme="majorHAnsi" w:eastAsiaTheme="majorHAnsi" w:hAnsiTheme="majorHAnsi" w:hint="eastAsia"/>
          <w:szCs w:val="20"/>
        </w:rPr>
        <w:t xml:space="preserve">도메인 </w:t>
      </w:r>
      <w:r>
        <w:rPr>
          <w:rFonts w:asciiTheme="majorHAnsi" w:eastAsiaTheme="majorHAnsi" w:hAnsiTheme="majorHAnsi"/>
          <w:szCs w:val="20"/>
        </w:rPr>
        <w:t xml:space="preserve">– </w:t>
      </w:r>
      <w:r>
        <w:rPr>
          <w:rFonts w:asciiTheme="majorHAnsi" w:eastAsiaTheme="majorHAnsi" w:hAnsiTheme="majorHAnsi" w:hint="eastAsia"/>
          <w:szCs w:val="20"/>
        </w:rPr>
        <w:t xml:space="preserve">리포지토리 </w:t>
      </w:r>
      <w:r>
        <w:rPr>
          <w:rFonts w:asciiTheme="majorHAnsi" w:eastAsiaTheme="majorHAnsi" w:hAnsiTheme="majorHAnsi"/>
          <w:szCs w:val="20"/>
        </w:rPr>
        <w:t xml:space="preserve">– DAO – DB </w:t>
      </w:r>
      <w:r>
        <w:rPr>
          <w:rFonts w:asciiTheme="majorHAnsi" w:eastAsiaTheme="majorHAnsi" w:hAnsiTheme="majorHAnsi" w:hint="eastAsia"/>
          <w:szCs w:val="20"/>
        </w:rPr>
        <w:t>층 구조를 가짐.</w:t>
      </w: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• </w:t>
      </w:r>
      <w:r>
        <w:rPr>
          <w:rFonts w:asciiTheme="majorHAnsi" w:eastAsiaTheme="majorHAnsi" w:hAnsiTheme="majorHAnsi" w:hint="eastAsia"/>
          <w:szCs w:val="20"/>
        </w:rPr>
        <w:t xml:space="preserve">리포지토리를 </w:t>
      </w:r>
      <w:r>
        <w:rPr>
          <w:rFonts w:asciiTheme="majorHAnsi" w:eastAsiaTheme="majorHAnsi" w:hAnsiTheme="majorHAnsi"/>
          <w:szCs w:val="20"/>
        </w:rPr>
        <w:t>DAO</w:t>
      </w:r>
      <w:r>
        <w:rPr>
          <w:rFonts w:asciiTheme="majorHAnsi" w:eastAsiaTheme="majorHAnsi" w:hAnsiTheme="majorHAnsi" w:hint="eastAsia"/>
          <w:szCs w:val="20"/>
        </w:rPr>
        <w:t xml:space="preserve">를 사용가능하지만 역은 성립 </w:t>
      </w:r>
      <w:r>
        <w:rPr>
          <w:rFonts w:asciiTheme="majorHAnsi" w:eastAsiaTheme="majorHAnsi" w:hAnsiTheme="majorHAnsi"/>
          <w:szCs w:val="20"/>
        </w:rPr>
        <w:t>x</w:t>
      </w:r>
    </w:p>
    <w:p w:rsidR="002C1B36" w:rsidRDefault="002C1B36" w:rsidP="00D40CF3">
      <w:pPr>
        <w:spacing w:after="0"/>
        <w:rPr>
          <w:rFonts w:asciiTheme="majorHAnsi" w:eastAsiaTheme="majorHAnsi" w:hAnsiTheme="majorHAnsi" w:hint="eastAsia"/>
          <w:szCs w:val="20"/>
        </w:rPr>
      </w:pPr>
      <w:r>
        <w:rPr>
          <w:rFonts w:asciiTheme="majorHAnsi" w:eastAsiaTheme="majorHAnsi" w:hAnsiTheme="majorHAnsi"/>
          <w:szCs w:val="20"/>
        </w:rPr>
        <w:t xml:space="preserve">  </w:t>
      </w: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2C1B36" w:rsidRDefault="002C1B36" w:rsidP="00D40CF3">
      <w:pPr>
        <w:spacing w:after="0"/>
        <w:rPr>
          <w:rFonts w:asciiTheme="majorHAnsi" w:eastAsiaTheme="majorHAnsi" w:hAnsiTheme="majorHAnsi" w:hint="eastAsia"/>
          <w:szCs w:val="20"/>
        </w:rPr>
      </w:pPr>
      <w:bookmarkStart w:id="0" w:name="_GoBack"/>
      <w:bookmarkEnd w:id="0"/>
    </w:p>
    <w:p w:rsidR="002C1B36" w:rsidRDefault="002C1B36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AB048F" w:rsidRDefault="00AB048F" w:rsidP="00D40CF3">
      <w:pPr>
        <w:spacing w:after="0"/>
        <w:rPr>
          <w:rFonts w:asciiTheme="majorHAnsi" w:eastAsiaTheme="majorHAnsi" w:hAnsiTheme="majorHAnsi"/>
          <w:szCs w:val="20"/>
        </w:rPr>
      </w:pPr>
    </w:p>
    <w:p w:rsidR="00D40CF3" w:rsidRDefault="00D40CF3" w:rsidP="00D40CF3">
      <w:pPr>
        <w:spacing w:after="0"/>
        <w:rPr>
          <w:rFonts w:asciiTheme="majorHAnsi" w:eastAsiaTheme="majorHAnsi" w:hAnsiTheme="majorHAnsi"/>
          <w:szCs w:val="20"/>
        </w:rPr>
      </w:pPr>
      <w:r>
        <w:rPr>
          <w:rFonts w:asciiTheme="majorHAnsi" w:eastAsiaTheme="majorHAnsi" w:hAnsiTheme="majorHAnsi" w:hint="eastAsia"/>
          <w:szCs w:val="20"/>
        </w:rPr>
        <w:t>출처:</w:t>
      </w:r>
    </w:p>
    <w:p w:rsidR="00DB64D8" w:rsidRPr="006856EA" w:rsidRDefault="00C80FB8" w:rsidP="00C80FB8">
      <w:pPr>
        <w:spacing w:after="0"/>
        <w:rPr>
          <w:rFonts w:asciiTheme="majorHAnsi" w:eastAsiaTheme="majorHAnsi" w:hAnsiTheme="majorHAnsi"/>
          <w:szCs w:val="20"/>
        </w:rPr>
      </w:pPr>
      <w:r w:rsidRPr="00C80FB8">
        <w:t>https://devlopsquare.tistory.com/106</w:t>
      </w:r>
    </w:p>
    <w:sectPr w:rsidR="00DB64D8" w:rsidRPr="006856E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41482" w:rsidRDefault="00141482" w:rsidP="00D03872">
      <w:pPr>
        <w:spacing w:after="0" w:line="240" w:lineRule="auto"/>
      </w:pPr>
      <w:r>
        <w:separator/>
      </w:r>
    </w:p>
  </w:endnote>
  <w:endnote w:type="continuationSeparator" w:id="0">
    <w:p w:rsidR="00141482" w:rsidRDefault="00141482" w:rsidP="00D038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41482" w:rsidRDefault="00141482" w:rsidP="00D03872">
      <w:pPr>
        <w:spacing w:after="0" w:line="240" w:lineRule="auto"/>
      </w:pPr>
      <w:r>
        <w:separator/>
      </w:r>
    </w:p>
  </w:footnote>
  <w:footnote w:type="continuationSeparator" w:id="0">
    <w:p w:rsidR="00141482" w:rsidRDefault="00141482" w:rsidP="00D0387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FDD"/>
    <w:rsid w:val="000027ED"/>
    <w:rsid w:val="00050AAF"/>
    <w:rsid w:val="000710D8"/>
    <w:rsid w:val="00083BB4"/>
    <w:rsid w:val="00117D31"/>
    <w:rsid w:val="00141482"/>
    <w:rsid w:val="00163648"/>
    <w:rsid w:val="00245501"/>
    <w:rsid w:val="002C1B36"/>
    <w:rsid w:val="00320731"/>
    <w:rsid w:val="00370A14"/>
    <w:rsid w:val="00374BDC"/>
    <w:rsid w:val="004D2200"/>
    <w:rsid w:val="004E6A4F"/>
    <w:rsid w:val="004F22AD"/>
    <w:rsid w:val="0050738E"/>
    <w:rsid w:val="0054362C"/>
    <w:rsid w:val="005C5B6D"/>
    <w:rsid w:val="005D0518"/>
    <w:rsid w:val="006856EA"/>
    <w:rsid w:val="00895F10"/>
    <w:rsid w:val="009B7B03"/>
    <w:rsid w:val="00AB048F"/>
    <w:rsid w:val="00B3414C"/>
    <w:rsid w:val="00BB1725"/>
    <w:rsid w:val="00BD5D7C"/>
    <w:rsid w:val="00BE4FDD"/>
    <w:rsid w:val="00C224CE"/>
    <w:rsid w:val="00C3224F"/>
    <w:rsid w:val="00C46C76"/>
    <w:rsid w:val="00C80FB8"/>
    <w:rsid w:val="00D03872"/>
    <w:rsid w:val="00D2288C"/>
    <w:rsid w:val="00D37153"/>
    <w:rsid w:val="00D40CF3"/>
    <w:rsid w:val="00DB64D8"/>
    <w:rsid w:val="00E52520"/>
    <w:rsid w:val="00E76783"/>
    <w:rsid w:val="00E909AC"/>
    <w:rsid w:val="00F901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D29BB1"/>
  <w15:chartTrackingRefBased/>
  <w15:docId w15:val="{9F365E13-164E-4EDD-B18E-F95F04A14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D03872"/>
  </w:style>
  <w:style w:type="paragraph" w:styleId="a4">
    <w:name w:val="footer"/>
    <w:basedOn w:val="a"/>
    <w:link w:val="Char0"/>
    <w:uiPriority w:val="99"/>
    <w:unhideWhenUsed/>
    <w:rsid w:val="00D0387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D03872"/>
  </w:style>
  <w:style w:type="character" w:styleId="a5">
    <w:name w:val="Hyperlink"/>
    <w:basedOn w:val="a0"/>
    <w:uiPriority w:val="99"/>
    <w:unhideWhenUsed/>
    <w:rsid w:val="00C224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37</cp:revision>
  <dcterms:created xsi:type="dcterms:W3CDTF">2023-02-07T01:22:00Z</dcterms:created>
  <dcterms:modified xsi:type="dcterms:W3CDTF">2023-02-20T06:29:00Z</dcterms:modified>
</cp:coreProperties>
</file>