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3A12D" w14:textId="77777777" w:rsidR="00F42BF1" w:rsidRPr="00241836" w:rsidRDefault="00F42BF1" w:rsidP="00F42BF1">
      <w:pPr>
        <w:numPr>
          <w:ilvl w:val="0"/>
          <w:numId w:val="1"/>
        </w:numPr>
        <w:snapToGrid w:val="0"/>
        <w:spacing w:line="240" w:lineRule="atLeast"/>
        <w:jc w:val="both"/>
        <w:rPr>
          <w:rFonts w:ascii="標楷體" w:eastAsia="標楷體" w:hAnsi="標楷體"/>
          <w:color w:val="000000" w:themeColor="text1"/>
          <w:szCs w:val="24"/>
        </w:rPr>
      </w:pPr>
      <w:r w:rsidRPr="00241836">
        <w:rPr>
          <w:rFonts w:ascii="標楷體" w:eastAsia="標楷體" w:hAnsi="標楷體" w:hint="eastAsia"/>
          <w:color w:val="000000" w:themeColor="text1"/>
          <w:szCs w:val="24"/>
        </w:rPr>
        <w:t>目的：</w:t>
      </w:r>
    </w:p>
    <w:p w14:paraId="5933A12F" w14:textId="0A245056" w:rsidR="00F42BF1" w:rsidRPr="00241836" w:rsidRDefault="001E1FD4" w:rsidP="00D63C7F">
      <w:pPr>
        <w:widowControl/>
        <w:ind w:left="480"/>
        <w:jc w:val="both"/>
        <w:rPr>
          <w:rFonts w:ascii="標楷體" w:eastAsia="標楷體" w:hAnsi="標楷體"/>
          <w:bCs/>
          <w:color w:val="000000" w:themeColor="text1"/>
          <w:szCs w:val="24"/>
        </w:rPr>
      </w:pPr>
      <w:r w:rsidRPr="00241836">
        <w:rPr>
          <w:rFonts w:ascii="標楷體" w:eastAsia="標楷體" w:hAnsi="標楷體" w:hint="eastAsia"/>
          <w:bCs/>
          <w:color w:val="000000" w:themeColor="text1"/>
          <w:szCs w:val="24"/>
        </w:rPr>
        <w:t>信義房屋公司（以下簡稱本公司）為提供受</w:t>
      </w:r>
      <w:proofErr w:type="gramStart"/>
      <w:r w:rsidRPr="00241836">
        <w:rPr>
          <w:rFonts w:ascii="標楷體" w:eastAsia="標楷體" w:hAnsi="標楷體" w:hint="eastAsia"/>
          <w:bCs/>
          <w:color w:val="000000" w:themeColor="text1"/>
          <w:szCs w:val="24"/>
        </w:rPr>
        <w:t>僱</w:t>
      </w:r>
      <w:proofErr w:type="gramEnd"/>
      <w:r w:rsidRPr="00241836">
        <w:rPr>
          <w:rFonts w:ascii="標楷體" w:eastAsia="標楷體" w:hAnsi="標楷體" w:hint="eastAsia"/>
          <w:bCs/>
          <w:color w:val="000000" w:themeColor="text1"/>
          <w:szCs w:val="24"/>
        </w:rPr>
        <w:t>者及求職者免於性騷擾之工作及服務環境，並採取適當之預防、糾正、懲戒及處理措施，以維護當事人權益及隱私，特依兩性工作平等法第十三條第一項，及勞動部頒布工作場所性騷擾防治措施申訴及懲戒辦法訂定準則及性騷擾防治法第七條第一項、第二項規定，訂定本辦法。</w:t>
      </w:r>
    </w:p>
    <w:p w14:paraId="42E75496" w14:textId="77777777" w:rsidR="00AA464A" w:rsidRPr="00241836" w:rsidRDefault="00AA464A" w:rsidP="00D63C7F">
      <w:pPr>
        <w:widowControl/>
        <w:ind w:left="480"/>
        <w:jc w:val="both"/>
        <w:rPr>
          <w:rFonts w:ascii="標楷體" w:eastAsia="標楷體" w:hAnsi="標楷體"/>
          <w:bCs/>
          <w:color w:val="000000" w:themeColor="text1"/>
          <w:szCs w:val="24"/>
        </w:rPr>
      </w:pPr>
    </w:p>
    <w:p w14:paraId="5933A132" w14:textId="635235CE" w:rsidR="000C2765" w:rsidRPr="00241836" w:rsidRDefault="00D82608" w:rsidP="00D63C7F">
      <w:pPr>
        <w:pStyle w:val="ac"/>
        <w:widowControl/>
        <w:numPr>
          <w:ilvl w:val="0"/>
          <w:numId w:val="1"/>
        </w:numPr>
        <w:ind w:leftChars="0"/>
        <w:jc w:val="both"/>
        <w:rPr>
          <w:rFonts w:ascii="標楷體" w:eastAsia="標楷體" w:hAnsi="標楷體"/>
          <w:bCs/>
          <w:color w:val="000000" w:themeColor="text1"/>
          <w:szCs w:val="24"/>
        </w:rPr>
      </w:pPr>
      <w:r w:rsidRPr="00241836">
        <w:rPr>
          <w:rFonts w:ascii="標楷體" w:eastAsia="標楷體" w:hAnsi="標楷體" w:hint="eastAsia"/>
          <w:bCs/>
          <w:color w:val="000000" w:themeColor="text1"/>
          <w:szCs w:val="24"/>
        </w:rPr>
        <w:t>本辦法適用於所屬人員、求職者或受服務人員遭遇前揭適用性別工作平等法或性騷擾防治法之性騷擾事件，但應適用性別平等教育法處理者，不適用本辦法。</w:t>
      </w:r>
    </w:p>
    <w:p w14:paraId="3FA4CAC5" w14:textId="77777777" w:rsidR="00AA464A" w:rsidRPr="00241836" w:rsidRDefault="00AA464A" w:rsidP="00D63C7F">
      <w:pPr>
        <w:pStyle w:val="ac"/>
        <w:widowControl/>
        <w:ind w:leftChars="0"/>
        <w:jc w:val="both"/>
        <w:rPr>
          <w:rFonts w:ascii="標楷體" w:eastAsia="標楷體" w:hAnsi="標楷體"/>
          <w:bCs/>
          <w:color w:val="000000" w:themeColor="text1"/>
          <w:szCs w:val="24"/>
        </w:rPr>
      </w:pPr>
    </w:p>
    <w:p w14:paraId="5933A133" w14:textId="3866374B" w:rsidR="009305E9" w:rsidRPr="00241836" w:rsidRDefault="009305E9" w:rsidP="00241836">
      <w:pPr>
        <w:pStyle w:val="ac"/>
        <w:widowControl/>
        <w:numPr>
          <w:ilvl w:val="0"/>
          <w:numId w:val="1"/>
        </w:numPr>
        <w:ind w:leftChars="0"/>
        <w:jc w:val="both"/>
        <w:rPr>
          <w:rFonts w:ascii="標楷體" w:eastAsia="標楷體" w:hAnsi="標楷體" w:hint="eastAsia"/>
          <w:bCs/>
          <w:color w:val="000000" w:themeColor="text1"/>
          <w:szCs w:val="24"/>
        </w:rPr>
      </w:pPr>
      <w:r w:rsidRPr="00241836">
        <w:rPr>
          <w:rFonts w:ascii="標楷體" w:eastAsia="標楷體" w:hAnsi="標楷體" w:hint="eastAsia"/>
          <w:bCs/>
          <w:color w:val="000000" w:themeColor="text1"/>
          <w:szCs w:val="24"/>
        </w:rPr>
        <w:t>本辦法所稱之性騷擾，指當事人有下列情形之</w:t>
      </w:r>
      <w:proofErr w:type="gramStart"/>
      <w:r w:rsidRPr="00241836">
        <w:rPr>
          <w:rFonts w:ascii="標楷體" w:eastAsia="標楷體" w:hAnsi="標楷體" w:hint="eastAsia"/>
          <w:bCs/>
          <w:color w:val="000000" w:themeColor="text1"/>
          <w:szCs w:val="24"/>
        </w:rPr>
        <w:t>一</w:t>
      </w:r>
      <w:proofErr w:type="gramEnd"/>
      <w:r w:rsidRPr="00241836">
        <w:rPr>
          <w:rFonts w:ascii="標楷體" w:eastAsia="標楷體" w:hAnsi="標楷體" w:hint="eastAsia"/>
          <w:bCs/>
          <w:color w:val="000000" w:themeColor="text1"/>
          <w:szCs w:val="24"/>
        </w:rPr>
        <w:t>者</w:t>
      </w:r>
      <w:r w:rsidR="00897D85" w:rsidRPr="00241836">
        <w:rPr>
          <w:rFonts w:ascii="標楷體" w:eastAsia="標楷體" w:hAnsi="標楷體" w:hint="eastAsia"/>
          <w:bCs/>
          <w:color w:val="000000" w:themeColor="text1"/>
          <w:szCs w:val="24"/>
        </w:rPr>
        <w:t>：</w:t>
      </w:r>
    </w:p>
    <w:p w14:paraId="5933A134" w14:textId="1625E088" w:rsidR="009305E9" w:rsidRPr="00241836" w:rsidRDefault="009305E9" w:rsidP="00241836">
      <w:pPr>
        <w:pStyle w:val="ac"/>
        <w:widowControl/>
        <w:numPr>
          <w:ilvl w:val="0"/>
          <w:numId w:val="29"/>
        </w:numPr>
        <w:ind w:leftChars="0"/>
        <w:jc w:val="both"/>
        <w:rPr>
          <w:rFonts w:ascii="標楷體" w:eastAsia="標楷體" w:hAnsi="標楷體" w:hint="eastAsia"/>
          <w:bCs/>
          <w:color w:val="000000" w:themeColor="text1"/>
          <w:szCs w:val="24"/>
        </w:rPr>
      </w:pPr>
      <w:r w:rsidRPr="00241836">
        <w:rPr>
          <w:rFonts w:ascii="標楷體" w:eastAsia="標楷體" w:hAnsi="標楷體" w:hint="eastAsia"/>
          <w:bCs/>
          <w:color w:val="000000" w:themeColor="text1"/>
          <w:szCs w:val="24"/>
        </w:rPr>
        <w:t>適用性別工作平等法</w:t>
      </w:r>
      <w:r w:rsidR="00897D85" w:rsidRPr="00241836">
        <w:rPr>
          <w:rFonts w:ascii="標楷體" w:eastAsia="標楷體" w:hAnsi="標楷體" w:hint="eastAsia"/>
          <w:bCs/>
          <w:color w:val="000000" w:themeColor="text1"/>
          <w:szCs w:val="24"/>
        </w:rPr>
        <w:t>：</w:t>
      </w:r>
    </w:p>
    <w:p w14:paraId="06874380" w14:textId="2836FEC2" w:rsidR="00241836" w:rsidRPr="00241836" w:rsidRDefault="009305E9" w:rsidP="00241836">
      <w:pPr>
        <w:pStyle w:val="ac"/>
        <w:widowControl/>
        <w:numPr>
          <w:ilvl w:val="0"/>
          <w:numId w:val="31"/>
        </w:numPr>
        <w:ind w:leftChars="0"/>
        <w:jc w:val="both"/>
        <w:rPr>
          <w:rFonts w:ascii="標楷體" w:eastAsia="標楷體" w:hAnsi="標楷體" w:hint="eastAsia"/>
          <w:bCs/>
          <w:color w:val="000000" w:themeColor="text1"/>
          <w:szCs w:val="24"/>
        </w:rPr>
      </w:pPr>
      <w:r w:rsidRPr="00241836">
        <w:rPr>
          <w:rFonts w:ascii="標楷體" w:eastAsia="標楷體" w:hAnsi="標楷體" w:hint="eastAsia"/>
          <w:bCs/>
          <w:color w:val="000000" w:themeColor="text1"/>
          <w:szCs w:val="24"/>
        </w:rPr>
        <w:t>指所屬人員(含受</w:t>
      </w:r>
      <w:proofErr w:type="gramStart"/>
      <w:r w:rsidRPr="00241836">
        <w:rPr>
          <w:rFonts w:ascii="標楷體" w:eastAsia="標楷體" w:hAnsi="標楷體" w:hint="eastAsia"/>
          <w:bCs/>
          <w:color w:val="000000" w:themeColor="text1"/>
          <w:szCs w:val="24"/>
        </w:rPr>
        <w:t>僱</w:t>
      </w:r>
      <w:proofErr w:type="gramEnd"/>
      <w:r w:rsidRPr="00241836">
        <w:rPr>
          <w:rFonts w:ascii="標楷體" w:eastAsia="標楷體" w:hAnsi="標楷體" w:hint="eastAsia"/>
          <w:bCs/>
          <w:color w:val="000000" w:themeColor="text1"/>
          <w:szCs w:val="24"/>
        </w:rPr>
        <w:t>者、派遣勞工、技術生及實習生)於執行職務時，任何人</w:t>
      </w:r>
    </w:p>
    <w:p w14:paraId="0FD75853" w14:textId="6D1AF474" w:rsidR="00241836" w:rsidRDefault="00241836" w:rsidP="00241836">
      <w:pPr>
        <w:pStyle w:val="ac"/>
        <w:widowControl/>
        <w:ind w:leftChars="0" w:left="1560"/>
        <w:jc w:val="both"/>
        <w:rPr>
          <w:rFonts w:ascii="標楷體" w:eastAsia="標楷體" w:hAnsi="標楷體" w:hint="eastAsia"/>
          <w:bCs/>
          <w:color w:val="000000" w:themeColor="text1"/>
          <w:szCs w:val="24"/>
        </w:rPr>
      </w:pPr>
      <w:r w:rsidRPr="00241836">
        <w:rPr>
          <w:rFonts w:ascii="標楷體" w:eastAsia="標楷體" w:hAnsi="標楷體" w:hint="eastAsia"/>
          <w:bCs/>
          <w:color w:val="000000" w:themeColor="text1"/>
          <w:szCs w:val="24"/>
        </w:rPr>
        <w:t>(含雇主、各級主管、員工、客戶..等) 以性要求、具有性意味或性別歧視之言語或行為，對其造成敵意性、脅迫性或冒犯性之工作環境，致侵犯或干擾其人格尊嚴、人身自由或影響其</w:t>
      </w:r>
      <w:r>
        <w:rPr>
          <w:rFonts w:ascii="標楷體" w:eastAsia="標楷體" w:hAnsi="標楷體" w:hint="eastAsia"/>
          <w:bCs/>
          <w:color w:val="000000" w:themeColor="text1"/>
          <w:szCs w:val="24"/>
        </w:rPr>
        <w:t>工作表現。</w:t>
      </w:r>
    </w:p>
    <w:p w14:paraId="5933A136" w14:textId="6F836C42" w:rsidR="009305E9" w:rsidRPr="00241836" w:rsidRDefault="009305E9" w:rsidP="00241836">
      <w:pPr>
        <w:pStyle w:val="ac"/>
        <w:widowControl/>
        <w:numPr>
          <w:ilvl w:val="0"/>
          <w:numId w:val="31"/>
        </w:numPr>
        <w:ind w:leftChars="0"/>
        <w:jc w:val="both"/>
        <w:rPr>
          <w:rFonts w:ascii="標楷體" w:eastAsia="標楷體" w:hAnsi="標楷體"/>
          <w:bCs/>
          <w:color w:val="000000" w:themeColor="text1"/>
          <w:szCs w:val="24"/>
        </w:rPr>
      </w:pPr>
      <w:r w:rsidRPr="00241836">
        <w:rPr>
          <w:rFonts w:ascii="標楷體" w:eastAsia="標楷體" w:hAnsi="標楷體" w:hint="eastAsia"/>
          <w:bCs/>
          <w:color w:val="000000" w:themeColor="text1"/>
          <w:szCs w:val="24"/>
        </w:rPr>
        <w:t>雇主對所屬人員(含受</w:t>
      </w:r>
      <w:proofErr w:type="gramStart"/>
      <w:r w:rsidRPr="00241836">
        <w:rPr>
          <w:rFonts w:ascii="標楷體" w:eastAsia="標楷體" w:hAnsi="標楷體" w:hint="eastAsia"/>
          <w:bCs/>
          <w:color w:val="000000" w:themeColor="text1"/>
          <w:szCs w:val="24"/>
        </w:rPr>
        <w:t>僱</w:t>
      </w:r>
      <w:proofErr w:type="gramEnd"/>
      <w:r w:rsidRPr="00241836">
        <w:rPr>
          <w:rFonts w:ascii="標楷體" w:eastAsia="標楷體" w:hAnsi="標楷體" w:hint="eastAsia"/>
          <w:bCs/>
          <w:color w:val="000000" w:themeColor="text1"/>
          <w:szCs w:val="24"/>
        </w:rPr>
        <w:t>者、派遣勞工、技術生及實習生)或求職者為明示或暗示之性要求、具有性意味或性別歧視之言詞或行為，作為勞務契約成立、存續、變更或分發、配置、報酬、考績、</w:t>
      </w:r>
      <w:proofErr w:type="gramStart"/>
      <w:r w:rsidRPr="00241836">
        <w:rPr>
          <w:rFonts w:ascii="標楷體" w:eastAsia="標楷體" w:hAnsi="標楷體" w:hint="eastAsia"/>
          <w:bCs/>
          <w:color w:val="000000" w:themeColor="text1"/>
          <w:szCs w:val="24"/>
        </w:rPr>
        <w:t>陞</w:t>
      </w:r>
      <w:proofErr w:type="gramEnd"/>
      <w:r w:rsidRPr="00241836">
        <w:rPr>
          <w:rFonts w:ascii="標楷體" w:eastAsia="標楷體" w:hAnsi="標楷體" w:hint="eastAsia"/>
          <w:bCs/>
          <w:color w:val="000000" w:themeColor="text1"/>
          <w:szCs w:val="24"/>
        </w:rPr>
        <w:t>遷、降調、獎懲之交換條件。</w:t>
      </w:r>
    </w:p>
    <w:p w14:paraId="37FC86D5" w14:textId="7BFE11B4" w:rsidR="004D1449" w:rsidRPr="004D1449" w:rsidRDefault="009305E9" w:rsidP="004D1449">
      <w:pPr>
        <w:pStyle w:val="ac"/>
        <w:numPr>
          <w:ilvl w:val="0"/>
          <w:numId w:val="29"/>
        </w:numPr>
        <w:ind w:leftChars="0"/>
        <w:jc w:val="both"/>
        <w:rPr>
          <w:rFonts w:ascii="標楷體" w:eastAsia="標楷體" w:hAnsi="標楷體" w:hint="eastAsia"/>
          <w:bCs/>
          <w:color w:val="000000" w:themeColor="text1"/>
          <w:szCs w:val="24"/>
        </w:rPr>
      </w:pPr>
      <w:r w:rsidRPr="004D1449">
        <w:rPr>
          <w:rFonts w:ascii="標楷體" w:eastAsia="標楷體" w:hAnsi="標楷體" w:hint="eastAsia"/>
          <w:bCs/>
          <w:color w:val="000000" w:themeColor="text1"/>
          <w:szCs w:val="24"/>
        </w:rPr>
        <w:t>適用性騷擾防治法</w:t>
      </w:r>
      <w:r w:rsidR="00897D85" w:rsidRPr="004D1449">
        <w:rPr>
          <w:rFonts w:ascii="標楷體" w:eastAsia="標楷體" w:hAnsi="標楷體" w:hint="eastAsia"/>
          <w:bCs/>
          <w:color w:val="000000" w:themeColor="text1"/>
          <w:szCs w:val="24"/>
        </w:rPr>
        <w:t>：</w:t>
      </w:r>
      <w:proofErr w:type="gramStart"/>
      <w:r w:rsidRPr="004D1449">
        <w:rPr>
          <w:rFonts w:ascii="標楷體" w:eastAsia="標楷體" w:hAnsi="標楷體" w:hint="eastAsia"/>
          <w:bCs/>
          <w:color w:val="000000" w:themeColor="text1"/>
          <w:szCs w:val="24"/>
        </w:rPr>
        <w:t>除性侵害</w:t>
      </w:r>
      <w:proofErr w:type="gramEnd"/>
      <w:r w:rsidRPr="004D1449">
        <w:rPr>
          <w:rFonts w:ascii="標楷體" w:eastAsia="標楷體" w:hAnsi="標楷體" w:hint="eastAsia"/>
          <w:bCs/>
          <w:color w:val="000000" w:themeColor="text1"/>
          <w:szCs w:val="24"/>
        </w:rPr>
        <w:t>犯罪</w:t>
      </w:r>
      <w:proofErr w:type="gramStart"/>
      <w:r w:rsidRPr="004D1449">
        <w:rPr>
          <w:rFonts w:ascii="標楷體" w:eastAsia="標楷體" w:hAnsi="標楷體" w:hint="eastAsia"/>
          <w:bCs/>
          <w:color w:val="000000" w:themeColor="text1"/>
          <w:szCs w:val="24"/>
        </w:rPr>
        <w:t>以外(</w:t>
      </w:r>
      <w:proofErr w:type="gramEnd"/>
      <w:r w:rsidRPr="004D1449">
        <w:rPr>
          <w:rFonts w:ascii="標楷體" w:eastAsia="標楷體" w:hAnsi="標楷體" w:hint="eastAsia"/>
          <w:bCs/>
          <w:color w:val="000000" w:themeColor="text1"/>
          <w:szCs w:val="24"/>
        </w:rPr>
        <w:t>性侵害犯罪部分，除申訴程序外，</w:t>
      </w:r>
      <w:proofErr w:type="gramStart"/>
      <w:r w:rsidRPr="004D1449">
        <w:rPr>
          <w:rFonts w:ascii="標楷體" w:eastAsia="標楷體" w:hAnsi="標楷體" w:hint="eastAsia"/>
          <w:bCs/>
          <w:color w:val="000000" w:themeColor="text1"/>
          <w:szCs w:val="24"/>
        </w:rPr>
        <w:t>準</w:t>
      </w:r>
      <w:proofErr w:type="gramEnd"/>
      <w:r w:rsidRPr="004D1449">
        <w:rPr>
          <w:rFonts w:ascii="標楷體" w:eastAsia="標楷體" w:hAnsi="標楷體" w:hint="eastAsia"/>
          <w:bCs/>
          <w:color w:val="000000" w:themeColor="text1"/>
          <w:szCs w:val="24"/>
        </w:rPr>
        <w:t>用本</w:t>
      </w:r>
    </w:p>
    <w:p w14:paraId="20E44E0D" w14:textId="3E33F9AE" w:rsidR="00697A6E" w:rsidRDefault="009305E9" w:rsidP="004D1449">
      <w:pPr>
        <w:pStyle w:val="ac"/>
        <w:ind w:leftChars="0" w:left="1200"/>
        <w:jc w:val="both"/>
        <w:rPr>
          <w:rFonts w:ascii="標楷體" w:eastAsia="標楷體" w:hAnsi="標楷體" w:hint="eastAsia"/>
          <w:bCs/>
          <w:color w:val="000000" w:themeColor="text1"/>
          <w:szCs w:val="24"/>
        </w:rPr>
      </w:pPr>
      <w:r w:rsidRPr="004D1449">
        <w:rPr>
          <w:rFonts w:ascii="標楷體" w:eastAsia="標楷體" w:hAnsi="標楷體" w:hint="eastAsia"/>
          <w:bCs/>
          <w:color w:val="000000" w:themeColor="text1"/>
          <w:szCs w:val="24"/>
        </w:rPr>
        <w:t>辦</w:t>
      </w:r>
      <w:r w:rsidRPr="00241836">
        <w:rPr>
          <w:rFonts w:ascii="標楷體" w:eastAsia="標楷體" w:hAnsi="標楷體" w:hint="eastAsia"/>
          <w:bCs/>
          <w:color w:val="000000" w:themeColor="text1"/>
          <w:szCs w:val="24"/>
        </w:rPr>
        <w:t>法相關規定)，對他人實施違反其意願而與性或性別有關之行為，具有下列情形之</w:t>
      </w:r>
      <w:proofErr w:type="gramStart"/>
      <w:r w:rsidRPr="00241836">
        <w:rPr>
          <w:rFonts w:ascii="標楷體" w:eastAsia="標楷體" w:hAnsi="標楷體" w:hint="eastAsia"/>
          <w:bCs/>
          <w:color w:val="000000" w:themeColor="text1"/>
          <w:szCs w:val="24"/>
        </w:rPr>
        <w:t>一</w:t>
      </w:r>
      <w:proofErr w:type="gramEnd"/>
      <w:r w:rsidRPr="00241836">
        <w:rPr>
          <w:rFonts w:ascii="標楷體" w:eastAsia="標楷體" w:hAnsi="標楷體" w:hint="eastAsia"/>
          <w:bCs/>
          <w:color w:val="000000" w:themeColor="text1"/>
          <w:szCs w:val="24"/>
        </w:rPr>
        <w:t>者</w:t>
      </w:r>
      <w:r w:rsidR="00897D85" w:rsidRPr="00241836">
        <w:rPr>
          <w:rFonts w:ascii="標楷體" w:eastAsia="標楷體" w:hAnsi="標楷體" w:hint="eastAsia"/>
          <w:bCs/>
          <w:color w:val="000000" w:themeColor="text1"/>
          <w:szCs w:val="24"/>
        </w:rPr>
        <w:t>：</w:t>
      </w:r>
    </w:p>
    <w:p w14:paraId="4024481E" w14:textId="77777777" w:rsidR="004D1449" w:rsidRPr="00241836" w:rsidRDefault="009305E9" w:rsidP="004D1449">
      <w:pPr>
        <w:pStyle w:val="ac"/>
        <w:numPr>
          <w:ilvl w:val="0"/>
          <w:numId w:val="32"/>
        </w:numPr>
        <w:ind w:leftChars="0"/>
        <w:jc w:val="both"/>
        <w:rPr>
          <w:rFonts w:ascii="標楷體" w:eastAsia="標楷體" w:hAnsi="標楷體"/>
          <w:bCs/>
          <w:color w:val="000000" w:themeColor="text1"/>
          <w:szCs w:val="24"/>
        </w:rPr>
      </w:pPr>
      <w:r w:rsidRPr="00241836">
        <w:rPr>
          <w:rFonts w:ascii="標楷體" w:eastAsia="標楷體" w:hAnsi="標楷體" w:hint="eastAsia"/>
          <w:bCs/>
          <w:color w:val="000000" w:themeColor="text1"/>
          <w:szCs w:val="24"/>
        </w:rPr>
        <w:t>以該他人順服或拒絕該行為，作為其獲得、喪失或減損與工作、教育、訓練、</w:t>
      </w:r>
      <w:r w:rsidR="004D1449" w:rsidRPr="00241836">
        <w:rPr>
          <w:rFonts w:ascii="標楷體" w:eastAsia="標楷體" w:hAnsi="標楷體" w:hint="eastAsia"/>
          <w:bCs/>
          <w:color w:val="000000" w:themeColor="text1"/>
          <w:szCs w:val="24"/>
        </w:rPr>
        <w:t>服務、計畫、活動有關權益之條件。</w:t>
      </w:r>
    </w:p>
    <w:p w14:paraId="5933A13A" w14:textId="633E0439" w:rsidR="00420112" w:rsidRPr="004D1449" w:rsidRDefault="00697A6E" w:rsidP="004D1449">
      <w:pPr>
        <w:pStyle w:val="ac"/>
        <w:numPr>
          <w:ilvl w:val="0"/>
          <w:numId w:val="32"/>
        </w:numPr>
        <w:ind w:leftChars="0"/>
        <w:jc w:val="both"/>
        <w:rPr>
          <w:rFonts w:ascii="標楷體" w:eastAsia="標楷體" w:hAnsi="標楷體" w:hint="eastAsia"/>
          <w:bCs/>
          <w:color w:val="000000" w:themeColor="text1"/>
          <w:szCs w:val="24"/>
        </w:rPr>
      </w:pPr>
      <w:r w:rsidRPr="004D1449">
        <w:rPr>
          <w:rFonts w:ascii="標楷體" w:eastAsia="標楷體" w:hAnsi="標楷體" w:hint="eastAsia"/>
          <w:bCs/>
          <w:color w:val="000000" w:themeColor="text1"/>
          <w:szCs w:val="24"/>
        </w:rPr>
        <w:t>以</w:t>
      </w:r>
      <w:r w:rsidR="009305E9" w:rsidRPr="004D1449">
        <w:rPr>
          <w:rFonts w:ascii="標楷體" w:eastAsia="標楷體" w:hAnsi="標楷體" w:hint="eastAsia"/>
          <w:bCs/>
          <w:color w:val="000000" w:themeColor="text1"/>
          <w:szCs w:val="24"/>
        </w:rPr>
        <w:t>展示或播送文字、圖畫、聲音、影像或其他物品之方法 或以歧視、侮辱之言行，或以他法，而有損害他人人格尊嚴，或造成使人心生畏</w:t>
      </w:r>
      <w:proofErr w:type="gramStart"/>
      <w:r w:rsidR="009305E9" w:rsidRPr="004D1449">
        <w:rPr>
          <w:rFonts w:ascii="標楷體" w:eastAsia="標楷體" w:hAnsi="標楷體" w:hint="eastAsia"/>
          <w:bCs/>
          <w:color w:val="000000" w:themeColor="text1"/>
          <w:szCs w:val="24"/>
        </w:rPr>
        <w:t>怖</w:t>
      </w:r>
      <w:proofErr w:type="gramEnd"/>
      <w:r w:rsidR="009305E9" w:rsidRPr="004D1449">
        <w:rPr>
          <w:rFonts w:ascii="標楷體" w:eastAsia="標楷體" w:hAnsi="標楷體" w:hint="eastAsia"/>
          <w:bCs/>
          <w:color w:val="000000" w:themeColor="text1"/>
          <w:szCs w:val="24"/>
        </w:rPr>
        <w:t>、感受敵意或冒犯之情境，或不當影響其工作、教育、訓練、服務、計畫活動或正常生活之進行。</w:t>
      </w:r>
    </w:p>
    <w:p w14:paraId="6026F6C9" w14:textId="77777777" w:rsidR="002E4E69" w:rsidRPr="00241836" w:rsidRDefault="002E4E69" w:rsidP="002E4E69">
      <w:pPr>
        <w:pStyle w:val="ac"/>
        <w:ind w:leftChars="0" w:left="1241"/>
        <w:jc w:val="both"/>
        <w:rPr>
          <w:rFonts w:ascii="標楷體" w:eastAsia="標楷體" w:hAnsi="標楷體"/>
          <w:bCs/>
          <w:color w:val="000000" w:themeColor="text1"/>
          <w:szCs w:val="24"/>
        </w:rPr>
      </w:pPr>
    </w:p>
    <w:p w14:paraId="02FE9CAC" w14:textId="5B27260F" w:rsidR="0047252E" w:rsidRDefault="00FE7CD0" w:rsidP="0047252E">
      <w:pPr>
        <w:pStyle w:val="ac"/>
        <w:widowControl/>
        <w:numPr>
          <w:ilvl w:val="0"/>
          <w:numId w:val="1"/>
        </w:numPr>
        <w:ind w:leftChars="0"/>
        <w:jc w:val="both"/>
        <w:rPr>
          <w:rFonts w:ascii="標楷體" w:eastAsia="標楷體" w:hAnsi="標楷體" w:hint="eastAsia"/>
          <w:bCs/>
          <w:color w:val="000000" w:themeColor="text1"/>
          <w:szCs w:val="24"/>
        </w:rPr>
      </w:pPr>
      <w:r w:rsidRPr="0047252E">
        <w:rPr>
          <w:rFonts w:ascii="標楷體" w:eastAsia="標楷體" w:hAnsi="標楷體" w:hint="eastAsia"/>
          <w:bCs/>
          <w:color w:val="000000" w:themeColor="text1"/>
          <w:szCs w:val="24"/>
        </w:rPr>
        <w:t>公司應防治性騷擾之發生，消除工作或服務場所內源自於性或性別的敵意因素，以保</w:t>
      </w:r>
      <w:r w:rsidR="0047252E">
        <w:rPr>
          <w:rFonts w:ascii="標楷體" w:eastAsia="標楷體" w:hAnsi="標楷體" w:hint="eastAsia"/>
          <w:bCs/>
          <w:color w:val="000000" w:themeColor="text1"/>
          <w:szCs w:val="24"/>
        </w:rPr>
        <w:t>護</w:t>
      </w:r>
    </w:p>
    <w:p w14:paraId="384A6D43" w14:textId="77777777" w:rsidR="00697A6E" w:rsidRPr="00241836" w:rsidRDefault="00FE7CD0" w:rsidP="00697A6E">
      <w:pPr>
        <w:widowControl/>
        <w:ind w:leftChars="150" w:left="360" w:firstLineChars="50" w:firstLine="120"/>
        <w:jc w:val="both"/>
        <w:rPr>
          <w:rFonts w:ascii="標楷體" w:eastAsia="標楷體" w:hAnsi="標楷體"/>
          <w:bCs/>
          <w:color w:val="000000" w:themeColor="text1"/>
          <w:szCs w:val="24"/>
        </w:rPr>
      </w:pPr>
      <w:r w:rsidRPr="00241836">
        <w:rPr>
          <w:rFonts w:ascii="標楷體" w:eastAsia="標楷體" w:hAnsi="標楷體" w:hint="eastAsia"/>
          <w:bCs/>
          <w:color w:val="000000" w:themeColor="text1"/>
          <w:szCs w:val="24"/>
        </w:rPr>
        <w:t>所屬人員，求職者及受服務人員不受性騷擾之威脅。如有性騷擾和疑似情事發生時，應</w:t>
      </w:r>
    </w:p>
    <w:p w14:paraId="4EF74CF6" w14:textId="77777777" w:rsidR="00697A6E" w:rsidRPr="00241836" w:rsidRDefault="00FE7CD0" w:rsidP="00697A6E">
      <w:pPr>
        <w:widowControl/>
        <w:ind w:leftChars="150" w:left="360" w:firstLineChars="50" w:firstLine="120"/>
        <w:jc w:val="both"/>
        <w:rPr>
          <w:rFonts w:ascii="標楷體" w:eastAsia="標楷體" w:hAnsi="標楷體"/>
          <w:bCs/>
          <w:color w:val="000000" w:themeColor="text1"/>
          <w:szCs w:val="24"/>
        </w:rPr>
      </w:pPr>
      <w:r w:rsidRPr="00241836">
        <w:rPr>
          <w:rFonts w:ascii="標楷體" w:eastAsia="標楷體" w:hAnsi="標楷體" w:hint="eastAsia"/>
          <w:bCs/>
          <w:color w:val="000000" w:themeColor="text1"/>
          <w:szCs w:val="24"/>
        </w:rPr>
        <w:t>立即檢討、改善防治措施。另針對所屬人員於 非雇主所能支配、管理之工作場所工作者，</w:t>
      </w:r>
    </w:p>
    <w:p w14:paraId="5933A13C" w14:textId="00505D7A" w:rsidR="00FE7CD0" w:rsidRPr="00241836" w:rsidRDefault="00FE7CD0" w:rsidP="00697A6E">
      <w:pPr>
        <w:widowControl/>
        <w:ind w:leftChars="150" w:left="360" w:firstLineChars="50" w:firstLine="120"/>
        <w:jc w:val="both"/>
        <w:rPr>
          <w:rFonts w:ascii="標楷體" w:eastAsia="標楷體" w:hAnsi="標楷體"/>
          <w:bCs/>
          <w:color w:val="000000" w:themeColor="text1"/>
          <w:szCs w:val="24"/>
        </w:rPr>
      </w:pPr>
      <w:r w:rsidRPr="00241836">
        <w:rPr>
          <w:rFonts w:ascii="標楷體" w:eastAsia="標楷體" w:hAnsi="標楷體" w:hint="eastAsia"/>
          <w:bCs/>
          <w:color w:val="000000" w:themeColor="text1"/>
          <w:szCs w:val="24"/>
        </w:rPr>
        <w:t>雇主應為工作環境性騷擾風險類型辨識、提供必要防護措施，並事前詳為告知。</w:t>
      </w:r>
    </w:p>
    <w:p w14:paraId="261EB836" w14:textId="77777777" w:rsidR="00697A6E" w:rsidRPr="00241836" w:rsidRDefault="00697A6E" w:rsidP="00697A6E">
      <w:pPr>
        <w:widowControl/>
        <w:ind w:leftChars="150" w:left="360" w:firstLineChars="50" w:firstLine="120"/>
        <w:jc w:val="both"/>
        <w:rPr>
          <w:rFonts w:ascii="標楷體" w:eastAsia="標楷體" w:hAnsi="標楷體"/>
          <w:bCs/>
          <w:color w:val="000000" w:themeColor="text1"/>
          <w:szCs w:val="24"/>
        </w:rPr>
      </w:pPr>
    </w:p>
    <w:p w14:paraId="1A7E80FE" w14:textId="3BE288CD" w:rsidR="0047252E" w:rsidRPr="0047252E" w:rsidRDefault="00FE7CD0" w:rsidP="0047252E">
      <w:pPr>
        <w:pStyle w:val="ac"/>
        <w:widowControl/>
        <w:numPr>
          <w:ilvl w:val="0"/>
          <w:numId w:val="1"/>
        </w:numPr>
        <w:ind w:leftChars="0"/>
        <w:rPr>
          <w:rFonts w:ascii="標楷體" w:eastAsia="標楷體" w:hAnsi="標楷體" w:hint="eastAsia"/>
          <w:bCs/>
          <w:color w:val="000000" w:themeColor="text1"/>
          <w:szCs w:val="24"/>
        </w:rPr>
      </w:pPr>
      <w:r w:rsidRPr="0047252E">
        <w:rPr>
          <w:rFonts w:ascii="標楷體" w:eastAsia="標楷體" w:hAnsi="標楷體" w:hint="eastAsia"/>
          <w:bCs/>
          <w:color w:val="000000" w:themeColor="text1"/>
          <w:szCs w:val="24"/>
        </w:rPr>
        <w:t>本公司定期實施防治工作場所性騷擾之教育訓練，規劃性別平權及性騷擾防治課程，相</w:t>
      </w:r>
    </w:p>
    <w:p w14:paraId="5933A13E" w14:textId="62F2189D" w:rsidR="00FE7CD0" w:rsidRPr="0047252E" w:rsidRDefault="00FE7CD0" w:rsidP="0047252E">
      <w:pPr>
        <w:pStyle w:val="ac"/>
        <w:widowControl/>
        <w:ind w:leftChars="0"/>
        <w:rPr>
          <w:rFonts w:ascii="標楷體" w:eastAsia="標楷體" w:hAnsi="標楷體"/>
          <w:bCs/>
          <w:color w:val="000000" w:themeColor="text1"/>
          <w:szCs w:val="24"/>
        </w:rPr>
      </w:pPr>
      <w:r w:rsidRPr="0047252E">
        <w:rPr>
          <w:rFonts w:ascii="標楷體" w:eastAsia="標楷體" w:hAnsi="標楷體" w:hint="eastAsia"/>
          <w:bCs/>
          <w:color w:val="000000" w:themeColor="text1"/>
          <w:szCs w:val="24"/>
        </w:rPr>
        <w:t>關資訊及訓練計畫於下列顯著之處公告</w:t>
      </w:r>
      <w:r w:rsidR="00897D85" w:rsidRPr="0047252E">
        <w:rPr>
          <w:rFonts w:ascii="標楷體" w:eastAsia="標楷體" w:hAnsi="標楷體" w:hint="eastAsia"/>
          <w:bCs/>
          <w:color w:val="000000" w:themeColor="text1"/>
          <w:szCs w:val="24"/>
        </w:rPr>
        <w:t>：</w:t>
      </w:r>
      <w:r w:rsidRPr="0047252E">
        <w:rPr>
          <w:rFonts w:ascii="標楷體" w:eastAsia="標楷體" w:hAnsi="標楷體" w:hint="eastAsia"/>
          <w:bCs/>
          <w:color w:val="000000" w:themeColor="text1"/>
          <w:szCs w:val="24"/>
        </w:rPr>
        <w:t>信義房屋公司網頁。</w:t>
      </w:r>
    </w:p>
    <w:p w14:paraId="4C030C81" w14:textId="77777777" w:rsidR="002D32DF" w:rsidRDefault="00DF33F3" w:rsidP="002D32DF">
      <w:pPr>
        <w:widowControl/>
        <w:rPr>
          <w:rFonts w:ascii="標楷體" w:eastAsia="標楷體" w:hAnsi="標楷體" w:hint="eastAsia"/>
          <w:bCs/>
          <w:color w:val="000000" w:themeColor="text1"/>
          <w:szCs w:val="24"/>
        </w:rPr>
      </w:pPr>
      <w:r w:rsidRPr="00241836">
        <w:rPr>
          <w:rFonts w:ascii="標楷體" w:eastAsia="標楷體" w:hAnsi="標楷體" w:hint="eastAsia"/>
          <w:bCs/>
          <w:color w:val="000000" w:themeColor="text1"/>
          <w:szCs w:val="24"/>
        </w:rPr>
        <w:t xml:space="preserve">    性騷擾防治措施，包含：</w:t>
      </w:r>
    </w:p>
    <w:p w14:paraId="26228EB0" w14:textId="77777777" w:rsidR="002D32DF" w:rsidRDefault="002D32DF" w:rsidP="002D32DF">
      <w:pPr>
        <w:widowControl/>
        <w:rPr>
          <w:rFonts w:ascii="標楷體" w:eastAsia="標楷體" w:hAnsi="標楷體" w:hint="eastAsia"/>
          <w:bCs/>
          <w:color w:val="000000" w:themeColor="text1"/>
          <w:szCs w:val="24"/>
        </w:rPr>
      </w:pPr>
      <w:r>
        <w:rPr>
          <w:rFonts w:ascii="標楷體" w:eastAsia="標楷體" w:hAnsi="標楷體" w:hint="eastAsia"/>
          <w:bCs/>
          <w:color w:val="000000" w:themeColor="text1"/>
          <w:szCs w:val="24"/>
        </w:rPr>
        <w:t xml:space="preserve">　　（一）</w:t>
      </w:r>
      <w:r w:rsidR="00DF33F3" w:rsidRPr="002D32DF">
        <w:rPr>
          <w:rFonts w:ascii="標楷體" w:eastAsia="標楷體" w:hAnsi="標楷體" w:hint="eastAsia"/>
          <w:bCs/>
          <w:color w:val="000000" w:themeColor="text1"/>
          <w:szCs w:val="24"/>
        </w:rPr>
        <w:t>實施防治性騷擾之教育訓練；為預防性騷擾事件之發生，對員工以不定期方式，</w:t>
      </w:r>
    </w:p>
    <w:p w14:paraId="5933A141" w14:textId="2794820B" w:rsidR="00DF33F3" w:rsidRPr="002D32DF" w:rsidRDefault="002D32DF" w:rsidP="002D32DF">
      <w:pPr>
        <w:widowControl/>
        <w:rPr>
          <w:rFonts w:ascii="標楷體" w:eastAsia="標楷體" w:hAnsi="標楷體" w:hint="eastAsia"/>
          <w:bCs/>
          <w:color w:val="000000" w:themeColor="text1"/>
          <w:szCs w:val="24"/>
        </w:rPr>
      </w:pPr>
      <w:r>
        <w:rPr>
          <w:rFonts w:ascii="標楷體" w:eastAsia="標楷體" w:hAnsi="標楷體" w:hint="eastAsia"/>
          <w:bCs/>
          <w:color w:val="000000" w:themeColor="text1"/>
          <w:szCs w:val="24"/>
        </w:rPr>
        <w:t xml:space="preserve">　　　　　</w:t>
      </w:r>
      <w:r w:rsidR="00DF33F3" w:rsidRPr="002D32DF">
        <w:rPr>
          <w:rFonts w:ascii="標楷體" w:eastAsia="標楷體" w:hAnsi="標楷體" w:hint="eastAsia"/>
          <w:bCs/>
          <w:color w:val="000000" w:themeColor="text1"/>
          <w:szCs w:val="24"/>
        </w:rPr>
        <w:t>施以性騷擾防治教育訓練；員工對是項教育訓練，有接受之義務。</w:t>
      </w:r>
    </w:p>
    <w:p w14:paraId="64347753" w14:textId="72946CA7" w:rsidR="002D32DF" w:rsidRPr="002D32DF" w:rsidRDefault="002D32DF" w:rsidP="002D32DF">
      <w:pPr>
        <w:widowControl/>
        <w:rPr>
          <w:rFonts w:ascii="標楷體" w:eastAsia="標楷體" w:hAnsi="標楷體" w:hint="eastAsia"/>
          <w:bCs/>
          <w:color w:val="000000" w:themeColor="text1"/>
          <w:szCs w:val="24"/>
        </w:rPr>
      </w:pPr>
      <w:r>
        <w:rPr>
          <w:rFonts w:ascii="標楷體" w:eastAsia="標楷體" w:hAnsi="標楷體" w:hint="eastAsia"/>
          <w:bCs/>
          <w:color w:val="000000" w:themeColor="text1"/>
          <w:szCs w:val="24"/>
        </w:rPr>
        <w:t xml:space="preserve">　　（二）</w:t>
      </w:r>
      <w:r w:rsidR="00DF33F3" w:rsidRPr="002D32DF">
        <w:rPr>
          <w:rFonts w:ascii="標楷體" w:eastAsia="標楷體" w:hAnsi="標楷體" w:hint="eastAsia"/>
          <w:bCs/>
          <w:color w:val="000000" w:themeColor="text1"/>
          <w:szCs w:val="24"/>
        </w:rPr>
        <w:t>張貼禁止工作場所性騷擾之書面聲明。</w:t>
      </w:r>
    </w:p>
    <w:p w14:paraId="71A9C77D" w14:textId="0B8324F6" w:rsidR="002D32DF" w:rsidRPr="002D32DF" w:rsidRDefault="002D32DF" w:rsidP="002D32DF">
      <w:pPr>
        <w:widowControl/>
        <w:rPr>
          <w:rFonts w:ascii="標楷體" w:eastAsia="標楷體" w:hAnsi="標楷體" w:hint="eastAsia"/>
          <w:bCs/>
          <w:color w:val="000000" w:themeColor="text1"/>
          <w:szCs w:val="24"/>
        </w:rPr>
      </w:pPr>
      <w:r>
        <w:rPr>
          <w:rFonts w:ascii="標楷體" w:eastAsia="標楷體" w:hAnsi="標楷體" w:hint="eastAsia"/>
          <w:bCs/>
          <w:color w:val="000000" w:themeColor="text1"/>
          <w:szCs w:val="24"/>
        </w:rPr>
        <w:t xml:space="preserve">　　（三）</w:t>
      </w:r>
      <w:r w:rsidR="00DF33F3" w:rsidRPr="002D32DF">
        <w:rPr>
          <w:rFonts w:ascii="標楷體" w:eastAsia="標楷體" w:hAnsi="標楷體" w:hint="eastAsia"/>
          <w:bCs/>
          <w:color w:val="000000" w:themeColor="text1"/>
          <w:szCs w:val="24"/>
        </w:rPr>
        <w:t>公布處理性騷擾事件之申訴程序及負責單位。</w:t>
      </w:r>
    </w:p>
    <w:p w14:paraId="27591DF6" w14:textId="526726F9" w:rsidR="002D32DF" w:rsidRPr="002D32DF" w:rsidRDefault="002D32DF" w:rsidP="002D32DF">
      <w:pPr>
        <w:widowControl/>
        <w:rPr>
          <w:rFonts w:ascii="標楷體" w:eastAsia="標楷體" w:hAnsi="標楷體" w:hint="eastAsia"/>
          <w:bCs/>
          <w:color w:val="000000" w:themeColor="text1"/>
          <w:szCs w:val="24"/>
        </w:rPr>
      </w:pPr>
      <w:r>
        <w:rPr>
          <w:rFonts w:ascii="標楷體" w:eastAsia="標楷體" w:hAnsi="標楷體" w:hint="eastAsia"/>
          <w:bCs/>
          <w:color w:val="000000" w:themeColor="text1"/>
          <w:szCs w:val="24"/>
        </w:rPr>
        <w:lastRenderedPageBreak/>
        <w:t xml:space="preserve">　　（四）</w:t>
      </w:r>
      <w:r w:rsidR="00DF33F3" w:rsidRPr="002D32DF">
        <w:rPr>
          <w:rFonts w:ascii="標楷體" w:eastAsia="標楷體" w:hAnsi="標楷體" w:hint="eastAsia"/>
          <w:bCs/>
          <w:color w:val="000000" w:themeColor="text1"/>
          <w:szCs w:val="24"/>
        </w:rPr>
        <w:t>以保密方式處理申訴，並使申訴人免於遭受任何報復或其他不利之待遇。</w:t>
      </w:r>
    </w:p>
    <w:p w14:paraId="5933A145" w14:textId="0583A398" w:rsidR="00DF33F3" w:rsidRPr="002D32DF" w:rsidRDefault="002D32DF" w:rsidP="002D32DF">
      <w:pPr>
        <w:widowControl/>
        <w:rPr>
          <w:rFonts w:ascii="標楷體" w:eastAsia="標楷體" w:hAnsi="標楷體"/>
          <w:bCs/>
          <w:color w:val="000000" w:themeColor="text1"/>
          <w:szCs w:val="24"/>
        </w:rPr>
      </w:pPr>
      <w:r>
        <w:rPr>
          <w:rFonts w:ascii="標楷體" w:eastAsia="標楷體" w:hAnsi="標楷體" w:hint="eastAsia"/>
          <w:bCs/>
          <w:color w:val="000000" w:themeColor="text1"/>
          <w:szCs w:val="24"/>
        </w:rPr>
        <w:t xml:space="preserve">　　（五）</w:t>
      </w:r>
      <w:bookmarkStart w:id="0" w:name="_GoBack"/>
      <w:bookmarkEnd w:id="0"/>
      <w:r w:rsidR="00DF33F3" w:rsidRPr="002D32DF">
        <w:rPr>
          <w:rFonts w:ascii="標楷體" w:eastAsia="標楷體" w:hAnsi="標楷體" w:hint="eastAsia"/>
          <w:bCs/>
          <w:color w:val="000000" w:themeColor="text1"/>
          <w:szCs w:val="24"/>
        </w:rPr>
        <w:t>調查屬實</w:t>
      </w:r>
      <w:r w:rsidR="00B87DDF" w:rsidRPr="002D32DF">
        <w:rPr>
          <w:rFonts w:ascii="標楷體" w:eastAsia="標楷體" w:hAnsi="標楷體" w:hint="eastAsia"/>
          <w:bCs/>
          <w:color w:val="000000" w:themeColor="text1"/>
          <w:szCs w:val="24"/>
        </w:rPr>
        <w:t>對</w:t>
      </w:r>
      <w:r w:rsidR="00DF33F3" w:rsidRPr="002D32DF">
        <w:rPr>
          <w:rFonts w:ascii="標楷體" w:eastAsia="標楷體" w:hAnsi="標楷體" w:hint="eastAsia"/>
          <w:bCs/>
          <w:color w:val="000000" w:themeColor="text1"/>
          <w:szCs w:val="24"/>
        </w:rPr>
        <w:t>行為人</w:t>
      </w:r>
      <w:r w:rsidR="00B87DDF" w:rsidRPr="002D32DF">
        <w:rPr>
          <w:rFonts w:ascii="標楷體" w:eastAsia="標楷體" w:hAnsi="標楷體" w:hint="eastAsia"/>
          <w:bCs/>
          <w:color w:val="000000" w:themeColor="text1"/>
          <w:szCs w:val="24"/>
        </w:rPr>
        <w:t>使其</w:t>
      </w:r>
      <w:r w:rsidR="00DF33F3" w:rsidRPr="002D32DF">
        <w:rPr>
          <w:rFonts w:ascii="標楷體" w:eastAsia="標楷體" w:hAnsi="標楷體" w:hint="eastAsia"/>
          <w:bCs/>
          <w:color w:val="000000" w:themeColor="text1"/>
          <w:szCs w:val="24"/>
        </w:rPr>
        <w:t>知</w:t>
      </w:r>
      <w:r w:rsidR="00B87DDF" w:rsidRPr="002D32DF">
        <w:rPr>
          <w:rFonts w:ascii="標楷體" w:eastAsia="標楷體" w:hAnsi="標楷體" w:hint="eastAsia"/>
          <w:bCs/>
          <w:color w:val="000000" w:themeColor="text1"/>
          <w:szCs w:val="24"/>
        </w:rPr>
        <w:t>悉</w:t>
      </w:r>
      <w:r w:rsidR="00DF33F3" w:rsidRPr="002D32DF">
        <w:rPr>
          <w:rFonts w:ascii="標楷體" w:eastAsia="標楷體" w:hAnsi="標楷體" w:hint="eastAsia"/>
          <w:bCs/>
          <w:color w:val="000000" w:themeColor="text1"/>
          <w:szCs w:val="24"/>
        </w:rPr>
        <w:t>懲戒處理方式。</w:t>
      </w:r>
    </w:p>
    <w:p w14:paraId="56FA68CA" w14:textId="77777777" w:rsidR="00BE44FC" w:rsidRPr="00241836" w:rsidRDefault="00BE44FC" w:rsidP="00DF33F3">
      <w:pPr>
        <w:widowControl/>
        <w:rPr>
          <w:rFonts w:ascii="標楷體" w:eastAsia="標楷體" w:hAnsi="標楷體"/>
          <w:bCs/>
          <w:color w:val="000000" w:themeColor="text1"/>
          <w:szCs w:val="24"/>
        </w:rPr>
      </w:pPr>
    </w:p>
    <w:p w14:paraId="5933A146" w14:textId="77777777" w:rsidR="003216A7" w:rsidRPr="00241836" w:rsidRDefault="00BE3A76" w:rsidP="00BE3A76">
      <w:pPr>
        <w:widowControl/>
        <w:jc w:val="both"/>
        <w:rPr>
          <w:rFonts w:ascii="標楷體" w:eastAsia="標楷體" w:hAnsi="標楷體"/>
          <w:bCs/>
          <w:color w:val="000000" w:themeColor="text1"/>
          <w:szCs w:val="24"/>
        </w:rPr>
      </w:pPr>
      <w:r w:rsidRPr="00241836">
        <w:rPr>
          <w:rFonts w:ascii="標楷體" w:eastAsia="標楷體" w:hAnsi="標楷體" w:hint="eastAsia"/>
          <w:bCs/>
          <w:color w:val="000000" w:themeColor="text1"/>
          <w:szCs w:val="24"/>
        </w:rPr>
        <w:t>六、</w:t>
      </w:r>
      <w:r w:rsidR="003216A7" w:rsidRPr="00241836">
        <w:rPr>
          <w:rFonts w:ascii="標楷體" w:eastAsia="標楷體" w:hAnsi="標楷體" w:hint="eastAsia"/>
          <w:bCs/>
          <w:color w:val="000000" w:themeColor="text1"/>
          <w:szCs w:val="24"/>
        </w:rPr>
        <w:t>受理申訴之處理程序如下：</w:t>
      </w:r>
    </w:p>
    <w:p w14:paraId="7CA738CA" w14:textId="77777777" w:rsidR="0047252E" w:rsidRDefault="003216A7" w:rsidP="002F09EC">
      <w:pPr>
        <w:widowControl/>
        <w:ind w:left="480" w:hangingChars="200" w:hanging="480"/>
        <w:jc w:val="both"/>
        <w:rPr>
          <w:rFonts w:ascii="標楷體" w:eastAsia="標楷體" w:hAnsi="標楷體" w:hint="eastAsia"/>
          <w:bCs/>
          <w:color w:val="000000" w:themeColor="text1"/>
          <w:szCs w:val="24"/>
        </w:rPr>
      </w:pPr>
      <w:r w:rsidRPr="00241836">
        <w:rPr>
          <w:rFonts w:ascii="標楷體" w:eastAsia="標楷體" w:hAnsi="標楷體" w:hint="eastAsia"/>
          <w:bCs/>
          <w:color w:val="3333FF"/>
          <w:szCs w:val="24"/>
        </w:rPr>
        <w:t xml:space="preserve">  </w:t>
      </w:r>
      <w:r w:rsidRPr="00241836">
        <w:rPr>
          <w:rFonts w:ascii="標楷體" w:eastAsia="標楷體" w:hAnsi="標楷體" w:hint="eastAsia"/>
          <w:bCs/>
          <w:color w:val="000000" w:themeColor="text1"/>
          <w:szCs w:val="24"/>
        </w:rPr>
        <w:t xml:space="preserve">  本公司於知悉有性騷擾之情形時，不論是否提出申訴，</w:t>
      </w:r>
      <w:proofErr w:type="gramStart"/>
      <w:r w:rsidRPr="00241836">
        <w:rPr>
          <w:rFonts w:ascii="標楷體" w:eastAsia="標楷體" w:hAnsi="標楷體" w:hint="eastAsia"/>
          <w:bCs/>
          <w:color w:val="000000" w:themeColor="text1"/>
          <w:szCs w:val="24"/>
        </w:rPr>
        <w:t>均將採取</w:t>
      </w:r>
      <w:proofErr w:type="gramEnd"/>
      <w:r w:rsidRPr="00241836">
        <w:rPr>
          <w:rFonts w:ascii="標楷體" w:eastAsia="標楷體" w:hAnsi="標楷體" w:hint="eastAsia"/>
          <w:bCs/>
          <w:color w:val="000000" w:themeColor="text1"/>
          <w:szCs w:val="24"/>
        </w:rPr>
        <w:t>立即且有效之糾正及補</w:t>
      </w:r>
    </w:p>
    <w:p w14:paraId="5933A148" w14:textId="357BBB22" w:rsidR="003216A7" w:rsidRPr="00241836" w:rsidRDefault="0047252E" w:rsidP="002F09EC">
      <w:pPr>
        <w:widowControl/>
        <w:ind w:left="480" w:hangingChars="200" w:hanging="480"/>
        <w:jc w:val="both"/>
        <w:rPr>
          <w:rFonts w:ascii="標楷體" w:eastAsia="標楷體" w:hAnsi="標楷體"/>
          <w:bCs/>
          <w:color w:val="000000" w:themeColor="text1"/>
          <w:szCs w:val="24"/>
        </w:rPr>
      </w:pPr>
      <w:r>
        <w:rPr>
          <w:rFonts w:ascii="標楷體" w:eastAsia="標楷體" w:hAnsi="標楷體" w:hint="eastAsia"/>
          <w:bCs/>
          <w:color w:val="000000" w:themeColor="text1"/>
          <w:szCs w:val="24"/>
        </w:rPr>
        <w:t xml:space="preserve">    </w:t>
      </w:r>
      <w:r w:rsidR="003216A7" w:rsidRPr="00241836">
        <w:rPr>
          <w:rFonts w:ascii="標楷體" w:eastAsia="標楷體" w:hAnsi="標楷體" w:hint="eastAsia"/>
          <w:bCs/>
          <w:color w:val="000000" w:themeColor="text1"/>
          <w:szCs w:val="24"/>
        </w:rPr>
        <w:t>救措施，並注意下列事項：</w:t>
      </w:r>
    </w:p>
    <w:p w14:paraId="5933A149" w14:textId="2164BAEB" w:rsidR="003216A7" w:rsidRPr="00241836" w:rsidRDefault="003216A7" w:rsidP="00BE44FC">
      <w:pPr>
        <w:widowControl/>
        <w:ind w:leftChars="177" w:left="425"/>
        <w:jc w:val="both"/>
        <w:rPr>
          <w:rFonts w:ascii="標楷體" w:eastAsia="標楷體" w:hAnsi="標楷體"/>
          <w:bCs/>
          <w:color w:val="000000" w:themeColor="text1"/>
          <w:szCs w:val="24"/>
        </w:rPr>
      </w:pPr>
      <w:r w:rsidRPr="00241836">
        <w:rPr>
          <w:rFonts w:ascii="標楷體" w:eastAsia="標楷體" w:hAnsi="標楷體" w:hint="eastAsia"/>
          <w:bCs/>
          <w:color w:val="000000" w:themeColor="text1"/>
          <w:szCs w:val="24"/>
        </w:rPr>
        <w:t>（一）保護被害人之權益及隱私。</w:t>
      </w:r>
    </w:p>
    <w:p w14:paraId="5933A14A" w14:textId="5F92F801" w:rsidR="003216A7" w:rsidRPr="00241836" w:rsidRDefault="003216A7" w:rsidP="00BE44FC">
      <w:pPr>
        <w:widowControl/>
        <w:ind w:leftChars="177" w:left="425"/>
        <w:jc w:val="both"/>
        <w:rPr>
          <w:rFonts w:ascii="標楷體" w:eastAsia="標楷體" w:hAnsi="標楷體"/>
          <w:bCs/>
          <w:color w:val="000000" w:themeColor="text1"/>
          <w:szCs w:val="24"/>
        </w:rPr>
      </w:pPr>
      <w:r w:rsidRPr="00241836">
        <w:rPr>
          <w:rFonts w:ascii="標楷體" w:eastAsia="標楷體" w:hAnsi="標楷體" w:hint="eastAsia"/>
          <w:bCs/>
          <w:color w:val="000000" w:themeColor="text1"/>
          <w:szCs w:val="24"/>
        </w:rPr>
        <w:t>（二）對所屬場域空間安全之維護或改善。</w:t>
      </w:r>
    </w:p>
    <w:p w14:paraId="5933A14B" w14:textId="24412A69" w:rsidR="003216A7" w:rsidRPr="00241836" w:rsidRDefault="003216A7" w:rsidP="00BE44FC">
      <w:pPr>
        <w:widowControl/>
        <w:ind w:leftChars="177" w:left="425"/>
        <w:jc w:val="both"/>
        <w:rPr>
          <w:rFonts w:ascii="標楷體" w:eastAsia="標楷體" w:hAnsi="標楷體" w:hint="eastAsia"/>
          <w:bCs/>
          <w:color w:val="000000" w:themeColor="text1"/>
          <w:szCs w:val="24"/>
        </w:rPr>
      </w:pPr>
      <w:r w:rsidRPr="00241836">
        <w:rPr>
          <w:rFonts w:ascii="標楷體" w:eastAsia="標楷體" w:hAnsi="標楷體" w:hint="eastAsia"/>
          <w:bCs/>
          <w:color w:val="000000" w:themeColor="text1"/>
          <w:szCs w:val="24"/>
        </w:rPr>
        <w:t>（三）其他防治及改善措施。</w:t>
      </w:r>
    </w:p>
    <w:p w14:paraId="51D66BFD" w14:textId="77777777" w:rsidR="002E4E69" w:rsidRPr="00241836" w:rsidRDefault="002E4E69" w:rsidP="00BE44FC">
      <w:pPr>
        <w:widowControl/>
        <w:ind w:leftChars="177" w:left="425"/>
        <w:jc w:val="both"/>
        <w:rPr>
          <w:rFonts w:ascii="標楷體" w:eastAsia="標楷體" w:hAnsi="標楷體"/>
          <w:bCs/>
          <w:color w:val="000000" w:themeColor="text1"/>
          <w:szCs w:val="24"/>
        </w:rPr>
      </w:pPr>
    </w:p>
    <w:p w14:paraId="7F42B4B1" w14:textId="3F79C702" w:rsidR="0047252E" w:rsidRDefault="003216A7" w:rsidP="005208A9">
      <w:pPr>
        <w:pStyle w:val="ac"/>
        <w:widowControl/>
        <w:numPr>
          <w:ilvl w:val="0"/>
          <w:numId w:val="34"/>
        </w:numPr>
        <w:ind w:leftChars="0"/>
        <w:jc w:val="both"/>
        <w:rPr>
          <w:rFonts w:ascii="標楷體" w:eastAsia="標楷體" w:hAnsi="標楷體" w:hint="eastAsia"/>
          <w:bCs/>
          <w:color w:val="000000" w:themeColor="text1"/>
          <w:szCs w:val="24"/>
        </w:rPr>
      </w:pPr>
      <w:r w:rsidRPr="00241836">
        <w:rPr>
          <w:rFonts w:ascii="標楷體" w:eastAsia="標楷體" w:hAnsi="標楷體" w:hint="eastAsia"/>
          <w:bCs/>
          <w:color w:val="000000" w:themeColor="text1"/>
          <w:szCs w:val="24"/>
        </w:rPr>
        <w:t>性騷擾之申訴得以言詞或書面提出。以言詞為申訴者，受理之人員或單位應作成紀錄，</w:t>
      </w:r>
    </w:p>
    <w:p w14:paraId="5933A14D" w14:textId="607C5507" w:rsidR="003216A7" w:rsidRPr="00241836" w:rsidRDefault="003216A7" w:rsidP="005208A9">
      <w:pPr>
        <w:pStyle w:val="ac"/>
        <w:widowControl/>
        <w:ind w:leftChars="0"/>
        <w:jc w:val="both"/>
        <w:rPr>
          <w:rFonts w:ascii="標楷體" w:eastAsia="標楷體" w:hAnsi="標楷體"/>
          <w:bCs/>
          <w:color w:val="000000" w:themeColor="text1"/>
          <w:szCs w:val="24"/>
        </w:rPr>
      </w:pPr>
      <w:r w:rsidRPr="00241836">
        <w:rPr>
          <w:rFonts w:ascii="標楷體" w:eastAsia="標楷體" w:hAnsi="標楷體" w:hint="eastAsia"/>
          <w:bCs/>
          <w:color w:val="000000" w:themeColor="text1"/>
          <w:szCs w:val="24"/>
        </w:rPr>
        <w:t>經向申訴人朗讀或使閱覽，確認其內容無誤後，由其簽名或蓋章。</w:t>
      </w:r>
    </w:p>
    <w:p w14:paraId="5933A14E" w14:textId="42F390FD" w:rsidR="003216A7" w:rsidRPr="00241836" w:rsidRDefault="003216A7" w:rsidP="005208A9">
      <w:pPr>
        <w:pStyle w:val="ac"/>
        <w:widowControl/>
        <w:ind w:leftChars="0"/>
        <w:jc w:val="both"/>
        <w:rPr>
          <w:rFonts w:ascii="標楷體" w:eastAsia="標楷體" w:hAnsi="標楷體"/>
          <w:bCs/>
          <w:color w:val="000000" w:themeColor="text1"/>
          <w:szCs w:val="24"/>
        </w:rPr>
      </w:pPr>
      <w:r w:rsidRPr="00241836">
        <w:rPr>
          <w:rFonts w:ascii="標楷體" w:eastAsia="標楷體" w:hAnsi="標楷體" w:hint="eastAsia"/>
          <w:bCs/>
          <w:color w:val="000000" w:themeColor="text1"/>
          <w:szCs w:val="24"/>
        </w:rPr>
        <w:t>申訴書應載明事項</w:t>
      </w:r>
      <w:r w:rsidR="00897D85" w:rsidRPr="00241836">
        <w:rPr>
          <w:rFonts w:ascii="標楷體" w:eastAsia="標楷體" w:hAnsi="標楷體" w:hint="eastAsia"/>
          <w:bCs/>
          <w:color w:val="000000" w:themeColor="text1"/>
          <w:szCs w:val="24"/>
        </w:rPr>
        <w:t>：</w:t>
      </w:r>
      <w:r w:rsidRPr="00241836">
        <w:rPr>
          <w:rFonts w:ascii="標楷體" w:eastAsia="標楷體" w:hAnsi="標楷體" w:hint="eastAsia"/>
          <w:bCs/>
          <w:color w:val="000000" w:themeColor="text1"/>
          <w:szCs w:val="24"/>
        </w:rPr>
        <w:t>由申訴人簽名或蓋章，並載明下列事項：</w:t>
      </w:r>
    </w:p>
    <w:p w14:paraId="3B0D440D" w14:textId="080F7E71" w:rsidR="0047252E" w:rsidRDefault="003216A7" w:rsidP="0047252E">
      <w:pPr>
        <w:pStyle w:val="ac"/>
        <w:widowControl/>
        <w:numPr>
          <w:ilvl w:val="0"/>
          <w:numId w:val="33"/>
        </w:numPr>
        <w:ind w:leftChars="0"/>
        <w:jc w:val="both"/>
        <w:rPr>
          <w:rFonts w:ascii="標楷體" w:eastAsia="標楷體" w:hAnsi="標楷體" w:hint="eastAsia"/>
          <w:bCs/>
          <w:color w:val="000000" w:themeColor="text1"/>
          <w:szCs w:val="24"/>
        </w:rPr>
      </w:pPr>
      <w:r w:rsidRPr="00241836">
        <w:rPr>
          <w:rFonts w:ascii="標楷體" w:eastAsia="標楷體" w:hAnsi="標楷體" w:hint="eastAsia"/>
          <w:bCs/>
          <w:color w:val="000000" w:themeColor="text1"/>
          <w:szCs w:val="24"/>
        </w:rPr>
        <w:t>申訴人之姓名、性別、年齡、身分證統一編號或護照號碼、服務、工作單位及職稱</w:t>
      </w:r>
    </w:p>
    <w:p w14:paraId="5933A150" w14:textId="06F88B95" w:rsidR="003216A7" w:rsidRPr="00241836" w:rsidRDefault="003216A7" w:rsidP="0047252E">
      <w:pPr>
        <w:pStyle w:val="ac"/>
        <w:widowControl/>
        <w:ind w:leftChars="0" w:left="1140"/>
        <w:jc w:val="both"/>
        <w:rPr>
          <w:rFonts w:ascii="標楷體" w:eastAsia="標楷體" w:hAnsi="標楷體"/>
          <w:bCs/>
          <w:color w:val="000000" w:themeColor="text1"/>
          <w:szCs w:val="24"/>
        </w:rPr>
      </w:pPr>
      <w:r w:rsidRPr="00241836">
        <w:rPr>
          <w:rFonts w:ascii="標楷體" w:eastAsia="標楷體" w:hAnsi="標楷體" w:hint="eastAsia"/>
          <w:bCs/>
          <w:color w:val="000000" w:themeColor="text1"/>
          <w:szCs w:val="24"/>
        </w:rPr>
        <w:t>、住居所、聯絡電話。</w:t>
      </w:r>
    </w:p>
    <w:p w14:paraId="5E33B547" w14:textId="1DE5B97B" w:rsidR="0047252E" w:rsidRDefault="003216A7" w:rsidP="0047252E">
      <w:pPr>
        <w:pStyle w:val="ac"/>
        <w:widowControl/>
        <w:numPr>
          <w:ilvl w:val="0"/>
          <w:numId w:val="33"/>
        </w:numPr>
        <w:ind w:leftChars="0"/>
        <w:jc w:val="both"/>
        <w:rPr>
          <w:rFonts w:ascii="標楷體" w:eastAsia="標楷體" w:hAnsi="標楷體" w:hint="eastAsia"/>
          <w:bCs/>
          <w:color w:val="000000" w:themeColor="text1"/>
          <w:szCs w:val="24"/>
        </w:rPr>
      </w:pPr>
      <w:r w:rsidRPr="00241836">
        <w:rPr>
          <w:rFonts w:ascii="標楷體" w:eastAsia="標楷體" w:hAnsi="標楷體" w:hint="eastAsia"/>
          <w:bCs/>
          <w:color w:val="000000" w:themeColor="text1"/>
          <w:szCs w:val="24"/>
        </w:rPr>
        <w:t>有法定代理人者，其姓名、性別、年齡、身分證統一編號或護照號碼、服務、工</w:t>
      </w:r>
    </w:p>
    <w:p w14:paraId="5933A152" w14:textId="00BE418F" w:rsidR="003216A7" w:rsidRPr="00241836" w:rsidRDefault="003216A7" w:rsidP="0047252E">
      <w:pPr>
        <w:pStyle w:val="ac"/>
        <w:widowControl/>
        <w:ind w:leftChars="0" w:left="1140"/>
        <w:jc w:val="both"/>
        <w:rPr>
          <w:rFonts w:ascii="標楷體" w:eastAsia="標楷體" w:hAnsi="標楷體"/>
          <w:bCs/>
          <w:color w:val="000000" w:themeColor="text1"/>
          <w:szCs w:val="24"/>
        </w:rPr>
      </w:pPr>
      <w:r w:rsidRPr="00241836">
        <w:rPr>
          <w:rFonts w:ascii="標楷體" w:eastAsia="標楷體" w:hAnsi="標楷體" w:hint="eastAsia"/>
          <w:bCs/>
          <w:color w:val="000000" w:themeColor="text1"/>
          <w:szCs w:val="24"/>
        </w:rPr>
        <w:t>作單位及職稱、住居所、聯絡電話。</w:t>
      </w:r>
    </w:p>
    <w:p w14:paraId="110975CF" w14:textId="2052AA7F" w:rsidR="0047252E" w:rsidRPr="0047252E" w:rsidRDefault="003216A7" w:rsidP="0047252E">
      <w:pPr>
        <w:pStyle w:val="ac"/>
        <w:widowControl/>
        <w:numPr>
          <w:ilvl w:val="0"/>
          <w:numId w:val="33"/>
        </w:numPr>
        <w:ind w:leftChars="0"/>
        <w:jc w:val="both"/>
        <w:rPr>
          <w:rFonts w:ascii="標楷體" w:eastAsia="標楷體" w:hAnsi="標楷體" w:hint="eastAsia"/>
          <w:bCs/>
          <w:color w:val="000000" w:themeColor="text1"/>
          <w:szCs w:val="24"/>
        </w:rPr>
      </w:pPr>
      <w:r w:rsidRPr="0047252E">
        <w:rPr>
          <w:rFonts w:ascii="標楷體" w:eastAsia="標楷體" w:hAnsi="標楷體" w:hint="eastAsia"/>
          <w:bCs/>
          <w:color w:val="000000" w:themeColor="text1"/>
          <w:szCs w:val="24"/>
        </w:rPr>
        <w:t>有委任代理人者，應檢附委任書，並載明其</w:t>
      </w:r>
      <w:proofErr w:type="gramStart"/>
      <w:r w:rsidRPr="0047252E">
        <w:rPr>
          <w:rFonts w:ascii="標楷體" w:eastAsia="標楷體" w:hAnsi="標楷體" w:hint="eastAsia"/>
          <w:bCs/>
          <w:color w:val="000000" w:themeColor="text1"/>
          <w:szCs w:val="24"/>
        </w:rPr>
        <w:t>其</w:t>
      </w:r>
      <w:proofErr w:type="gramEnd"/>
      <w:r w:rsidRPr="0047252E">
        <w:rPr>
          <w:rFonts w:ascii="標楷體" w:eastAsia="標楷體" w:hAnsi="標楷體" w:hint="eastAsia"/>
          <w:bCs/>
          <w:color w:val="000000" w:themeColor="text1"/>
          <w:szCs w:val="24"/>
        </w:rPr>
        <w:t>姓名、性別、年齡、身分證統一編</w:t>
      </w:r>
    </w:p>
    <w:p w14:paraId="4BEAB07E" w14:textId="77777777" w:rsidR="0047252E" w:rsidRDefault="003216A7" w:rsidP="0047252E">
      <w:pPr>
        <w:pStyle w:val="ac"/>
        <w:widowControl/>
        <w:ind w:leftChars="0" w:left="1140"/>
        <w:jc w:val="both"/>
        <w:rPr>
          <w:rFonts w:ascii="標楷體" w:eastAsia="標楷體" w:hAnsi="標楷體" w:hint="eastAsia"/>
          <w:bCs/>
          <w:color w:val="000000" w:themeColor="text1"/>
          <w:szCs w:val="24"/>
        </w:rPr>
      </w:pPr>
      <w:r w:rsidRPr="0047252E">
        <w:rPr>
          <w:rFonts w:ascii="標楷體" w:eastAsia="標楷體" w:hAnsi="標楷體" w:hint="eastAsia"/>
          <w:bCs/>
          <w:color w:val="000000" w:themeColor="text1"/>
          <w:szCs w:val="24"/>
        </w:rPr>
        <w:t>號或護照號碼、服務、工作單位及職稱、住居所、聯絡電話。</w:t>
      </w:r>
    </w:p>
    <w:p w14:paraId="5933A155" w14:textId="3FC88D4D" w:rsidR="003216A7" w:rsidRPr="0047252E" w:rsidRDefault="003216A7" w:rsidP="0047252E">
      <w:pPr>
        <w:pStyle w:val="ac"/>
        <w:widowControl/>
        <w:numPr>
          <w:ilvl w:val="0"/>
          <w:numId w:val="33"/>
        </w:numPr>
        <w:ind w:leftChars="0"/>
        <w:jc w:val="both"/>
        <w:rPr>
          <w:rFonts w:ascii="標楷體" w:eastAsia="標楷體" w:hAnsi="標楷體"/>
          <w:bCs/>
          <w:color w:val="000000" w:themeColor="text1"/>
          <w:szCs w:val="24"/>
        </w:rPr>
      </w:pPr>
      <w:r w:rsidRPr="0047252E">
        <w:rPr>
          <w:rFonts w:ascii="標楷體" w:eastAsia="標楷體" w:hAnsi="標楷體" w:hint="eastAsia"/>
          <w:bCs/>
          <w:color w:val="000000" w:themeColor="text1"/>
          <w:szCs w:val="24"/>
        </w:rPr>
        <w:t>申訴之事實及內容及可取得知相關證據。</w:t>
      </w:r>
    </w:p>
    <w:p w14:paraId="4CB31640" w14:textId="77777777" w:rsidR="005208A9" w:rsidRDefault="003216A7" w:rsidP="005208A9">
      <w:pPr>
        <w:pStyle w:val="ac"/>
        <w:widowControl/>
        <w:numPr>
          <w:ilvl w:val="0"/>
          <w:numId w:val="33"/>
        </w:numPr>
        <w:ind w:leftChars="177" w:left="1145"/>
        <w:jc w:val="both"/>
        <w:rPr>
          <w:rFonts w:ascii="標楷體" w:eastAsia="標楷體" w:hAnsi="標楷體" w:hint="eastAsia"/>
          <w:bCs/>
          <w:color w:val="000000" w:themeColor="text1"/>
          <w:szCs w:val="24"/>
        </w:rPr>
      </w:pPr>
      <w:r w:rsidRPr="005208A9">
        <w:rPr>
          <w:rFonts w:ascii="標楷體" w:eastAsia="標楷體" w:hAnsi="標楷體" w:hint="eastAsia"/>
          <w:bCs/>
          <w:color w:val="000000" w:themeColor="text1"/>
          <w:szCs w:val="24"/>
        </w:rPr>
        <w:t>申訴之年月日。</w:t>
      </w:r>
    </w:p>
    <w:p w14:paraId="5933A158" w14:textId="0D69717D" w:rsidR="003216A7" w:rsidRPr="005208A9" w:rsidRDefault="003216A7" w:rsidP="005208A9">
      <w:pPr>
        <w:widowControl/>
        <w:ind w:left="425"/>
        <w:jc w:val="both"/>
        <w:rPr>
          <w:rFonts w:ascii="標楷體" w:eastAsia="標楷體" w:hAnsi="標楷體"/>
          <w:bCs/>
          <w:color w:val="000000" w:themeColor="text1"/>
          <w:szCs w:val="24"/>
        </w:rPr>
      </w:pPr>
      <w:r w:rsidRPr="005208A9">
        <w:rPr>
          <w:rFonts w:ascii="標楷體" w:eastAsia="標楷體" w:hAnsi="標楷體" w:hint="eastAsia"/>
          <w:bCs/>
          <w:color w:val="000000" w:themeColor="text1"/>
          <w:szCs w:val="24"/>
        </w:rPr>
        <w:t>適用性騷擾防治法事件之申訴，申訴書或言詞作成之紀錄不合前項規定，而其情形可補正</w:t>
      </w:r>
      <w:r w:rsidR="00685E38" w:rsidRPr="005208A9">
        <w:rPr>
          <w:rFonts w:ascii="標楷體" w:eastAsia="標楷體" w:hAnsi="標楷體" w:hint="eastAsia"/>
          <w:bCs/>
          <w:color w:val="000000" w:themeColor="text1"/>
          <w:szCs w:val="24"/>
        </w:rPr>
        <w:t xml:space="preserve">   </w:t>
      </w:r>
      <w:r w:rsidRPr="005208A9">
        <w:rPr>
          <w:rFonts w:ascii="標楷體" w:eastAsia="標楷體" w:hAnsi="標楷體" w:hint="eastAsia"/>
          <w:bCs/>
          <w:color w:val="000000" w:themeColor="text1"/>
          <w:szCs w:val="24"/>
        </w:rPr>
        <w:t>者，應通知申訴人於14天內補正。</w:t>
      </w:r>
    </w:p>
    <w:p w14:paraId="5933A15B" w14:textId="5455B7F2" w:rsidR="003216A7" w:rsidRPr="00241836" w:rsidRDefault="003216A7" w:rsidP="00897D85">
      <w:pPr>
        <w:widowControl/>
        <w:ind w:leftChars="177" w:left="425"/>
        <w:jc w:val="both"/>
        <w:rPr>
          <w:rFonts w:ascii="標楷體" w:eastAsia="標楷體" w:hAnsi="標楷體" w:hint="eastAsia"/>
          <w:bCs/>
          <w:color w:val="000000" w:themeColor="text1"/>
          <w:szCs w:val="24"/>
        </w:rPr>
      </w:pPr>
      <w:r w:rsidRPr="00241836">
        <w:rPr>
          <w:rFonts w:ascii="標楷體" w:eastAsia="標楷體" w:hAnsi="標楷體" w:hint="eastAsia"/>
          <w:bCs/>
          <w:color w:val="000000" w:themeColor="text1"/>
          <w:szCs w:val="24"/>
        </w:rPr>
        <w:t>本公司依性別工作平等法之工作場所性騷擾預防、糾正及補救業務，不因申訴不受理而受</w:t>
      </w:r>
      <w:r w:rsidR="00685E38" w:rsidRPr="00241836">
        <w:rPr>
          <w:rFonts w:ascii="標楷體" w:eastAsia="標楷體" w:hAnsi="標楷體" w:hint="eastAsia"/>
          <w:bCs/>
          <w:color w:val="000000" w:themeColor="text1"/>
          <w:szCs w:val="24"/>
        </w:rPr>
        <w:t xml:space="preserve">   </w:t>
      </w:r>
      <w:r w:rsidRPr="00241836">
        <w:rPr>
          <w:rFonts w:ascii="標楷體" w:eastAsia="標楷體" w:hAnsi="標楷體" w:hint="eastAsia"/>
          <w:bCs/>
          <w:color w:val="000000" w:themeColor="text1"/>
          <w:szCs w:val="24"/>
        </w:rPr>
        <w:t>影響。</w:t>
      </w:r>
    </w:p>
    <w:p w14:paraId="29F9A320" w14:textId="77777777" w:rsidR="002E4E69" w:rsidRPr="00241836" w:rsidRDefault="002E4E69" w:rsidP="00897D85">
      <w:pPr>
        <w:widowControl/>
        <w:ind w:leftChars="177" w:left="425"/>
        <w:jc w:val="both"/>
        <w:rPr>
          <w:rFonts w:ascii="標楷體" w:eastAsia="標楷體" w:hAnsi="標楷體"/>
          <w:bCs/>
          <w:color w:val="000000" w:themeColor="text1"/>
          <w:szCs w:val="24"/>
        </w:rPr>
      </w:pPr>
    </w:p>
    <w:p w14:paraId="12EC9670" w14:textId="5BE65535" w:rsidR="005208A9" w:rsidRPr="005208A9" w:rsidRDefault="00685E38" w:rsidP="005208A9">
      <w:pPr>
        <w:pStyle w:val="ac"/>
        <w:widowControl/>
        <w:numPr>
          <w:ilvl w:val="0"/>
          <w:numId w:val="34"/>
        </w:numPr>
        <w:ind w:leftChars="0"/>
        <w:jc w:val="both"/>
        <w:rPr>
          <w:rFonts w:ascii="標楷體" w:eastAsia="標楷體" w:hAnsi="標楷體" w:hint="eastAsia"/>
          <w:bCs/>
          <w:color w:val="000000" w:themeColor="text1"/>
          <w:szCs w:val="24"/>
        </w:rPr>
      </w:pPr>
      <w:r w:rsidRPr="005208A9">
        <w:rPr>
          <w:rFonts w:ascii="標楷體" w:eastAsia="標楷體" w:hAnsi="標楷體" w:hint="eastAsia"/>
          <w:bCs/>
          <w:color w:val="000000" w:themeColor="text1"/>
          <w:szCs w:val="24"/>
        </w:rPr>
        <w:t>本公司設置性騷擾申訴處理委員會，由勞資雙方代表共同組成負責處理性騷擾申訴案件</w:t>
      </w:r>
    </w:p>
    <w:p w14:paraId="5933A15C" w14:textId="195400D6" w:rsidR="00685E38" w:rsidRPr="005208A9" w:rsidRDefault="00685E38" w:rsidP="005208A9">
      <w:pPr>
        <w:pStyle w:val="ac"/>
        <w:widowControl/>
        <w:ind w:leftChars="0"/>
        <w:jc w:val="both"/>
        <w:rPr>
          <w:rFonts w:ascii="標楷體" w:eastAsia="標楷體" w:hAnsi="標楷體" w:hint="eastAsia"/>
          <w:bCs/>
          <w:color w:val="000000" w:themeColor="text1"/>
          <w:szCs w:val="24"/>
        </w:rPr>
      </w:pPr>
      <w:r w:rsidRPr="005208A9">
        <w:rPr>
          <w:rFonts w:ascii="標楷體" w:eastAsia="標楷體" w:hAnsi="標楷體" w:hint="eastAsia"/>
          <w:bCs/>
          <w:color w:val="000000" w:themeColor="text1"/>
          <w:szCs w:val="24"/>
        </w:rPr>
        <w:t>。申訴處理委員會置主任委員一名，並為會議主席，主席因故無法主持會議時，得另指定其他委員代理之；置委員五人至七人，其成員之女性代表不得低於二分之一，單一性別不得少於三分之一，並視需要聘請專家學者擔任委員。</w:t>
      </w:r>
    </w:p>
    <w:p w14:paraId="68F3D0C6" w14:textId="77777777" w:rsidR="002E4E69" w:rsidRPr="00241836" w:rsidRDefault="002E4E69" w:rsidP="00685E38">
      <w:pPr>
        <w:pStyle w:val="a8"/>
        <w:snapToGrid w:val="0"/>
        <w:spacing w:after="120" w:line="240" w:lineRule="atLeast"/>
        <w:ind w:left="480" w:hanging="480"/>
        <w:jc w:val="both"/>
        <w:rPr>
          <w:rFonts w:ascii="標楷體" w:hAnsi="標楷體"/>
          <w:color w:val="000000" w:themeColor="text1"/>
          <w:szCs w:val="24"/>
          <w:u w:val="none"/>
        </w:rPr>
      </w:pPr>
    </w:p>
    <w:p w14:paraId="5933A15E" w14:textId="71F1A4EF" w:rsidR="006B170B" w:rsidRPr="005208A9" w:rsidRDefault="006B170B" w:rsidP="005208A9">
      <w:pPr>
        <w:pStyle w:val="ac"/>
        <w:widowControl/>
        <w:numPr>
          <w:ilvl w:val="0"/>
          <w:numId w:val="34"/>
        </w:numPr>
        <w:ind w:leftChars="0"/>
        <w:jc w:val="both"/>
        <w:rPr>
          <w:rFonts w:ascii="標楷體" w:eastAsia="標楷體" w:hAnsi="標楷體"/>
          <w:bCs/>
          <w:color w:val="000000" w:themeColor="text1"/>
          <w:szCs w:val="24"/>
        </w:rPr>
      </w:pPr>
      <w:r w:rsidRPr="005208A9">
        <w:rPr>
          <w:rFonts w:ascii="標楷體" w:eastAsia="標楷體" w:hAnsi="標楷體" w:hint="eastAsia"/>
          <w:bCs/>
          <w:color w:val="000000" w:themeColor="text1"/>
          <w:szCs w:val="24"/>
        </w:rPr>
        <w:t>適用性騷擾防治事件之申訴，其申訴書或言詞作為之紀錄，未於前條第三項所定期限內補正者，應不予受理。</w:t>
      </w:r>
    </w:p>
    <w:p w14:paraId="5933A160" w14:textId="14566BA2" w:rsidR="006B170B" w:rsidRPr="005208A9" w:rsidRDefault="006B170B" w:rsidP="005208A9">
      <w:pPr>
        <w:pStyle w:val="ac"/>
        <w:widowControl/>
        <w:ind w:leftChars="0"/>
        <w:jc w:val="both"/>
        <w:rPr>
          <w:rFonts w:ascii="標楷體" w:eastAsia="標楷體" w:hAnsi="標楷體"/>
          <w:bCs/>
          <w:color w:val="000000" w:themeColor="text1"/>
          <w:szCs w:val="24"/>
        </w:rPr>
      </w:pPr>
      <w:r w:rsidRPr="005208A9">
        <w:rPr>
          <w:rFonts w:ascii="標楷體" w:eastAsia="標楷體" w:hAnsi="標楷體" w:hint="eastAsia"/>
          <w:bCs/>
          <w:color w:val="000000" w:themeColor="text1"/>
          <w:szCs w:val="24"/>
        </w:rPr>
        <w:t>前項不予受理之性騷擾事件，應於申訴或移送達20日內以書面通知當事人，並副知臺北市政府社會局。</w:t>
      </w:r>
    </w:p>
    <w:p w14:paraId="5933A162" w14:textId="526BE17E" w:rsidR="006B170B" w:rsidRPr="005208A9" w:rsidRDefault="006B170B" w:rsidP="005208A9">
      <w:pPr>
        <w:pStyle w:val="ac"/>
        <w:widowControl/>
        <w:ind w:leftChars="0"/>
        <w:jc w:val="both"/>
        <w:rPr>
          <w:rFonts w:ascii="標楷體" w:eastAsia="標楷體" w:hAnsi="標楷體" w:hint="eastAsia"/>
          <w:bCs/>
          <w:color w:val="000000" w:themeColor="text1"/>
          <w:szCs w:val="24"/>
        </w:rPr>
      </w:pPr>
      <w:r w:rsidRPr="005208A9">
        <w:rPr>
          <w:rFonts w:ascii="標楷體" w:eastAsia="標楷體" w:hAnsi="標楷體" w:hint="eastAsia"/>
          <w:bCs/>
          <w:color w:val="000000" w:themeColor="text1"/>
          <w:szCs w:val="24"/>
        </w:rPr>
        <w:t>同一性騷擾事件已經依性別工作平等法或性騷擾防治法調查(</w:t>
      </w:r>
      <w:proofErr w:type="gramStart"/>
      <w:r w:rsidRPr="005208A9">
        <w:rPr>
          <w:rFonts w:ascii="標楷體" w:eastAsia="標楷體" w:hAnsi="標楷體" w:hint="eastAsia"/>
          <w:bCs/>
          <w:color w:val="000000" w:themeColor="text1"/>
          <w:szCs w:val="24"/>
        </w:rPr>
        <w:t>含申復</w:t>
      </w:r>
      <w:proofErr w:type="gramEnd"/>
      <w:r w:rsidRPr="005208A9">
        <w:rPr>
          <w:rFonts w:ascii="標楷體" w:eastAsia="標楷體" w:hAnsi="標楷體" w:hint="eastAsia"/>
          <w:bCs/>
          <w:color w:val="000000" w:themeColor="text1"/>
          <w:szCs w:val="24"/>
        </w:rPr>
        <w:t>)完畢，並將調查結果函復當事人者，不得就同一事由再提申訴。</w:t>
      </w:r>
    </w:p>
    <w:p w14:paraId="6C9D2713" w14:textId="77777777" w:rsidR="002E4E69" w:rsidRPr="00241836" w:rsidRDefault="002E4E69" w:rsidP="00897D85">
      <w:pPr>
        <w:ind w:leftChars="177" w:left="425"/>
        <w:jc w:val="both"/>
        <w:rPr>
          <w:rFonts w:ascii="標楷體" w:eastAsia="標楷體" w:hAnsi="標楷體"/>
          <w:color w:val="000000" w:themeColor="text1"/>
          <w:szCs w:val="24"/>
        </w:rPr>
      </w:pPr>
    </w:p>
    <w:p w14:paraId="5933A164" w14:textId="0FB68F18" w:rsidR="00322A35" w:rsidRPr="00241836" w:rsidRDefault="006B170B" w:rsidP="00897D85">
      <w:pPr>
        <w:ind w:left="425" w:hangingChars="177" w:hanging="425"/>
        <w:jc w:val="both"/>
        <w:rPr>
          <w:rFonts w:ascii="標楷體" w:eastAsia="標楷體" w:hAnsi="標楷體"/>
          <w:color w:val="000000" w:themeColor="text1"/>
          <w:szCs w:val="24"/>
        </w:rPr>
      </w:pPr>
      <w:r w:rsidRPr="00241836">
        <w:rPr>
          <w:rFonts w:ascii="標楷體" w:eastAsia="標楷體" w:hAnsi="標楷體" w:hint="eastAsia"/>
          <w:color w:val="000000" w:themeColor="text1"/>
          <w:szCs w:val="24"/>
        </w:rPr>
        <w:t>十、本公司雖非行為人所屬單位，於接獲本辦法第三條第(二)款之性騷擾申訴書時，仍應採取適當之緊急處理，並於7日內將申訴書及相關資料移送台北市政府社會局。</w:t>
      </w:r>
    </w:p>
    <w:p w14:paraId="5933A166" w14:textId="4D2703A1" w:rsidR="00322A35" w:rsidRPr="00241836" w:rsidRDefault="00322A35" w:rsidP="00C44B23">
      <w:pPr>
        <w:ind w:left="708" w:hangingChars="295" w:hanging="708"/>
        <w:jc w:val="both"/>
        <w:rPr>
          <w:rFonts w:ascii="標楷體" w:eastAsia="標楷體" w:hAnsi="標楷體" w:hint="eastAsia"/>
          <w:color w:val="000000" w:themeColor="text1"/>
          <w:szCs w:val="24"/>
        </w:rPr>
      </w:pPr>
      <w:r w:rsidRPr="00241836">
        <w:rPr>
          <w:rFonts w:ascii="標楷體" w:eastAsia="標楷體" w:hAnsi="標楷體" w:hint="eastAsia"/>
          <w:color w:val="000000" w:themeColor="text1"/>
          <w:szCs w:val="24"/>
        </w:rPr>
        <w:lastRenderedPageBreak/>
        <w:t>十一、</w:t>
      </w:r>
      <w:r w:rsidR="004E3AA4" w:rsidRPr="00241836">
        <w:rPr>
          <w:rFonts w:ascii="標楷體" w:eastAsia="標楷體" w:hAnsi="標楷體" w:hint="eastAsia"/>
          <w:color w:val="000000" w:themeColor="text1"/>
          <w:szCs w:val="24"/>
        </w:rPr>
        <w:t>申訴處理委員會應於申訴提出或移送申訴案件到達之日起7日內開始調查，並於2個月    內結案;必要時，得延長1個月，並通知當事人。</w:t>
      </w:r>
    </w:p>
    <w:p w14:paraId="63F0FA5D" w14:textId="77777777" w:rsidR="002E4E69" w:rsidRPr="00241836" w:rsidRDefault="002E4E69" w:rsidP="00C44B23">
      <w:pPr>
        <w:ind w:left="708" w:hangingChars="295" w:hanging="708"/>
        <w:jc w:val="both"/>
        <w:rPr>
          <w:rFonts w:ascii="標楷體" w:eastAsia="標楷體" w:hAnsi="標楷體"/>
          <w:color w:val="000000" w:themeColor="text1"/>
          <w:szCs w:val="24"/>
        </w:rPr>
      </w:pPr>
    </w:p>
    <w:p w14:paraId="5933A167" w14:textId="77777777" w:rsidR="004E3AA4" w:rsidRPr="00241836" w:rsidRDefault="00322A35" w:rsidP="004E3AA4">
      <w:pPr>
        <w:tabs>
          <w:tab w:val="num" w:pos="480"/>
        </w:tabs>
        <w:jc w:val="both"/>
        <w:rPr>
          <w:rFonts w:ascii="標楷體" w:eastAsia="標楷體" w:hAnsi="標楷體"/>
          <w:color w:val="000000" w:themeColor="text1"/>
          <w:szCs w:val="24"/>
        </w:rPr>
      </w:pPr>
      <w:r w:rsidRPr="00241836">
        <w:rPr>
          <w:rFonts w:ascii="標楷體" w:eastAsia="標楷體" w:hAnsi="標楷體" w:hint="eastAsia"/>
          <w:color w:val="000000" w:themeColor="text1"/>
          <w:szCs w:val="24"/>
        </w:rPr>
        <w:t>十二、</w:t>
      </w:r>
      <w:r w:rsidR="004E3AA4" w:rsidRPr="00241836">
        <w:rPr>
          <w:rFonts w:ascii="標楷體" w:eastAsia="標楷體" w:hAnsi="標楷體" w:hint="eastAsia"/>
          <w:color w:val="000000" w:themeColor="text1"/>
          <w:szCs w:val="24"/>
        </w:rPr>
        <w:t>申訴處理委員會之調查結果，應做成附理由之決議，並得做成懲戒或其他處理之建議。</w:t>
      </w:r>
    </w:p>
    <w:p w14:paraId="5933A16A" w14:textId="42403C2E" w:rsidR="004E3AA4" w:rsidRPr="00241836" w:rsidRDefault="004E3AA4" w:rsidP="00C44B23">
      <w:pPr>
        <w:ind w:leftChars="295" w:left="708"/>
        <w:jc w:val="both"/>
        <w:rPr>
          <w:rFonts w:ascii="標楷體" w:eastAsia="標楷體" w:hAnsi="標楷體"/>
          <w:color w:val="000000" w:themeColor="text1"/>
          <w:szCs w:val="24"/>
        </w:rPr>
      </w:pPr>
      <w:r w:rsidRPr="00241836">
        <w:rPr>
          <w:rFonts w:ascii="標楷體" w:eastAsia="標楷體" w:hAnsi="標楷體" w:hint="eastAsia"/>
          <w:color w:val="000000" w:themeColor="text1"/>
          <w:szCs w:val="24"/>
        </w:rPr>
        <w:t>該調查決議應以書面通知當事人及公司(若為本辦法第三條第二款之性騷擾事件，調查決議應</w:t>
      </w:r>
      <w:proofErr w:type="gramStart"/>
      <w:r w:rsidRPr="00241836">
        <w:rPr>
          <w:rFonts w:ascii="標楷體" w:eastAsia="標楷體" w:hAnsi="標楷體" w:hint="eastAsia"/>
          <w:color w:val="000000" w:themeColor="text1"/>
          <w:szCs w:val="24"/>
        </w:rPr>
        <w:t>併</w:t>
      </w:r>
      <w:proofErr w:type="gramEnd"/>
      <w:r w:rsidRPr="00241836">
        <w:rPr>
          <w:rFonts w:ascii="標楷體" w:eastAsia="標楷體" w:hAnsi="標楷體" w:hint="eastAsia"/>
          <w:color w:val="000000" w:themeColor="text1"/>
          <w:szCs w:val="24"/>
        </w:rPr>
        <w:t>送台北市社會局</w:t>
      </w:r>
      <w:r w:rsidR="00772426" w:rsidRPr="00241836">
        <w:rPr>
          <w:rFonts w:ascii="標楷體" w:eastAsia="標楷體" w:hAnsi="標楷體" w:hint="eastAsia"/>
          <w:color w:val="000000" w:themeColor="text1"/>
          <w:szCs w:val="24"/>
        </w:rPr>
        <w:t>)</w:t>
      </w:r>
      <w:r w:rsidRPr="00241836">
        <w:rPr>
          <w:rFonts w:ascii="標楷體" w:eastAsia="標楷體" w:hAnsi="標楷體" w:hint="eastAsia"/>
          <w:color w:val="000000" w:themeColor="text1"/>
          <w:szCs w:val="24"/>
        </w:rPr>
        <w:t>，並註明對申訴案之決議有異議者，依下列法令得提出之救濟途徑。</w:t>
      </w:r>
    </w:p>
    <w:p w14:paraId="5933A16B" w14:textId="1D16C0D5" w:rsidR="004E3AA4" w:rsidRPr="00241836" w:rsidRDefault="00C44B23" w:rsidP="00C44B23">
      <w:pPr>
        <w:ind w:leftChars="295" w:left="708"/>
        <w:jc w:val="both"/>
        <w:rPr>
          <w:rFonts w:ascii="標楷體" w:eastAsia="標楷體" w:hAnsi="標楷體"/>
          <w:color w:val="000000" w:themeColor="text1"/>
          <w:szCs w:val="24"/>
        </w:rPr>
      </w:pPr>
      <w:r w:rsidRPr="00241836">
        <w:rPr>
          <w:rFonts w:ascii="標楷體" w:eastAsia="標楷體" w:hAnsi="標楷體" w:hint="eastAsia"/>
          <w:bCs/>
          <w:color w:val="000000" w:themeColor="text1"/>
          <w:szCs w:val="24"/>
        </w:rPr>
        <w:t>（一）</w:t>
      </w:r>
      <w:r w:rsidR="004E3AA4" w:rsidRPr="00241836">
        <w:rPr>
          <w:rFonts w:ascii="標楷體" w:eastAsia="標楷體" w:hAnsi="標楷體" w:hint="eastAsia"/>
          <w:color w:val="000000" w:themeColor="text1"/>
          <w:szCs w:val="24"/>
        </w:rPr>
        <w:t>性別工作平等</w:t>
      </w:r>
      <w:proofErr w:type="gramStart"/>
      <w:r w:rsidR="004E3AA4" w:rsidRPr="00241836">
        <w:rPr>
          <w:rFonts w:ascii="標楷體" w:eastAsia="標楷體" w:hAnsi="標楷體" w:hint="eastAsia"/>
          <w:color w:val="000000" w:themeColor="text1"/>
          <w:szCs w:val="24"/>
        </w:rPr>
        <w:t>法之</w:t>
      </w:r>
      <w:r w:rsidR="00B90539" w:rsidRPr="00241836">
        <w:rPr>
          <w:rFonts w:ascii="標楷體" w:eastAsia="標楷體" w:hAnsi="標楷體" w:hint="eastAsia"/>
          <w:color w:val="000000" w:themeColor="text1"/>
          <w:szCs w:val="24"/>
        </w:rPr>
        <w:t>申復</w:t>
      </w:r>
      <w:proofErr w:type="gramEnd"/>
      <w:r w:rsidR="004E3AA4" w:rsidRPr="00241836">
        <w:rPr>
          <w:rFonts w:ascii="標楷體" w:eastAsia="標楷體" w:hAnsi="標楷體" w:hint="eastAsia"/>
          <w:color w:val="000000" w:themeColor="text1"/>
          <w:szCs w:val="24"/>
        </w:rPr>
        <w:t>機制</w:t>
      </w:r>
      <w:r w:rsidR="00897D85" w:rsidRPr="00241836">
        <w:rPr>
          <w:rFonts w:ascii="標楷體" w:eastAsia="標楷體" w:hAnsi="標楷體" w:hint="eastAsia"/>
          <w:color w:val="000000" w:themeColor="text1"/>
          <w:szCs w:val="24"/>
        </w:rPr>
        <w:t>：</w:t>
      </w:r>
    </w:p>
    <w:p w14:paraId="5E5166AC" w14:textId="77777777" w:rsidR="00690E9B" w:rsidRDefault="00B95A5C" w:rsidP="00C44B23">
      <w:pPr>
        <w:ind w:leftChars="590" w:left="1699" w:hangingChars="118" w:hanging="283"/>
        <w:jc w:val="both"/>
        <w:rPr>
          <w:rFonts w:ascii="標楷體" w:eastAsia="標楷體" w:hAnsi="標楷體" w:hint="eastAsia"/>
          <w:color w:val="000000" w:themeColor="text1"/>
          <w:szCs w:val="24"/>
        </w:rPr>
      </w:pPr>
      <w:r w:rsidRPr="00241836">
        <w:rPr>
          <w:rFonts w:ascii="標楷體" w:eastAsia="標楷體" w:hAnsi="標楷體" w:hint="eastAsia"/>
          <w:color w:val="000000" w:themeColor="text1"/>
          <w:szCs w:val="24"/>
        </w:rPr>
        <w:t xml:space="preserve"> </w:t>
      </w:r>
      <w:r w:rsidR="004E3AA4" w:rsidRPr="00241836">
        <w:rPr>
          <w:rFonts w:ascii="標楷體" w:eastAsia="標楷體" w:hAnsi="標楷體" w:hint="eastAsia"/>
          <w:color w:val="000000" w:themeColor="text1"/>
          <w:szCs w:val="24"/>
        </w:rPr>
        <w:t>1.於調查決議送達當事人之次日起20日內向原申訴處理委員會提出申復。但</w:t>
      </w:r>
    </w:p>
    <w:p w14:paraId="2C3728EE" w14:textId="77777777" w:rsidR="00690E9B" w:rsidRDefault="00690E9B" w:rsidP="00690E9B">
      <w:pPr>
        <w:ind w:leftChars="590" w:left="1699" w:hangingChars="118" w:hanging="283"/>
        <w:jc w:val="both"/>
        <w:rPr>
          <w:rFonts w:ascii="標楷體" w:eastAsia="標楷體" w:hAnsi="標楷體" w:hint="eastAsia"/>
          <w:color w:val="000000" w:themeColor="text1"/>
          <w:szCs w:val="24"/>
        </w:rPr>
      </w:pPr>
      <w:r>
        <w:rPr>
          <w:rFonts w:ascii="標楷體" w:eastAsia="標楷體" w:hAnsi="標楷體" w:hint="eastAsia"/>
          <w:color w:val="000000" w:themeColor="text1"/>
          <w:szCs w:val="24"/>
        </w:rPr>
        <w:t xml:space="preserve">　 </w:t>
      </w:r>
      <w:r w:rsidR="004E3AA4" w:rsidRPr="00241836">
        <w:rPr>
          <w:rFonts w:ascii="標楷體" w:eastAsia="標楷體" w:hAnsi="標楷體" w:hint="eastAsia"/>
          <w:color w:val="000000" w:themeColor="text1"/>
          <w:szCs w:val="24"/>
        </w:rPr>
        <w:t>申復之事由發生或知悉在後者，事知悉時起算。</w:t>
      </w:r>
    </w:p>
    <w:p w14:paraId="5EF3C61F" w14:textId="7688059A" w:rsidR="00690E9B" w:rsidRPr="00690E9B" w:rsidRDefault="00690E9B" w:rsidP="00690E9B">
      <w:pPr>
        <w:ind w:leftChars="590" w:left="1699" w:hangingChars="118" w:hanging="283"/>
        <w:jc w:val="both"/>
        <w:rPr>
          <w:rFonts w:ascii="標楷體" w:eastAsia="標楷體" w:hAnsi="標楷體" w:hint="eastAsia"/>
          <w:color w:val="000000" w:themeColor="text1"/>
          <w:szCs w:val="24"/>
        </w:rPr>
      </w:pPr>
      <w:r>
        <w:rPr>
          <w:rFonts w:ascii="標楷體" w:eastAsia="標楷體" w:hAnsi="標楷體" w:hint="eastAsia"/>
          <w:color w:val="000000" w:themeColor="text1"/>
          <w:szCs w:val="24"/>
        </w:rPr>
        <w:t xml:space="preserve"> 2.</w:t>
      </w:r>
      <w:r w:rsidR="004E3AA4" w:rsidRPr="00690E9B">
        <w:rPr>
          <w:rFonts w:ascii="標楷體" w:eastAsia="標楷體" w:hAnsi="標楷體" w:hint="eastAsia"/>
          <w:color w:val="000000" w:themeColor="text1"/>
          <w:szCs w:val="24"/>
        </w:rPr>
        <w:t>提出</w:t>
      </w:r>
      <w:proofErr w:type="gramStart"/>
      <w:r w:rsidR="00B90539" w:rsidRPr="00690E9B">
        <w:rPr>
          <w:rFonts w:ascii="標楷體" w:eastAsia="標楷體" w:hAnsi="標楷體" w:hint="eastAsia"/>
          <w:color w:val="000000" w:themeColor="text1"/>
          <w:szCs w:val="24"/>
        </w:rPr>
        <w:t>申復</w:t>
      </w:r>
      <w:r w:rsidR="004E3AA4" w:rsidRPr="00690E9B">
        <w:rPr>
          <w:rFonts w:ascii="標楷體" w:eastAsia="標楷體" w:hAnsi="標楷體" w:hint="eastAsia"/>
          <w:color w:val="000000" w:themeColor="text1"/>
          <w:szCs w:val="24"/>
        </w:rPr>
        <w:t>應附</w:t>
      </w:r>
      <w:proofErr w:type="gramEnd"/>
      <w:r w:rsidR="004E3AA4" w:rsidRPr="00690E9B">
        <w:rPr>
          <w:rFonts w:ascii="標楷體" w:eastAsia="標楷體" w:hAnsi="標楷體" w:hint="eastAsia"/>
          <w:color w:val="000000" w:themeColor="text1"/>
          <w:szCs w:val="24"/>
        </w:rPr>
        <w:t>具書面理由，由申訴處理委員會另召開會議決議處理之。經</w:t>
      </w:r>
      <w:r w:rsidRPr="00690E9B">
        <w:rPr>
          <w:rFonts w:ascii="標楷體" w:eastAsia="標楷體" w:hAnsi="標楷體" w:hint="eastAsia"/>
          <w:color w:val="000000" w:themeColor="text1"/>
          <w:szCs w:val="24"/>
        </w:rPr>
        <w:t>結</w:t>
      </w:r>
    </w:p>
    <w:p w14:paraId="5933A16F" w14:textId="7B0FD181" w:rsidR="004E3AA4" w:rsidRPr="00241836" w:rsidRDefault="00690E9B" w:rsidP="00690E9B">
      <w:pPr>
        <w:ind w:left="1200"/>
        <w:jc w:val="both"/>
        <w:rPr>
          <w:rFonts w:ascii="標楷體" w:eastAsia="標楷體" w:hAnsi="標楷體"/>
          <w:color w:val="000000" w:themeColor="text1"/>
          <w:szCs w:val="24"/>
        </w:rPr>
      </w:pPr>
      <w:r>
        <w:rPr>
          <w:rFonts w:ascii="標楷體" w:eastAsia="標楷體" w:hAnsi="標楷體" w:hint="eastAsia"/>
          <w:color w:val="000000" w:themeColor="text1"/>
          <w:szCs w:val="24"/>
        </w:rPr>
        <w:t xml:space="preserve">     </w:t>
      </w:r>
      <w:r w:rsidR="004E3AA4" w:rsidRPr="00241836">
        <w:rPr>
          <w:rFonts w:ascii="標楷體" w:eastAsia="標楷體" w:hAnsi="標楷體" w:hint="eastAsia"/>
          <w:color w:val="000000" w:themeColor="text1"/>
          <w:szCs w:val="24"/>
        </w:rPr>
        <w:t>案後，不得就同一事由，再提出申訴。</w:t>
      </w:r>
    </w:p>
    <w:p w14:paraId="5933A171" w14:textId="7DEC6F4A" w:rsidR="004E3AA4" w:rsidRPr="00241836" w:rsidRDefault="00C44B23" w:rsidP="00C44B23">
      <w:pPr>
        <w:ind w:leftChars="295" w:left="1416" w:hangingChars="295" w:hanging="708"/>
        <w:jc w:val="both"/>
        <w:rPr>
          <w:rFonts w:ascii="標楷體" w:eastAsia="標楷體" w:hAnsi="標楷體" w:hint="eastAsia"/>
          <w:color w:val="000000" w:themeColor="text1"/>
          <w:szCs w:val="24"/>
        </w:rPr>
      </w:pPr>
      <w:r w:rsidRPr="00241836">
        <w:rPr>
          <w:rFonts w:ascii="標楷體" w:eastAsia="標楷體" w:hAnsi="標楷體" w:hint="eastAsia"/>
          <w:bCs/>
          <w:color w:val="000000" w:themeColor="text1"/>
          <w:szCs w:val="24"/>
        </w:rPr>
        <w:t>（二）</w:t>
      </w:r>
      <w:r w:rsidR="004E3AA4" w:rsidRPr="00241836">
        <w:rPr>
          <w:rFonts w:ascii="標楷體" w:eastAsia="標楷體" w:hAnsi="標楷體" w:hint="eastAsia"/>
          <w:color w:val="000000" w:themeColor="text1"/>
          <w:szCs w:val="24"/>
        </w:rPr>
        <w:t>性騷擾防治法之再申訴機制</w:t>
      </w:r>
      <w:r w:rsidR="00897D85" w:rsidRPr="00241836">
        <w:rPr>
          <w:rFonts w:ascii="標楷體" w:eastAsia="標楷體" w:hAnsi="標楷體" w:hint="eastAsia"/>
          <w:color w:val="000000" w:themeColor="text1"/>
          <w:szCs w:val="24"/>
        </w:rPr>
        <w:t>：</w:t>
      </w:r>
      <w:r w:rsidR="004E3AA4" w:rsidRPr="00241836">
        <w:rPr>
          <w:rFonts w:ascii="標楷體" w:eastAsia="標楷體" w:hAnsi="標楷體" w:hint="eastAsia"/>
          <w:color w:val="000000" w:themeColor="text1"/>
          <w:szCs w:val="24"/>
        </w:rPr>
        <w:t>於收受調查決議之次日起30日內台北市政府社會局提出再申訴。</w:t>
      </w:r>
    </w:p>
    <w:p w14:paraId="2EC1A25E" w14:textId="77777777" w:rsidR="002E4E69" w:rsidRPr="00241836" w:rsidRDefault="002E4E69" w:rsidP="00C44B23">
      <w:pPr>
        <w:ind w:leftChars="295" w:left="1416" w:hangingChars="295" w:hanging="708"/>
        <w:jc w:val="both"/>
        <w:rPr>
          <w:rFonts w:ascii="標楷體" w:eastAsia="標楷體" w:hAnsi="標楷體"/>
          <w:color w:val="000000" w:themeColor="text1"/>
          <w:szCs w:val="24"/>
        </w:rPr>
      </w:pPr>
    </w:p>
    <w:p w14:paraId="5933A175" w14:textId="28DC2656" w:rsidR="00B95A5C" w:rsidRPr="00241836" w:rsidRDefault="00322A35" w:rsidP="00C44B23">
      <w:pPr>
        <w:ind w:left="708" w:hangingChars="295" w:hanging="708"/>
        <w:jc w:val="both"/>
        <w:rPr>
          <w:rFonts w:ascii="標楷體" w:eastAsia="標楷體" w:hAnsi="標楷體" w:hint="eastAsia"/>
          <w:color w:val="000000" w:themeColor="text1"/>
          <w:szCs w:val="24"/>
        </w:rPr>
      </w:pPr>
      <w:r w:rsidRPr="00241836">
        <w:rPr>
          <w:rFonts w:ascii="標楷體" w:eastAsia="標楷體" w:hAnsi="標楷體" w:hint="eastAsia"/>
          <w:color w:val="000000" w:themeColor="text1"/>
          <w:szCs w:val="24"/>
        </w:rPr>
        <w:t>十三、</w:t>
      </w:r>
      <w:r w:rsidR="001F550D" w:rsidRPr="00241836">
        <w:rPr>
          <w:rFonts w:ascii="標楷體" w:eastAsia="標楷體" w:hAnsi="標楷體" w:hint="eastAsia"/>
          <w:color w:val="000000" w:themeColor="text1"/>
          <w:szCs w:val="24"/>
        </w:rPr>
        <w:t>性騷擾行為經調查屬實者，本公司得視</w:t>
      </w:r>
      <w:r w:rsidR="00B95A5C" w:rsidRPr="00241836">
        <w:rPr>
          <w:rFonts w:ascii="標楷體" w:eastAsia="標楷體" w:hAnsi="標楷體" w:hint="eastAsia"/>
          <w:color w:val="000000" w:themeColor="text1"/>
          <w:szCs w:val="24"/>
        </w:rPr>
        <w:t>情節輕重，對受雇之行為依工作規則等相關規定     為調職、降職、減薪、懲戒或其他處理。如涉及刑事責任時，本公司並應協助申訴人提</w:t>
      </w:r>
      <w:r w:rsidR="00995E56" w:rsidRPr="00241836">
        <w:rPr>
          <w:rFonts w:ascii="標楷體" w:eastAsia="標楷體" w:hAnsi="標楷體" w:hint="eastAsia"/>
          <w:color w:val="000000" w:themeColor="text1"/>
          <w:szCs w:val="24"/>
        </w:rPr>
        <w:t>出告訴或告發。性騷擾行為經證實為誣告者，本公司得視</w:t>
      </w:r>
      <w:r w:rsidR="00B95A5C" w:rsidRPr="00241836">
        <w:rPr>
          <w:rFonts w:ascii="標楷體" w:eastAsia="標楷體" w:hAnsi="標楷體" w:hint="eastAsia"/>
          <w:color w:val="000000" w:themeColor="text1"/>
          <w:szCs w:val="24"/>
        </w:rPr>
        <w:t>情節輕重，對申訴人依工作規則等相關規定為懲戒或處理。</w:t>
      </w:r>
    </w:p>
    <w:p w14:paraId="557ECF28" w14:textId="77777777" w:rsidR="002E4E69" w:rsidRPr="00241836" w:rsidRDefault="002E4E69" w:rsidP="00C44B23">
      <w:pPr>
        <w:ind w:left="708" w:hangingChars="295" w:hanging="708"/>
        <w:jc w:val="both"/>
        <w:rPr>
          <w:rFonts w:ascii="標楷體" w:eastAsia="標楷體" w:hAnsi="標楷體"/>
          <w:color w:val="000000" w:themeColor="text1"/>
          <w:szCs w:val="24"/>
        </w:rPr>
      </w:pPr>
    </w:p>
    <w:p w14:paraId="5933A177" w14:textId="69915FFC" w:rsidR="00B95A5C" w:rsidRPr="00241836" w:rsidRDefault="00B95A5C" w:rsidP="00C44B23">
      <w:pPr>
        <w:ind w:left="708" w:hangingChars="295" w:hanging="708"/>
        <w:jc w:val="both"/>
        <w:rPr>
          <w:rFonts w:ascii="標楷體" w:eastAsia="標楷體" w:hAnsi="標楷體" w:hint="eastAsia"/>
          <w:color w:val="000000" w:themeColor="text1"/>
          <w:szCs w:val="24"/>
        </w:rPr>
      </w:pPr>
      <w:r w:rsidRPr="00241836">
        <w:rPr>
          <w:rFonts w:ascii="標楷體" w:eastAsia="標楷體" w:hAnsi="標楷體" w:hint="eastAsia"/>
          <w:color w:val="000000" w:themeColor="text1"/>
          <w:szCs w:val="24"/>
        </w:rPr>
        <w:t>十四、本公司對性騷擾事件之決議及處理應採取追蹤、考核及監督，以確保懲戒或處理措施有效執行，並避免相同事件或報復情事發生。</w:t>
      </w:r>
    </w:p>
    <w:p w14:paraId="7CDE17A8" w14:textId="77777777" w:rsidR="002E4E69" w:rsidRPr="00241836" w:rsidRDefault="002E4E69" w:rsidP="00C44B23">
      <w:pPr>
        <w:ind w:left="708" w:hangingChars="295" w:hanging="708"/>
        <w:jc w:val="both"/>
        <w:rPr>
          <w:rFonts w:ascii="標楷體" w:eastAsia="標楷體" w:hAnsi="標楷體"/>
          <w:color w:val="000000" w:themeColor="text1"/>
          <w:szCs w:val="24"/>
        </w:rPr>
      </w:pPr>
    </w:p>
    <w:p w14:paraId="5933A178" w14:textId="77777777" w:rsidR="00B95A5C" w:rsidRPr="00241836" w:rsidRDefault="00B95A5C" w:rsidP="00B95A5C">
      <w:pPr>
        <w:tabs>
          <w:tab w:val="num" w:pos="480"/>
        </w:tabs>
        <w:jc w:val="both"/>
        <w:rPr>
          <w:rFonts w:ascii="標楷體" w:eastAsia="標楷體" w:hAnsi="標楷體" w:hint="eastAsia"/>
          <w:color w:val="000000" w:themeColor="text1"/>
          <w:szCs w:val="24"/>
        </w:rPr>
      </w:pPr>
      <w:r w:rsidRPr="00241836">
        <w:rPr>
          <w:rFonts w:ascii="標楷體" w:eastAsia="標楷體" w:hAnsi="標楷體" w:hint="eastAsia"/>
          <w:color w:val="000000" w:themeColor="text1"/>
          <w:szCs w:val="24"/>
        </w:rPr>
        <w:t>十五、申訴人有輔導、醫療等需要者，本公司得給予專業人士或醫療機構之協助。</w:t>
      </w:r>
    </w:p>
    <w:p w14:paraId="6F3E77F9" w14:textId="77777777" w:rsidR="002E4E69" w:rsidRPr="00241836" w:rsidRDefault="002E4E69" w:rsidP="00B95A5C">
      <w:pPr>
        <w:tabs>
          <w:tab w:val="num" w:pos="480"/>
        </w:tabs>
        <w:jc w:val="both"/>
        <w:rPr>
          <w:rFonts w:ascii="標楷體" w:eastAsia="標楷體" w:hAnsi="標楷體"/>
          <w:color w:val="000000" w:themeColor="text1"/>
          <w:szCs w:val="24"/>
        </w:rPr>
      </w:pPr>
    </w:p>
    <w:p w14:paraId="73476A9B" w14:textId="41F934F3" w:rsidR="002114CD" w:rsidRPr="00241836" w:rsidRDefault="00B95A5C" w:rsidP="002114CD">
      <w:pPr>
        <w:tabs>
          <w:tab w:val="num" w:pos="480"/>
        </w:tabs>
        <w:jc w:val="both"/>
        <w:rPr>
          <w:rFonts w:ascii="標楷體" w:eastAsia="標楷體" w:hAnsi="標楷體"/>
          <w:color w:val="3333FF"/>
          <w:szCs w:val="24"/>
        </w:rPr>
      </w:pPr>
      <w:r w:rsidRPr="00241836">
        <w:rPr>
          <w:rFonts w:ascii="標楷體" w:eastAsia="標楷體" w:hAnsi="標楷體" w:hint="eastAsia"/>
          <w:color w:val="3333FF"/>
          <w:szCs w:val="24"/>
        </w:rPr>
        <w:t>十六、</w:t>
      </w:r>
      <w:r w:rsidR="009E17CA" w:rsidRPr="00241836">
        <w:rPr>
          <w:rFonts w:ascii="標楷體" w:eastAsia="標楷體" w:hAnsi="標楷體" w:hint="eastAsia"/>
          <w:color w:val="3333FF"/>
          <w:szCs w:val="24"/>
        </w:rPr>
        <w:t>本公司性騷擾申訴處理委員會調查性騷擾事件時，應依照下列調查原</w:t>
      </w:r>
      <w:r w:rsidR="002114CD" w:rsidRPr="00241836">
        <w:rPr>
          <w:rFonts w:ascii="標楷體" w:eastAsia="標楷體" w:hAnsi="標楷體" w:hint="eastAsia"/>
          <w:color w:val="3333FF"/>
          <w:szCs w:val="24"/>
        </w:rPr>
        <w:t>則為之</w:t>
      </w:r>
      <w:r w:rsidR="00897D85" w:rsidRPr="00241836">
        <w:rPr>
          <w:rFonts w:ascii="標楷體" w:eastAsia="標楷體" w:hAnsi="標楷體" w:hint="eastAsia"/>
          <w:color w:val="3333FF"/>
          <w:szCs w:val="24"/>
        </w:rPr>
        <w:t>：</w:t>
      </w:r>
    </w:p>
    <w:p w14:paraId="15D1C2CF" w14:textId="05A76485" w:rsidR="002114CD" w:rsidRPr="00974D4D" w:rsidRDefault="00974D4D" w:rsidP="00974D4D">
      <w:pPr>
        <w:jc w:val="both"/>
        <w:rPr>
          <w:rFonts w:ascii="標楷體" w:eastAsia="標楷體" w:hAnsi="標楷體"/>
          <w:color w:val="0000FF"/>
          <w:szCs w:val="24"/>
        </w:rPr>
      </w:pPr>
      <w:r>
        <w:rPr>
          <w:rFonts w:ascii="標楷體" w:eastAsia="標楷體" w:hAnsi="標楷體" w:hint="eastAsia"/>
          <w:bCs/>
          <w:color w:val="0000FF"/>
          <w:szCs w:val="24"/>
        </w:rPr>
        <w:t xml:space="preserve">　　　（一）</w:t>
      </w:r>
      <w:r w:rsidR="002114CD" w:rsidRPr="00974D4D">
        <w:rPr>
          <w:rFonts w:ascii="標楷體" w:eastAsia="標楷體" w:hAnsi="標楷體" w:hint="eastAsia"/>
          <w:color w:val="0000FF"/>
          <w:szCs w:val="24"/>
        </w:rPr>
        <w:t>性騷擾事件之調查，應以不公開之方式為之，並保護當事人之隱私及人格法益</w:t>
      </w:r>
    </w:p>
    <w:p w14:paraId="1FFE04AE" w14:textId="646B5BA3" w:rsidR="00974D4D" w:rsidRDefault="00974D4D" w:rsidP="00974D4D">
      <w:pPr>
        <w:jc w:val="both"/>
        <w:rPr>
          <w:rFonts w:ascii="標楷體" w:eastAsia="標楷體" w:hAnsi="標楷體" w:hint="eastAsia"/>
          <w:color w:val="0000FF"/>
          <w:szCs w:val="24"/>
        </w:rPr>
      </w:pPr>
      <w:r>
        <w:rPr>
          <w:rFonts w:ascii="標楷體" w:eastAsia="標楷體" w:hAnsi="標楷體" w:hint="eastAsia"/>
          <w:bCs/>
          <w:color w:val="0000FF"/>
          <w:szCs w:val="24"/>
        </w:rPr>
        <w:t xml:space="preserve">　　　（二）</w:t>
      </w:r>
      <w:r w:rsidR="002114CD" w:rsidRPr="00974D4D">
        <w:rPr>
          <w:rFonts w:ascii="標楷體" w:eastAsia="標楷體" w:hAnsi="標楷體" w:hint="eastAsia"/>
          <w:color w:val="0000FF"/>
          <w:szCs w:val="24"/>
        </w:rPr>
        <w:t>性騷擾事件之調查應秉持客觀、公正、專業原則，給予當事人充分陳述意見及</w:t>
      </w:r>
    </w:p>
    <w:p w14:paraId="4E80EDF6" w14:textId="77777777" w:rsidR="00974D4D" w:rsidRDefault="00974D4D" w:rsidP="00974D4D">
      <w:pPr>
        <w:jc w:val="both"/>
        <w:rPr>
          <w:rFonts w:ascii="標楷體" w:eastAsia="標楷體" w:hAnsi="標楷體" w:hint="eastAsia"/>
          <w:color w:val="0000FF"/>
          <w:szCs w:val="24"/>
        </w:rPr>
      </w:pPr>
      <w:r>
        <w:rPr>
          <w:rFonts w:ascii="標楷體" w:eastAsia="標楷體" w:hAnsi="標楷體" w:hint="eastAsia"/>
          <w:color w:val="0000FF"/>
          <w:szCs w:val="24"/>
        </w:rPr>
        <w:t xml:space="preserve">　　　　　　</w:t>
      </w:r>
      <w:r w:rsidR="002114CD" w:rsidRPr="00974D4D">
        <w:rPr>
          <w:rFonts w:ascii="標楷體" w:eastAsia="標楷體" w:hAnsi="標楷體" w:hint="eastAsia"/>
          <w:color w:val="0000FF"/>
          <w:szCs w:val="24"/>
        </w:rPr>
        <w:t>答辯之機會。</w:t>
      </w:r>
    </w:p>
    <w:p w14:paraId="3388E56B" w14:textId="3C19733A" w:rsidR="002114CD" w:rsidRPr="00974D4D" w:rsidRDefault="00974D4D" w:rsidP="00974D4D">
      <w:pPr>
        <w:jc w:val="both"/>
        <w:rPr>
          <w:rFonts w:ascii="標楷體" w:eastAsia="標楷體" w:hAnsi="標楷體"/>
          <w:color w:val="0000FF"/>
          <w:szCs w:val="24"/>
        </w:rPr>
      </w:pPr>
      <w:r>
        <w:rPr>
          <w:rFonts w:ascii="標楷體" w:eastAsia="標楷體" w:hAnsi="標楷體" w:hint="eastAsia"/>
          <w:color w:val="0000FF"/>
          <w:szCs w:val="24"/>
        </w:rPr>
        <w:t xml:space="preserve">　　　（三）</w:t>
      </w:r>
      <w:r w:rsidR="002114CD" w:rsidRPr="00974D4D">
        <w:rPr>
          <w:rFonts w:ascii="標楷體" w:eastAsia="標楷體" w:hAnsi="標楷體" w:hint="eastAsia"/>
          <w:bCs/>
          <w:color w:val="0000FF"/>
          <w:szCs w:val="24"/>
        </w:rPr>
        <w:t>被害人之陳述明確，已無詢問必要者，應避免重複詢問。</w:t>
      </w:r>
    </w:p>
    <w:p w14:paraId="47DA3F4C" w14:textId="77777777" w:rsidR="00974D4D" w:rsidRDefault="00974D4D" w:rsidP="00974D4D">
      <w:pPr>
        <w:jc w:val="both"/>
        <w:rPr>
          <w:rFonts w:ascii="標楷體" w:eastAsia="標楷體" w:hAnsi="標楷體" w:hint="eastAsia"/>
          <w:color w:val="0000FF"/>
          <w:szCs w:val="24"/>
        </w:rPr>
      </w:pPr>
      <w:r>
        <w:rPr>
          <w:rFonts w:ascii="標楷體" w:eastAsia="標楷體" w:hAnsi="標楷體" w:hint="eastAsia"/>
          <w:bCs/>
          <w:color w:val="0000FF"/>
          <w:szCs w:val="24"/>
        </w:rPr>
        <w:t xml:space="preserve">　　　（四）</w:t>
      </w:r>
      <w:r w:rsidR="00897D85" w:rsidRPr="00974D4D">
        <w:rPr>
          <w:rFonts w:ascii="標楷體" w:eastAsia="標楷體" w:hAnsi="標楷體" w:hint="eastAsia"/>
          <w:color w:val="0000FF"/>
          <w:szCs w:val="24"/>
        </w:rPr>
        <w:t>性騷擾事件之調查得通知當事人及關係人到場說明，並邀請相關學識經驗者協</w:t>
      </w:r>
    </w:p>
    <w:p w14:paraId="25D5FD15" w14:textId="0E505176" w:rsidR="002114CD" w:rsidRPr="00974D4D" w:rsidRDefault="00974D4D" w:rsidP="00974D4D">
      <w:pPr>
        <w:jc w:val="both"/>
        <w:rPr>
          <w:rFonts w:ascii="標楷體" w:eastAsia="標楷體" w:hAnsi="標楷體"/>
          <w:color w:val="0000FF"/>
          <w:szCs w:val="24"/>
        </w:rPr>
      </w:pPr>
      <w:r>
        <w:rPr>
          <w:rFonts w:ascii="標楷體" w:eastAsia="標楷體" w:hAnsi="標楷體" w:hint="eastAsia"/>
          <w:color w:val="0000FF"/>
          <w:szCs w:val="24"/>
        </w:rPr>
        <w:t xml:space="preserve">　　　　　　</w:t>
      </w:r>
      <w:r w:rsidR="00897D85" w:rsidRPr="00974D4D">
        <w:rPr>
          <w:rFonts w:ascii="標楷體" w:eastAsia="標楷體" w:hAnsi="標楷體" w:hint="eastAsia"/>
          <w:color w:val="0000FF"/>
          <w:szCs w:val="24"/>
        </w:rPr>
        <w:t>助</w:t>
      </w:r>
      <w:r>
        <w:rPr>
          <w:rFonts w:ascii="標楷體" w:eastAsia="標楷體" w:hAnsi="標楷體" w:hint="eastAsia"/>
          <w:color w:val="0000FF"/>
          <w:szCs w:val="24"/>
        </w:rPr>
        <w:t>。</w:t>
      </w:r>
    </w:p>
    <w:p w14:paraId="1D5AE5D9" w14:textId="747BAE4A" w:rsidR="002114CD" w:rsidRPr="00974D4D" w:rsidRDefault="00974D4D" w:rsidP="00974D4D">
      <w:pPr>
        <w:jc w:val="both"/>
        <w:rPr>
          <w:rFonts w:ascii="標楷體" w:eastAsia="標楷體" w:hAnsi="標楷體"/>
          <w:color w:val="0000FF"/>
          <w:szCs w:val="24"/>
        </w:rPr>
      </w:pPr>
      <w:r>
        <w:rPr>
          <w:rFonts w:ascii="標楷體" w:eastAsia="標楷體" w:hAnsi="標楷體" w:hint="eastAsia"/>
          <w:bCs/>
          <w:color w:val="0000FF"/>
          <w:szCs w:val="24"/>
        </w:rPr>
        <w:t xml:space="preserve">　　　（五）</w:t>
      </w:r>
      <w:r w:rsidR="002114CD" w:rsidRPr="00974D4D">
        <w:rPr>
          <w:rFonts w:ascii="標楷體" w:eastAsia="標楷體" w:hAnsi="標楷體" w:hint="eastAsia"/>
          <w:color w:val="0000FF"/>
          <w:szCs w:val="24"/>
        </w:rPr>
        <w:t>性騷擾事件之處理，應避免當事人或證人對質。</w:t>
      </w:r>
    </w:p>
    <w:p w14:paraId="452CCB6F" w14:textId="77777777" w:rsidR="00974D4D" w:rsidRDefault="00974D4D" w:rsidP="00974D4D">
      <w:pPr>
        <w:jc w:val="both"/>
        <w:rPr>
          <w:rFonts w:ascii="標楷體" w:eastAsia="標楷體" w:hAnsi="標楷體" w:hint="eastAsia"/>
          <w:color w:val="0000FF"/>
          <w:szCs w:val="24"/>
        </w:rPr>
      </w:pPr>
      <w:r>
        <w:rPr>
          <w:rFonts w:ascii="標楷體" w:eastAsia="標楷體" w:hAnsi="標楷體" w:hint="eastAsia"/>
          <w:bCs/>
          <w:color w:val="0000FF"/>
          <w:szCs w:val="24"/>
        </w:rPr>
        <w:t xml:space="preserve">　　　（六）</w:t>
      </w:r>
      <w:r w:rsidR="002114CD" w:rsidRPr="00974D4D">
        <w:rPr>
          <w:rFonts w:ascii="標楷體" w:eastAsia="標楷體" w:hAnsi="標楷體" w:hint="eastAsia"/>
          <w:color w:val="0000FF"/>
          <w:szCs w:val="24"/>
        </w:rPr>
        <w:t>調查人員因調查之必要，得於不違反保密義務範圍內另作成書面資料，交由當</w:t>
      </w:r>
    </w:p>
    <w:p w14:paraId="433079CB" w14:textId="21E3E43A" w:rsidR="002114CD" w:rsidRPr="00974D4D" w:rsidRDefault="00974D4D" w:rsidP="00974D4D">
      <w:pPr>
        <w:jc w:val="both"/>
        <w:rPr>
          <w:rFonts w:ascii="標楷體" w:eastAsia="標楷體" w:hAnsi="標楷體"/>
          <w:color w:val="0000FF"/>
          <w:szCs w:val="24"/>
        </w:rPr>
      </w:pPr>
      <w:r>
        <w:rPr>
          <w:rFonts w:ascii="標楷體" w:eastAsia="標楷體" w:hAnsi="標楷體" w:hint="eastAsia"/>
          <w:color w:val="0000FF"/>
          <w:szCs w:val="24"/>
        </w:rPr>
        <w:t xml:space="preserve">　　　　　　</w:t>
      </w:r>
      <w:r w:rsidR="002114CD" w:rsidRPr="00974D4D">
        <w:rPr>
          <w:rFonts w:ascii="標楷體" w:eastAsia="標楷體" w:hAnsi="標楷體" w:hint="eastAsia"/>
          <w:color w:val="0000FF"/>
          <w:szCs w:val="24"/>
        </w:rPr>
        <w:t>事人</w:t>
      </w:r>
      <w:proofErr w:type="gramStart"/>
      <w:r w:rsidR="002114CD" w:rsidRPr="00974D4D">
        <w:rPr>
          <w:rFonts w:ascii="標楷體" w:eastAsia="標楷體" w:hAnsi="標楷體" w:hint="eastAsia"/>
          <w:color w:val="0000FF"/>
          <w:szCs w:val="24"/>
        </w:rPr>
        <w:t>閱覽或告以</w:t>
      </w:r>
      <w:proofErr w:type="gramEnd"/>
      <w:r w:rsidR="002114CD" w:rsidRPr="00974D4D">
        <w:rPr>
          <w:rFonts w:ascii="標楷體" w:eastAsia="標楷體" w:hAnsi="標楷體" w:hint="eastAsia"/>
          <w:color w:val="0000FF"/>
          <w:szCs w:val="24"/>
        </w:rPr>
        <w:t>要旨。</w:t>
      </w:r>
    </w:p>
    <w:p w14:paraId="69B10110" w14:textId="77777777" w:rsidR="00974D4D" w:rsidRPr="000829F1" w:rsidRDefault="00974D4D" w:rsidP="00974D4D">
      <w:pPr>
        <w:jc w:val="both"/>
        <w:rPr>
          <w:rFonts w:ascii="標楷體" w:eastAsia="標楷體" w:hAnsi="標楷體" w:hint="eastAsia"/>
          <w:bCs/>
          <w:color w:val="0000FF"/>
          <w:szCs w:val="24"/>
        </w:rPr>
      </w:pPr>
      <w:r>
        <w:rPr>
          <w:rFonts w:ascii="標楷體" w:eastAsia="標楷體" w:hAnsi="標楷體" w:hint="eastAsia"/>
          <w:bCs/>
          <w:color w:val="0000FF"/>
          <w:szCs w:val="24"/>
        </w:rPr>
        <w:t xml:space="preserve">　　　（七）</w:t>
      </w:r>
      <w:r w:rsidR="002114CD" w:rsidRPr="000829F1">
        <w:rPr>
          <w:rFonts w:ascii="標楷體" w:eastAsia="標楷體" w:hAnsi="標楷體" w:hint="eastAsia"/>
          <w:bCs/>
          <w:color w:val="0000FF"/>
          <w:szCs w:val="24"/>
        </w:rPr>
        <w:t>處理性騷擾事件之所有人員，對於當事人之姓名或其他足以辨識身份之資料，</w:t>
      </w:r>
    </w:p>
    <w:p w14:paraId="35BD30EC" w14:textId="4FE4EAD9" w:rsidR="002114CD" w:rsidRPr="000829F1" w:rsidRDefault="00974D4D" w:rsidP="00974D4D">
      <w:pPr>
        <w:jc w:val="both"/>
        <w:rPr>
          <w:rFonts w:ascii="標楷體" w:eastAsia="標楷體" w:hAnsi="標楷體"/>
          <w:bCs/>
          <w:color w:val="0000FF"/>
          <w:szCs w:val="24"/>
        </w:rPr>
      </w:pPr>
      <w:r w:rsidRPr="000829F1">
        <w:rPr>
          <w:rFonts w:ascii="標楷體" w:eastAsia="標楷體" w:hAnsi="標楷體" w:hint="eastAsia"/>
          <w:bCs/>
          <w:color w:val="0000FF"/>
          <w:szCs w:val="24"/>
        </w:rPr>
        <w:t xml:space="preserve">　　　　　　</w:t>
      </w:r>
      <w:r w:rsidR="002114CD" w:rsidRPr="000829F1">
        <w:rPr>
          <w:rFonts w:ascii="標楷體" w:eastAsia="標楷體" w:hAnsi="標楷體" w:hint="eastAsia"/>
          <w:bCs/>
          <w:color w:val="0000FF"/>
          <w:szCs w:val="24"/>
        </w:rPr>
        <w:t>除有調查必要或基於公共安全之考量者外，應予保密。</w:t>
      </w:r>
    </w:p>
    <w:p w14:paraId="0F0FBC9D" w14:textId="77777777" w:rsidR="00974D4D" w:rsidRDefault="00974D4D" w:rsidP="00974D4D">
      <w:pPr>
        <w:jc w:val="both"/>
        <w:rPr>
          <w:rFonts w:ascii="標楷體" w:eastAsia="標楷體" w:hAnsi="標楷體" w:hint="eastAsia"/>
          <w:color w:val="0000FF"/>
          <w:szCs w:val="24"/>
        </w:rPr>
      </w:pPr>
      <w:r>
        <w:rPr>
          <w:rFonts w:ascii="標楷體" w:eastAsia="標楷體" w:hAnsi="標楷體" w:hint="eastAsia"/>
          <w:bCs/>
          <w:color w:val="0000FF"/>
          <w:szCs w:val="24"/>
        </w:rPr>
        <w:t xml:space="preserve">　　　（八）</w:t>
      </w:r>
      <w:r w:rsidR="002114CD" w:rsidRPr="00974D4D">
        <w:rPr>
          <w:rFonts w:ascii="標楷體" w:eastAsia="標楷體" w:hAnsi="標楷體" w:hint="eastAsia"/>
          <w:color w:val="0000FF"/>
          <w:szCs w:val="24"/>
        </w:rPr>
        <w:t>性騷擾事件調查過程中，得視當事人之身心狀況，主動轉</w:t>
      </w:r>
      <w:proofErr w:type="gramStart"/>
      <w:r w:rsidR="002114CD" w:rsidRPr="00974D4D">
        <w:rPr>
          <w:rFonts w:ascii="標楷體" w:eastAsia="標楷體" w:hAnsi="標楷體" w:hint="eastAsia"/>
          <w:color w:val="0000FF"/>
          <w:szCs w:val="24"/>
        </w:rPr>
        <w:t>介</w:t>
      </w:r>
      <w:proofErr w:type="gramEnd"/>
      <w:r w:rsidR="002114CD" w:rsidRPr="00974D4D">
        <w:rPr>
          <w:rFonts w:ascii="標楷體" w:eastAsia="標楷體" w:hAnsi="標楷體" w:hint="eastAsia"/>
          <w:color w:val="0000FF"/>
          <w:szCs w:val="24"/>
        </w:rPr>
        <w:t>或提供心理輔導及</w:t>
      </w:r>
    </w:p>
    <w:p w14:paraId="360A8ED9" w14:textId="7D1C2851" w:rsidR="002114CD" w:rsidRDefault="00974D4D" w:rsidP="00974D4D">
      <w:pPr>
        <w:jc w:val="both"/>
        <w:rPr>
          <w:rFonts w:ascii="標楷體" w:eastAsia="標楷體" w:hAnsi="標楷體" w:hint="eastAsia"/>
          <w:color w:val="0000FF"/>
          <w:szCs w:val="24"/>
        </w:rPr>
      </w:pPr>
      <w:r>
        <w:rPr>
          <w:rFonts w:ascii="標楷體" w:eastAsia="標楷體" w:hAnsi="標楷體" w:hint="eastAsia"/>
          <w:color w:val="0000FF"/>
          <w:szCs w:val="24"/>
        </w:rPr>
        <w:t xml:space="preserve">　　　　　　</w:t>
      </w:r>
      <w:r w:rsidR="002114CD" w:rsidRPr="00974D4D">
        <w:rPr>
          <w:rFonts w:ascii="標楷體" w:eastAsia="標楷體" w:hAnsi="標楷體" w:hint="eastAsia"/>
          <w:color w:val="0000FF"/>
          <w:szCs w:val="24"/>
        </w:rPr>
        <w:t>法律協助。</w:t>
      </w:r>
    </w:p>
    <w:p w14:paraId="67ED48CA" w14:textId="77777777" w:rsidR="00974D4D" w:rsidRPr="00974D4D" w:rsidRDefault="00974D4D" w:rsidP="00974D4D">
      <w:pPr>
        <w:tabs>
          <w:tab w:val="left" w:pos="993"/>
        </w:tabs>
        <w:jc w:val="both"/>
        <w:rPr>
          <w:rFonts w:ascii="標楷體" w:eastAsia="標楷體" w:hAnsi="標楷體"/>
          <w:color w:val="0000FF"/>
          <w:szCs w:val="24"/>
        </w:rPr>
      </w:pPr>
    </w:p>
    <w:p w14:paraId="1B640C18" w14:textId="77777777" w:rsidR="00974D4D" w:rsidRDefault="00974D4D" w:rsidP="00974D4D">
      <w:pPr>
        <w:jc w:val="both"/>
        <w:rPr>
          <w:rFonts w:ascii="標楷體" w:eastAsia="標楷體" w:hAnsi="標楷體" w:hint="eastAsia"/>
          <w:color w:val="0000FF"/>
          <w:szCs w:val="24"/>
        </w:rPr>
      </w:pPr>
      <w:r>
        <w:rPr>
          <w:rFonts w:ascii="標楷體" w:eastAsia="標楷體" w:hAnsi="標楷體" w:hint="eastAsia"/>
          <w:bCs/>
          <w:color w:val="0000FF"/>
          <w:szCs w:val="24"/>
        </w:rPr>
        <w:lastRenderedPageBreak/>
        <w:t xml:space="preserve">　　　（九）</w:t>
      </w:r>
      <w:r w:rsidR="002114CD" w:rsidRPr="00974D4D">
        <w:rPr>
          <w:rFonts w:ascii="標楷體" w:eastAsia="標楷體" w:hAnsi="標楷體" w:hint="eastAsia"/>
          <w:color w:val="0000FF"/>
          <w:szCs w:val="24"/>
        </w:rPr>
        <w:t>對於在性騷擾事件申訴、調查、偵察或審理程序中，為申訴、告訴、告發、提</w:t>
      </w:r>
    </w:p>
    <w:p w14:paraId="606736AE" w14:textId="74D69A60" w:rsidR="002114CD" w:rsidRPr="00974D4D" w:rsidRDefault="00974D4D" w:rsidP="00974D4D">
      <w:pPr>
        <w:tabs>
          <w:tab w:val="left" w:pos="1560"/>
        </w:tabs>
        <w:jc w:val="both"/>
        <w:rPr>
          <w:rFonts w:ascii="標楷體" w:eastAsia="標楷體" w:hAnsi="標楷體" w:hint="eastAsia"/>
          <w:color w:val="0000FF"/>
          <w:szCs w:val="24"/>
        </w:rPr>
      </w:pPr>
      <w:r>
        <w:rPr>
          <w:rFonts w:ascii="標楷體" w:eastAsia="標楷體" w:hAnsi="標楷體" w:hint="eastAsia"/>
          <w:color w:val="0000FF"/>
          <w:szCs w:val="24"/>
        </w:rPr>
        <w:t xml:space="preserve">　　　　　　</w:t>
      </w:r>
      <w:r w:rsidR="002114CD" w:rsidRPr="00974D4D">
        <w:rPr>
          <w:rFonts w:ascii="標楷體" w:eastAsia="標楷體" w:hAnsi="標楷體" w:hint="eastAsia"/>
          <w:color w:val="0000FF"/>
          <w:szCs w:val="24"/>
        </w:rPr>
        <w:t>起訴訟、作證、提供協助或其他參與行為之人，不得為不當之差別待遇。</w:t>
      </w:r>
    </w:p>
    <w:p w14:paraId="4A8D73AF" w14:textId="77777777" w:rsidR="002E4E69" w:rsidRPr="00241836" w:rsidRDefault="002E4E69" w:rsidP="00897D85">
      <w:pPr>
        <w:ind w:leftChars="235" w:left="1272" w:hangingChars="295" w:hanging="708"/>
        <w:jc w:val="both"/>
        <w:rPr>
          <w:rFonts w:ascii="標楷體" w:eastAsia="標楷體" w:hAnsi="標楷體"/>
          <w:color w:val="3333FF"/>
          <w:szCs w:val="24"/>
        </w:rPr>
      </w:pPr>
    </w:p>
    <w:p w14:paraId="150E5E27" w14:textId="77777777" w:rsidR="00974D4D" w:rsidRDefault="00BF4B4A" w:rsidP="00897D85">
      <w:pPr>
        <w:ind w:left="708" w:hangingChars="295" w:hanging="708"/>
        <w:jc w:val="both"/>
        <w:rPr>
          <w:rFonts w:ascii="標楷體" w:eastAsia="標楷體" w:hAnsi="標楷體" w:hint="eastAsia"/>
          <w:color w:val="000000" w:themeColor="text1"/>
          <w:szCs w:val="24"/>
        </w:rPr>
      </w:pPr>
      <w:r w:rsidRPr="00241836">
        <w:rPr>
          <w:rFonts w:ascii="標楷體" w:eastAsia="標楷體" w:hAnsi="標楷體" w:hint="eastAsia"/>
          <w:color w:val="000000" w:themeColor="text1"/>
          <w:szCs w:val="24"/>
        </w:rPr>
        <w:t>十七、針對適用性別工作平等法之派遣勞工如有執行勤務時遭受性騷擾事件，本公司將受理</w:t>
      </w:r>
    </w:p>
    <w:p w14:paraId="5933A17C" w14:textId="5785D24B" w:rsidR="00BF4B4A" w:rsidRPr="00241836" w:rsidRDefault="00974D4D" w:rsidP="00897D85">
      <w:pPr>
        <w:ind w:left="708" w:hangingChars="295" w:hanging="708"/>
        <w:jc w:val="both"/>
        <w:rPr>
          <w:rFonts w:ascii="標楷體" w:eastAsia="標楷體" w:hAnsi="標楷體" w:hint="eastAsia"/>
          <w:color w:val="000000" w:themeColor="text1"/>
          <w:szCs w:val="24"/>
        </w:rPr>
      </w:pPr>
      <w:r>
        <w:rPr>
          <w:rFonts w:ascii="標楷體" w:eastAsia="標楷體" w:hAnsi="標楷體" w:hint="eastAsia"/>
          <w:color w:val="000000" w:themeColor="text1"/>
          <w:szCs w:val="24"/>
        </w:rPr>
        <w:t xml:space="preserve">　　　</w:t>
      </w:r>
      <w:r w:rsidR="00BF4B4A" w:rsidRPr="00241836">
        <w:rPr>
          <w:rFonts w:ascii="標楷體" w:eastAsia="標楷體" w:hAnsi="標楷體" w:hint="eastAsia"/>
          <w:color w:val="000000" w:themeColor="text1"/>
          <w:szCs w:val="24"/>
        </w:rPr>
        <w:t>申訴，並將派遣事業單位共同調查，且將調查結果通知派遣事業單位及當事人。</w:t>
      </w:r>
    </w:p>
    <w:p w14:paraId="2F9BCD87" w14:textId="77777777" w:rsidR="002E4E69" w:rsidRPr="00241836" w:rsidRDefault="002E4E69" w:rsidP="00897D85">
      <w:pPr>
        <w:ind w:left="708" w:hangingChars="295" w:hanging="708"/>
        <w:jc w:val="both"/>
        <w:rPr>
          <w:rFonts w:ascii="標楷體" w:eastAsia="標楷體" w:hAnsi="標楷體"/>
          <w:color w:val="000000" w:themeColor="text1"/>
          <w:szCs w:val="24"/>
        </w:rPr>
      </w:pPr>
    </w:p>
    <w:p w14:paraId="5933A17E" w14:textId="50A27FAB" w:rsidR="00BF4B4A" w:rsidRPr="00241836" w:rsidRDefault="00BF4B4A" w:rsidP="00897D85">
      <w:pPr>
        <w:ind w:left="708" w:hangingChars="295" w:hanging="708"/>
        <w:jc w:val="both"/>
        <w:rPr>
          <w:rFonts w:ascii="標楷體" w:eastAsia="標楷體" w:hAnsi="標楷體" w:hint="eastAsia"/>
          <w:color w:val="000000" w:themeColor="text1"/>
          <w:szCs w:val="24"/>
        </w:rPr>
      </w:pPr>
      <w:r w:rsidRPr="00241836">
        <w:rPr>
          <w:rFonts w:ascii="標楷體" w:eastAsia="標楷體" w:hAnsi="標楷體" w:hint="eastAsia"/>
          <w:color w:val="000000" w:themeColor="text1"/>
          <w:szCs w:val="24"/>
        </w:rPr>
        <w:t xml:space="preserve">十八、性騷擾申訴處理委員會作成決議前，得由申訴人或其授權代理人以書面撤回其申訴；申     </w:t>
      </w:r>
      <w:proofErr w:type="gramStart"/>
      <w:r w:rsidRPr="00241836">
        <w:rPr>
          <w:rFonts w:ascii="標楷體" w:eastAsia="標楷體" w:hAnsi="標楷體" w:hint="eastAsia"/>
          <w:color w:val="000000" w:themeColor="text1"/>
          <w:szCs w:val="24"/>
        </w:rPr>
        <w:t>訴經撤回</w:t>
      </w:r>
      <w:proofErr w:type="gramEnd"/>
      <w:r w:rsidRPr="00241836">
        <w:rPr>
          <w:rFonts w:ascii="標楷體" w:eastAsia="標楷體" w:hAnsi="標楷體" w:hint="eastAsia"/>
          <w:color w:val="000000" w:themeColor="text1"/>
          <w:szCs w:val="24"/>
        </w:rPr>
        <w:t>者，不得就同一事由再為申訴。</w:t>
      </w:r>
    </w:p>
    <w:p w14:paraId="07287C6D" w14:textId="77777777" w:rsidR="002E4E69" w:rsidRPr="00241836" w:rsidRDefault="002E4E69" w:rsidP="00897D85">
      <w:pPr>
        <w:ind w:left="708" w:hangingChars="295" w:hanging="708"/>
        <w:jc w:val="both"/>
        <w:rPr>
          <w:rFonts w:ascii="標楷體" w:eastAsia="標楷體" w:hAnsi="標楷體"/>
          <w:color w:val="000000" w:themeColor="text1"/>
          <w:szCs w:val="24"/>
        </w:rPr>
      </w:pPr>
    </w:p>
    <w:p w14:paraId="5933A180" w14:textId="0508B4CB" w:rsidR="00BF4B4A" w:rsidRPr="00241836" w:rsidRDefault="00BF4B4A" w:rsidP="00897D85">
      <w:pPr>
        <w:ind w:left="708" w:hangingChars="295" w:hanging="708"/>
        <w:jc w:val="both"/>
        <w:rPr>
          <w:rFonts w:ascii="標楷體" w:eastAsia="標楷體" w:hAnsi="標楷體" w:hint="eastAsia"/>
          <w:color w:val="000000" w:themeColor="text1"/>
          <w:szCs w:val="24"/>
        </w:rPr>
      </w:pPr>
      <w:r w:rsidRPr="00241836">
        <w:rPr>
          <w:rFonts w:ascii="標楷體" w:eastAsia="標楷體" w:hAnsi="標楷體" w:hint="eastAsia"/>
          <w:color w:val="000000" w:themeColor="text1"/>
          <w:szCs w:val="24"/>
        </w:rPr>
        <w:t>十九、性騷擾申訴處理委員會應由委員半數以上出席始得開會，並應有半數以上之出席委員之     同意始得作為決議。</w:t>
      </w:r>
    </w:p>
    <w:p w14:paraId="373A26E8" w14:textId="77777777" w:rsidR="002E4E69" w:rsidRPr="00241836" w:rsidRDefault="002E4E69" w:rsidP="00897D85">
      <w:pPr>
        <w:ind w:left="708" w:hangingChars="295" w:hanging="708"/>
        <w:jc w:val="both"/>
        <w:rPr>
          <w:rFonts w:ascii="標楷體" w:eastAsia="標楷體" w:hAnsi="標楷體"/>
          <w:color w:val="000000" w:themeColor="text1"/>
          <w:szCs w:val="24"/>
        </w:rPr>
      </w:pPr>
    </w:p>
    <w:p w14:paraId="78EBEEF4" w14:textId="77777777" w:rsidR="00974D4D" w:rsidRDefault="00BF4B4A" w:rsidP="00897D85">
      <w:pPr>
        <w:ind w:left="708" w:hangingChars="295" w:hanging="708"/>
        <w:jc w:val="both"/>
        <w:rPr>
          <w:rFonts w:ascii="標楷體" w:eastAsia="標楷體" w:hAnsi="標楷體" w:hint="eastAsia"/>
          <w:color w:val="000000" w:themeColor="text1"/>
          <w:szCs w:val="24"/>
        </w:rPr>
      </w:pPr>
      <w:r w:rsidRPr="00241836">
        <w:rPr>
          <w:rFonts w:ascii="標楷體" w:eastAsia="標楷體" w:hAnsi="標楷體" w:hint="eastAsia"/>
          <w:color w:val="000000" w:themeColor="text1"/>
          <w:szCs w:val="24"/>
        </w:rPr>
        <w:t>二十、參與性騷擾事件之處理、調查及決議人員，對於知悉之申訴事件內容應予保密。違反者</w:t>
      </w:r>
    </w:p>
    <w:p w14:paraId="0A8DC536" w14:textId="23E0DFE3" w:rsidR="00897D85" w:rsidRPr="00241836" w:rsidRDefault="00974D4D" w:rsidP="00897D85">
      <w:pPr>
        <w:ind w:left="708" w:hangingChars="295" w:hanging="708"/>
        <w:jc w:val="both"/>
        <w:rPr>
          <w:rFonts w:ascii="標楷體" w:eastAsia="標楷體" w:hAnsi="標楷體" w:hint="eastAsia"/>
          <w:color w:val="000000" w:themeColor="text1"/>
          <w:szCs w:val="24"/>
        </w:rPr>
      </w:pPr>
      <w:r>
        <w:rPr>
          <w:rFonts w:ascii="標楷體" w:eastAsia="標楷體" w:hAnsi="標楷體" w:hint="eastAsia"/>
          <w:color w:val="000000" w:themeColor="text1"/>
          <w:szCs w:val="24"/>
        </w:rPr>
        <w:t xml:space="preserve">　　　</w:t>
      </w:r>
      <w:r w:rsidR="00BF4B4A" w:rsidRPr="00241836">
        <w:rPr>
          <w:rFonts w:ascii="標楷體" w:eastAsia="標楷體" w:hAnsi="標楷體" w:hint="eastAsia"/>
          <w:color w:val="000000" w:themeColor="text1"/>
          <w:szCs w:val="24"/>
        </w:rPr>
        <w:t>，主任委員應終止其參與，本公司並得視其情節依相關規定予以懲處及追究相關責任，並解除其選、聘任。</w:t>
      </w:r>
    </w:p>
    <w:p w14:paraId="4CF36CCB" w14:textId="77777777" w:rsidR="002E4E69" w:rsidRPr="00241836" w:rsidRDefault="002E4E69" w:rsidP="00897D85">
      <w:pPr>
        <w:ind w:left="708" w:hangingChars="295" w:hanging="708"/>
        <w:jc w:val="both"/>
        <w:rPr>
          <w:rFonts w:ascii="標楷體" w:eastAsia="標楷體" w:hAnsi="標楷體"/>
          <w:color w:val="000000" w:themeColor="text1"/>
          <w:szCs w:val="24"/>
        </w:rPr>
      </w:pPr>
    </w:p>
    <w:p w14:paraId="5933A184" w14:textId="7A6980F0" w:rsidR="00322A35" w:rsidRPr="00241836" w:rsidRDefault="00B87DDF" w:rsidP="00897D85">
      <w:pPr>
        <w:jc w:val="both"/>
        <w:rPr>
          <w:rFonts w:ascii="標楷體" w:eastAsia="標楷體" w:hAnsi="標楷體"/>
          <w:color w:val="000000" w:themeColor="text1"/>
          <w:szCs w:val="24"/>
        </w:rPr>
      </w:pPr>
      <w:r w:rsidRPr="00241836">
        <w:rPr>
          <w:rFonts w:ascii="標楷體" w:eastAsia="標楷體" w:hAnsi="標楷體" w:hint="eastAsia"/>
          <w:color w:val="000000" w:themeColor="text1"/>
          <w:szCs w:val="24"/>
        </w:rPr>
        <w:t>二十一</w:t>
      </w:r>
      <w:r w:rsidR="00BF4B4A" w:rsidRPr="00241836">
        <w:rPr>
          <w:rFonts w:ascii="標楷體" w:eastAsia="標楷體" w:hAnsi="標楷體" w:hint="eastAsia"/>
          <w:color w:val="000000" w:themeColor="text1"/>
          <w:szCs w:val="24"/>
        </w:rPr>
        <w:t>、</w:t>
      </w:r>
      <w:r w:rsidR="00322A35" w:rsidRPr="00241836">
        <w:rPr>
          <w:rFonts w:ascii="標楷體" w:eastAsia="標楷體" w:hAnsi="標楷體" w:hint="eastAsia"/>
          <w:color w:val="000000" w:themeColor="text1"/>
          <w:szCs w:val="24"/>
        </w:rPr>
        <w:t>性騷擾事件之處理，有下列情形之</w:t>
      </w:r>
      <w:proofErr w:type="gramStart"/>
      <w:r w:rsidR="00322A35" w:rsidRPr="00241836">
        <w:rPr>
          <w:rFonts w:ascii="標楷體" w:eastAsia="標楷體" w:hAnsi="標楷體" w:hint="eastAsia"/>
          <w:color w:val="000000" w:themeColor="text1"/>
          <w:szCs w:val="24"/>
        </w:rPr>
        <w:t>一</w:t>
      </w:r>
      <w:proofErr w:type="gramEnd"/>
      <w:r w:rsidR="00322A35" w:rsidRPr="00241836">
        <w:rPr>
          <w:rFonts w:ascii="標楷體" w:eastAsia="標楷體" w:hAnsi="標楷體" w:hint="eastAsia"/>
          <w:color w:val="000000" w:themeColor="text1"/>
          <w:szCs w:val="24"/>
        </w:rPr>
        <w:t>者，處理、調查與決議人員應自行迴避</w:t>
      </w:r>
      <w:r w:rsidR="00897D85" w:rsidRPr="00241836">
        <w:rPr>
          <w:rFonts w:ascii="標楷體" w:eastAsia="標楷體" w:hAnsi="標楷體" w:hint="eastAsia"/>
          <w:color w:val="000000" w:themeColor="text1"/>
          <w:szCs w:val="24"/>
        </w:rPr>
        <w:t>：</w:t>
      </w:r>
    </w:p>
    <w:p w14:paraId="6EE220C0" w14:textId="0FB29669" w:rsidR="00974D4D" w:rsidRPr="00974D4D" w:rsidRDefault="00322A35" w:rsidP="00974D4D">
      <w:pPr>
        <w:pStyle w:val="ac"/>
        <w:numPr>
          <w:ilvl w:val="0"/>
          <w:numId w:val="35"/>
        </w:numPr>
        <w:ind w:leftChars="0"/>
        <w:jc w:val="both"/>
        <w:rPr>
          <w:rFonts w:ascii="標楷體" w:eastAsia="標楷體" w:hAnsi="標楷體" w:hint="eastAsia"/>
          <w:color w:val="000000" w:themeColor="text1"/>
          <w:szCs w:val="24"/>
        </w:rPr>
      </w:pPr>
      <w:r w:rsidRPr="00974D4D">
        <w:rPr>
          <w:rFonts w:ascii="標楷體" w:eastAsia="標楷體" w:hAnsi="標楷體" w:hint="eastAsia"/>
          <w:color w:val="000000" w:themeColor="text1"/>
          <w:szCs w:val="24"/>
        </w:rPr>
        <w:t>本人或其配偶前配偶四等親內之血親或三親等內之姻親和曾有此關係者為事</w:t>
      </w:r>
      <w:r w:rsidR="00974D4D" w:rsidRPr="00974D4D">
        <w:rPr>
          <w:rFonts w:ascii="標楷體" w:eastAsia="標楷體" w:hAnsi="標楷體" w:hint="eastAsia"/>
          <w:color w:val="000000" w:themeColor="text1"/>
          <w:szCs w:val="24"/>
        </w:rPr>
        <w:t>件之當事人時。</w:t>
      </w:r>
    </w:p>
    <w:p w14:paraId="5933A186" w14:textId="3F3C8477" w:rsidR="00322A35" w:rsidRPr="00974D4D" w:rsidRDefault="00322A35" w:rsidP="00974D4D">
      <w:pPr>
        <w:pStyle w:val="ac"/>
        <w:numPr>
          <w:ilvl w:val="0"/>
          <w:numId w:val="35"/>
        </w:numPr>
        <w:ind w:leftChars="0"/>
        <w:jc w:val="both"/>
        <w:rPr>
          <w:rFonts w:ascii="標楷體" w:eastAsia="標楷體" w:hAnsi="標楷體" w:hint="eastAsia"/>
          <w:color w:val="000000" w:themeColor="text1"/>
          <w:szCs w:val="24"/>
        </w:rPr>
      </w:pPr>
      <w:r w:rsidRPr="00974D4D">
        <w:rPr>
          <w:rFonts w:ascii="標楷體" w:eastAsia="標楷體" w:hAnsi="標楷體" w:hint="eastAsia"/>
          <w:szCs w:val="24"/>
        </w:rPr>
        <w:t>本人或其配偶、前配偶就該事件與當事人有共同權利人或共同義務人之關係者。</w:t>
      </w:r>
    </w:p>
    <w:p w14:paraId="5933A187" w14:textId="37DC0D95" w:rsidR="00322A35" w:rsidRPr="00974D4D" w:rsidRDefault="00974D4D" w:rsidP="00974D4D">
      <w:pPr>
        <w:pStyle w:val="ac"/>
        <w:numPr>
          <w:ilvl w:val="0"/>
          <w:numId w:val="35"/>
        </w:numPr>
        <w:ind w:leftChars="0"/>
        <w:jc w:val="both"/>
        <w:rPr>
          <w:rFonts w:ascii="標楷體" w:eastAsia="標楷體" w:hAnsi="標楷體" w:hint="eastAsia"/>
          <w:color w:val="000000" w:themeColor="text1"/>
          <w:szCs w:val="24"/>
        </w:rPr>
      </w:pPr>
      <w:r>
        <w:rPr>
          <w:rFonts w:ascii="標楷體" w:eastAsia="標楷體" w:hAnsi="標楷體" w:hint="eastAsia"/>
          <w:szCs w:val="24"/>
        </w:rPr>
        <w:t>現</w:t>
      </w:r>
      <w:r w:rsidR="00322A35" w:rsidRPr="00974D4D">
        <w:rPr>
          <w:rFonts w:ascii="標楷體" w:eastAsia="標楷體" w:hAnsi="標楷體" w:hint="eastAsia"/>
          <w:szCs w:val="24"/>
        </w:rPr>
        <w:t>為或曾為該事件當事人之代理人、輔佐人者。</w:t>
      </w:r>
    </w:p>
    <w:p w14:paraId="5933A188" w14:textId="77777777" w:rsidR="00322A35" w:rsidRPr="00974D4D" w:rsidRDefault="00322A35" w:rsidP="00974D4D">
      <w:pPr>
        <w:pStyle w:val="ac"/>
        <w:numPr>
          <w:ilvl w:val="0"/>
          <w:numId w:val="35"/>
        </w:numPr>
        <w:ind w:leftChars="0"/>
        <w:jc w:val="both"/>
        <w:rPr>
          <w:rFonts w:ascii="標楷體" w:eastAsia="標楷體" w:hAnsi="標楷體"/>
          <w:color w:val="000000" w:themeColor="text1"/>
          <w:szCs w:val="24"/>
        </w:rPr>
      </w:pPr>
      <w:r w:rsidRPr="00974D4D">
        <w:rPr>
          <w:rFonts w:ascii="標楷體" w:eastAsia="標楷體" w:hAnsi="標楷體" w:hint="eastAsia"/>
          <w:szCs w:val="24"/>
        </w:rPr>
        <w:t>於該事件，增為證人、鑑定人者。</w:t>
      </w:r>
    </w:p>
    <w:p w14:paraId="5C7A9F1C" w14:textId="77777777" w:rsidR="00897D85" w:rsidRPr="00974D4D" w:rsidRDefault="00897D85" w:rsidP="00974D4D">
      <w:pPr>
        <w:jc w:val="both"/>
        <w:rPr>
          <w:rFonts w:ascii="標楷體" w:eastAsia="標楷體" w:hAnsi="標楷體"/>
          <w:szCs w:val="24"/>
        </w:rPr>
      </w:pPr>
    </w:p>
    <w:p w14:paraId="5933A189" w14:textId="2D76B89D" w:rsidR="00322A35" w:rsidRPr="00241836" w:rsidRDefault="00322A35" w:rsidP="00897D85">
      <w:pPr>
        <w:ind w:leftChars="177" w:left="425" w:firstLine="540"/>
        <w:jc w:val="both"/>
        <w:rPr>
          <w:rFonts w:ascii="標楷體" w:eastAsia="標楷體" w:hAnsi="標楷體"/>
          <w:szCs w:val="24"/>
        </w:rPr>
      </w:pPr>
      <w:r w:rsidRPr="00241836">
        <w:rPr>
          <w:rFonts w:ascii="標楷體" w:eastAsia="標楷體" w:hAnsi="標楷體" w:hint="eastAsia"/>
          <w:szCs w:val="24"/>
        </w:rPr>
        <w:t>性騷擾事件申訴之處理、調查與決議人員有下列情形之</w:t>
      </w:r>
      <w:proofErr w:type="gramStart"/>
      <w:r w:rsidRPr="00241836">
        <w:rPr>
          <w:rFonts w:ascii="標楷體" w:eastAsia="標楷體" w:hAnsi="標楷體" w:hint="eastAsia"/>
          <w:szCs w:val="24"/>
        </w:rPr>
        <w:t>一</w:t>
      </w:r>
      <w:proofErr w:type="gramEnd"/>
      <w:r w:rsidRPr="00241836">
        <w:rPr>
          <w:rFonts w:ascii="標楷體" w:eastAsia="標楷體" w:hAnsi="標楷體" w:hint="eastAsia"/>
          <w:szCs w:val="24"/>
        </w:rPr>
        <w:t>者，當事人得申請迴避</w:t>
      </w:r>
      <w:r w:rsidR="00897D85" w:rsidRPr="00241836">
        <w:rPr>
          <w:rFonts w:ascii="標楷體" w:eastAsia="標楷體" w:hAnsi="標楷體" w:hint="eastAsia"/>
          <w:szCs w:val="24"/>
        </w:rPr>
        <w:t>：</w:t>
      </w:r>
    </w:p>
    <w:p w14:paraId="5AE05539" w14:textId="77777777" w:rsidR="00974D4D" w:rsidRDefault="00322A35" w:rsidP="00974D4D">
      <w:pPr>
        <w:pStyle w:val="ac"/>
        <w:numPr>
          <w:ilvl w:val="0"/>
          <w:numId w:val="36"/>
        </w:numPr>
        <w:ind w:leftChars="0"/>
        <w:jc w:val="both"/>
        <w:rPr>
          <w:rFonts w:ascii="標楷體" w:eastAsia="標楷體" w:hAnsi="標楷體" w:hint="eastAsia"/>
          <w:color w:val="000000" w:themeColor="text1"/>
          <w:szCs w:val="24"/>
        </w:rPr>
      </w:pPr>
      <w:r w:rsidRPr="00974D4D">
        <w:rPr>
          <w:rFonts w:ascii="標楷體" w:eastAsia="標楷體" w:hAnsi="標楷體" w:hint="eastAsia"/>
          <w:color w:val="000000" w:themeColor="text1"/>
          <w:szCs w:val="24"/>
        </w:rPr>
        <w:t>有前項所定之情形而</w:t>
      </w:r>
      <w:proofErr w:type="gramStart"/>
      <w:r w:rsidRPr="00974D4D">
        <w:rPr>
          <w:rFonts w:ascii="標楷體" w:eastAsia="標楷體" w:hAnsi="標楷體" w:hint="eastAsia"/>
          <w:color w:val="000000" w:themeColor="text1"/>
          <w:szCs w:val="24"/>
        </w:rPr>
        <w:t>不</w:t>
      </w:r>
      <w:proofErr w:type="gramEnd"/>
      <w:r w:rsidRPr="00974D4D">
        <w:rPr>
          <w:rFonts w:ascii="標楷體" w:eastAsia="標楷體" w:hAnsi="標楷體" w:hint="eastAsia"/>
          <w:color w:val="000000" w:themeColor="text1"/>
          <w:szCs w:val="24"/>
        </w:rPr>
        <w:t>自行迴避者。</w:t>
      </w:r>
    </w:p>
    <w:p w14:paraId="5933A18B" w14:textId="6B3252CE" w:rsidR="00322A35" w:rsidRPr="00974D4D" w:rsidRDefault="00322A35" w:rsidP="00974D4D">
      <w:pPr>
        <w:pStyle w:val="ac"/>
        <w:numPr>
          <w:ilvl w:val="0"/>
          <w:numId w:val="36"/>
        </w:numPr>
        <w:ind w:leftChars="0"/>
        <w:jc w:val="both"/>
        <w:rPr>
          <w:rFonts w:ascii="標楷體" w:eastAsia="標楷體" w:hAnsi="標楷體"/>
          <w:color w:val="000000" w:themeColor="text1"/>
          <w:szCs w:val="24"/>
        </w:rPr>
      </w:pPr>
      <w:r w:rsidRPr="00974D4D">
        <w:rPr>
          <w:rFonts w:ascii="標楷體" w:eastAsia="標楷體" w:hAnsi="標楷體" w:hint="eastAsia"/>
          <w:szCs w:val="24"/>
        </w:rPr>
        <w:t>有具體事實，足認其執行調查有偏頗之虞者。</w:t>
      </w:r>
    </w:p>
    <w:p w14:paraId="692779FF" w14:textId="77777777" w:rsidR="00974D4D" w:rsidRDefault="00974D4D" w:rsidP="00974D4D">
      <w:pPr>
        <w:jc w:val="both"/>
        <w:rPr>
          <w:rFonts w:ascii="標楷體" w:eastAsia="標楷體" w:hAnsi="標楷體" w:hint="eastAsia"/>
          <w:szCs w:val="24"/>
        </w:rPr>
      </w:pPr>
      <w:r>
        <w:rPr>
          <w:rFonts w:ascii="標楷體" w:eastAsia="標楷體" w:hAnsi="標楷體" w:hint="eastAsia"/>
          <w:szCs w:val="24"/>
        </w:rPr>
        <w:t xml:space="preserve">　　　　</w:t>
      </w:r>
      <w:r w:rsidR="00667913" w:rsidRPr="00241836">
        <w:rPr>
          <w:rFonts w:ascii="標楷體" w:eastAsia="標楷體" w:hAnsi="標楷體" w:hint="eastAsia"/>
          <w:szCs w:val="24"/>
        </w:rPr>
        <w:t>前項申請，應舉其原因及事實，向性騷擾申訴處理委員會為之，並應為適</w:t>
      </w:r>
      <w:r w:rsidR="00322A35" w:rsidRPr="00241836">
        <w:rPr>
          <w:rFonts w:ascii="標楷體" w:eastAsia="標楷體" w:hAnsi="標楷體" w:hint="eastAsia"/>
          <w:szCs w:val="24"/>
        </w:rPr>
        <w:t>當之釋明</w:t>
      </w:r>
    </w:p>
    <w:p w14:paraId="5933A18D" w14:textId="40E1DA8E" w:rsidR="00322A35" w:rsidRPr="00241836" w:rsidRDefault="00974D4D" w:rsidP="00974D4D">
      <w:pPr>
        <w:jc w:val="both"/>
        <w:rPr>
          <w:rFonts w:ascii="標楷體" w:eastAsia="標楷體" w:hAnsi="標楷體"/>
          <w:szCs w:val="24"/>
        </w:rPr>
      </w:pPr>
      <w:r>
        <w:rPr>
          <w:rFonts w:ascii="標楷體" w:eastAsia="標楷體" w:hAnsi="標楷體" w:hint="eastAsia"/>
          <w:szCs w:val="24"/>
        </w:rPr>
        <w:t xml:space="preserve">　　　　；</w:t>
      </w:r>
      <w:r w:rsidR="00322A35" w:rsidRPr="00241836">
        <w:rPr>
          <w:rFonts w:ascii="標楷體" w:eastAsia="標楷體" w:hAnsi="標楷體" w:hint="eastAsia"/>
          <w:szCs w:val="24"/>
        </w:rPr>
        <w:t>被申請迴避調查人員，對於該申請得提出意見書。</w:t>
      </w:r>
    </w:p>
    <w:p w14:paraId="46D42D16" w14:textId="77777777" w:rsidR="00974D4D" w:rsidRDefault="00974D4D" w:rsidP="00974D4D">
      <w:pPr>
        <w:jc w:val="both"/>
        <w:rPr>
          <w:rFonts w:ascii="標楷體" w:eastAsia="標楷體" w:hAnsi="標楷體" w:hint="eastAsia"/>
          <w:szCs w:val="24"/>
        </w:rPr>
      </w:pPr>
      <w:r>
        <w:rPr>
          <w:rFonts w:ascii="標楷體" w:eastAsia="標楷體" w:hAnsi="標楷體" w:hint="eastAsia"/>
          <w:szCs w:val="24"/>
        </w:rPr>
        <w:t xml:space="preserve">　　　　</w:t>
      </w:r>
      <w:r w:rsidR="00322A35" w:rsidRPr="00241836">
        <w:rPr>
          <w:rFonts w:ascii="標楷體" w:eastAsia="標楷體" w:hAnsi="標楷體" w:hint="eastAsia"/>
          <w:szCs w:val="24"/>
        </w:rPr>
        <w:t>被申請迴避之調查人員在性騷擾申訴處理委員會就該申請事件為</w:t>
      </w:r>
      <w:proofErr w:type="gramStart"/>
      <w:r w:rsidR="00322A35" w:rsidRPr="00241836">
        <w:rPr>
          <w:rFonts w:ascii="標楷體" w:eastAsia="標楷體" w:hAnsi="標楷體" w:hint="eastAsia"/>
          <w:szCs w:val="24"/>
        </w:rPr>
        <w:t>准駁前</w:t>
      </w:r>
      <w:proofErr w:type="gramEnd"/>
      <w:r w:rsidR="00322A35" w:rsidRPr="00241836">
        <w:rPr>
          <w:rFonts w:ascii="標楷體" w:eastAsia="標楷體" w:hAnsi="標楷體" w:hint="eastAsia"/>
          <w:szCs w:val="24"/>
        </w:rPr>
        <w:t>，應停止調查</w:t>
      </w:r>
    </w:p>
    <w:p w14:paraId="5933A18F" w14:textId="2DA2243A" w:rsidR="00322A35" w:rsidRPr="00241836" w:rsidRDefault="00974D4D" w:rsidP="00974D4D">
      <w:pPr>
        <w:jc w:val="both"/>
        <w:rPr>
          <w:rFonts w:ascii="標楷體" w:eastAsia="標楷體" w:hAnsi="標楷體"/>
          <w:szCs w:val="24"/>
        </w:rPr>
      </w:pPr>
      <w:r>
        <w:rPr>
          <w:rFonts w:ascii="標楷體" w:eastAsia="標楷體" w:hAnsi="標楷體" w:hint="eastAsia"/>
          <w:szCs w:val="24"/>
        </w:rPr>
        <w:t xml:space="preserve">　　　　</w:t>
      </w:r>
      <w:r w:rsidR="00322A35" w:rsidRPr="00241836">
        <w:rPr>
          <w:rFonts w:ascii="標楷體" w:eastAsia="標楷體" w:hAnsi="標楷體" w:hint="eastAsia"/>
          <w:szCs w:val="24"/>
        </w:rPr>
        <w:t>工作。但有急迫情形，仍應為必要處置。</w:t>
      </w:r>
    </w:p>
    <w:p w14:paraId="490352C8" w14:textId="77777777" w:rsidR="00974D4D" w:rsidRDefault="00974D4D" w:rsidP="00974D4D">
      <w:pPr>
        <w:jc w:val="both"/>
        <w:rPr>
          <w:rFonts w:ascii="標楷體" w:eastAsia="標楷體" w:hAnsi="標楷體" w:hint="eastAsia"/>
          <w:szCs w:val="24"/>
        </w:rPr>
      </w:pPr>
      <w:r>
        <w:rPr>
          <w:rFonts w:ascii="標楷體" w:eastAsia="標楷體" w:hAnsi="標楷體" w:hint="eastAsia"/>
          <w:szCs w:val="24"/>
        </w:rPr>
        <w:t xml:space="preserve">　　　　</w:t>
      </w:r>
      <w:r w:rsidR="00322A35" w:rsidRPr="00241836">
        <w:rPr>
          <w:rFonts w:ascii="標楷體" w:eastAsia="標楷體" w:hAnsi="標楷體" w:hint="eastAsia"/>
          <w:szCs w:val="24"/>
        </w:rPr>
        <w:t>處理、調查與決議人員有第一項所訂情形</w:t>
      </w:r>
      <w:proofErr w:type="gramStart"/>
      <w:r w:rsidR="00322A35" w:rsidRPr="00241836">
        <w:rPr>
          <w:rFonts w:ascii="標楷體" w:eastAsia="標楷體" w:hAnsi="標楷體" w:hint="eastAsia"/>
          <w:szCs w:val="24"/>
        </w:rPr>
        <w:t>不</w:t>
      </w:r>
      <w:proofErr w:type="gramEnd"/>
      <w:r w:rsidR="00322A35" w:rsidRPr="00241836">
        <w:rPr>
          <w:rFonts w:ascii="標楷體" w:eastAsia="標楷體" w:hAnsi="標楷體" w:hint="eastAsia"/>
          <w:szCs w:val="24"/>
        </w:rPr>
        <w:t>自行迴避，而未經當事人申請迴避者，應</w:t>
      </w:r>
    </w:p>
    <w:p w14:paraId="5933A191" w14:textId="5C5BE315" w:rsidR="00322A35" w:rsidRPr="00241836" w:rsidRDefault="00974D4D" w:rsidP="00974D4D">
      <w:pPr>
        <w:jc w:val="both"/>
        <w:rPr>
          <w:rFonts w:ascii="標楷體" w:eastAsia="標楷體" w:hAnsi="標楷體" w:hint="eastAsia"/>
          <w:szCs w:val="24"/>
        </w:rPr>
      </w:pPr>
      <w:r>
        <w:rPr>
          <w:rFonts w:ascii="標楷體" w:eastAsia="標楷體" w:hAnsi="標楷體" w:hint="eastAsia"/>
          <w:szCs w:val="24"/>
        </w:rPr>
        <w:t xml:space="preserve">　　　　</w:t>
      </w:r>
      <w:r w:rsidR="00322A35" w:rsidRPr="00241836">
        <w:rPr>
          <w:rFonts w:ascii="標楷體" w:eastAsia="標楷體" w:hAnsi="標楷體" w:hint="eastAsia"/>
          <w:szCs w:val="24"/>
        </w:rPr>
        <w:t>由該性騷擾申訴處理委員會命其迴避。</w:t>
      </w:r>
    </w:p>
    <w:p w14:paraId="31A191C5" w14:textId="77777777" w:rsidR="002E4E69" w:rsidRPr="00241836" w:rsidRDefault="002E4E69" w:rsidP="00897D85">
      <w:pPr>
        <w:ind w:leftChars="590" w:left="1416"/>
        <w:jc w:val="both"/>
        <w:rPr>
          <w:rFonts w:ascii="標楷體" w:eastAsia="標楷體" w:hAnsi="標楷體"/>
          <w:szCs w:val="24"/>
        </w:rPr>
      </w:pPr>
    </w:p>
    <w:p w14:paraId="030517F9" w14:textId="77777777" w:rsidR="008C6D79" w:rsidRDefault="00FC4131" w:rsidP="00897D85">
      <w:pPr>
        <w:ind w:left="991" w:hangingChars="413" w:hanging="991"/>
        <w:jc w:val="both"/>
        <w:rPr>
          <w:rFonts w:ascii="標楷體" w:eastAsia="標楷體" w:hAnsi="標楷體" w:hint="eastAsia"/>
          <w:color w:val="3333FF"/>
          <w:szCs w:val="24"/>
        </w:rPr>
      </w:pPr>
      <w:r w:rsidRPr="00241836">
        <w:rPr>
          <w:rFonts w:ascii="標楷體" w:eastAsia="標楷體" w:hAnsi="標楷體" w:hint="eastAsia"/>
          <w:color w:val="3333FF"/>
          <w:szCs w:val="24"/>
        </w:rPr>
        <w:t>二十二、</w:t>
      </w:r>
      <w:r w:rsidR="00F66EC3" w:rsidRPr="00241836">
        <w:rPr>
          <w:rFonts w:ascii="標楷體" w:eastAsia="標楷體" w:hAnsi="標楷體" w:hint="eastAsia"/>
          <w:color w:val="3333FF"/>
          <w:szCs w:val="24"/>
        </w:rPr>
        <w:t>本公司不會因所屬人員提出本辦法所</w:t>
      </w:r>
      <w:r w:rsidRPr="00241836">
        <w:rPr>
          <w:rFonts w:ascii="標楷體" w:eastAsia="標楷體" w:hAnsi="標楷體" w:hint="eastAsia"/>
          <w:color w:val="3333FF"/>
          <w:szCs w:val="24"/>
        </w:rPr>
        <w:t>定之申訴或協助他人申訴，而予以解雇、調職</w:t>
      </w:r>
    </w:p>
    <w:p w14:paraId="67398BE8" w14:textId="284B89F4" w:rsidR="00FC4131" w:rsidRPr="00241836" w:rsidRDefault="008C6D79" w:rsidP="00897D85">
      <w:pPr>
        <w:ind w:left="991" w:hangingChars="413" w:hanging="991"/>
        <w:jc w:val="both"/>
        <w:rPr>
          <w:rFonts w:ascii="標楷體" w:eastAsia="標楷體" w:hAnsi="標楷體" w:hint="eastAsia"/>
          <w:color w:val="3333FF"/>
          <w:szCs w:val="24"/>
        </w:rPr>
      </w:pPr>
      <w:r>
        <w:rPr>
          <w:rFonts w:ascii="標楷體" w:eastAsia="標楷體" w:hAnsi="標楷體" w:hint="eastAsia"/>
          <w:color w:val="3333FF"/>
          <w:szCs w:val="24"/>
        </w:rPr>
        <w:t xml:space="preserve">　　　　</w:t>
      </w:r>
      <w:r w:rsidR="00FC4131" w:rsidRPr="00241836">
        <w:rPr>
          <w:rFonts w:ascii="標楷體" w:eastAsia="標楷體" w:hAnsi="標楷體" w:hint="eastAsia"/>
          <w:color w:val="3333FF"/>
          <w:szCs w:val="24"/>
        </w:rPr>
        <w:t>或其他不利處分。</w:t>
      </w:r>
    </w:p>
    <w:p w14:paraId="1E620D3B" w14:textId="77777777" w:rsidR="002E4E69" w:rsidRPr="00241836" w:rsidRDefault="002E4E69" w:rsidP="00897D85">
      <w:pPr>
        <w:ind w:left="991" w:hangingChars="413" w:hanging="991"/>
        <w:jc w:val="both"/>
        <w:rPr>
          <w:rFonts w:ascii="標楷體" w:eastAsia="標楷體" w:hAnsi="標楷體"/>
          <w:color w:val="3333FF"/>
          <w:szCs w:val="24"/>
        </w:rPr>
      </w:pPr>
    </w:p>
    <w:p w14:paraId="598976FF" w14:textId="3DCE8C91" w:rsidR="00FC4131" w:rsidRPr="00241836" w:rsidRDefault="00FC4131" w:rsidP="004A7FDB">
      <w:pPr>
        <w:tabs>
          <w:tab w:val="num" w:pos="480"/>
        </w:tabs>
        <w:jc w:val="both"/>
        <w:rPr>
          <w:rFonts w:ascii="標楷體" w:eastAsia="標楷體" w:hAnsi="標楷體"/>
          <w:bCs/>
          <w:szCs w:val="24"/>
        </w:rPr>
      </w:pPr>
      <w:r w:rsidRPr="00241836">
        <w:rPr>
          <w:rFonts w:ascii="標楷體" w:eastAsia="標楷體" w:hAnsi="標楷體" w:hint="eastAsia"/>
          <w:szCs w:val="24"/>
        </w:rPr>
        <w:t>二十三</w:t>
      </w:r>
      <w:r w:rsidR="00322A35" w:rsidRPr="00241836">
        <w:rPr>
          <w:rFonts w:ascii="標楷體" w:eastAsia="標楷體" w:hAnsi="標楷體" w:hint="eastAsia"/>
          <w:szCs w:val="24"/>
        </w:rPr>
        <w:t>、</w:t>
      </w:r>
      <w:r w:rsidR="004E3AA4" w:rsidRPr="00241836">
        <w:rPr>
          <w:rFonts w:ascii="標楷體" w:eastAsia="標楷體" w:hAnsi="標楷體" w:hint="eastAsia"/>
          <w:bCs/>
          <w:szCs w:val="24"/>
        </w:rPr>
        <w:t>本公司性騷擾申訴管道如下</w:t>
      </w:r>
      <w:r w:rsidR="00897D85" w:rsidRPr="00241836">
        <w:rPr>
          <w:rFonts w:ascii="標楷體" w:eastAsia="標楷體" w:hAnsi="標楷體" w:hint="eastAsia"/>
          <w:bCs/>
          <w:szCs w:val="24"/>
        </w:rPr>
        <w:t>：</w:t>
      </w:r>
    </w:p>
    <w:p w14:paraId="5933A193" w14:textId="0576152A" w:rsidR="004E3AA4" w:rsidRPr="008C6D79" w:rsidRDefault="004E3AA4" w:rsidP="008C6D79">
      <w:pPr>
        <w:pStyle w:val="ac"/>
        <w:numPr>
          <w:ilvl w:val="0"/>
          <w:numId w:val="37"/>
        </w:numPr>
        <w:ind w:leftChars="0"/>
        <w:jc w:val="both"/>
        <w:rPr>
          <w:rFonts w:ascii="標楷體" w:eastAsia="標楷體" w:hAnsi="標楷體"/>
          <w:color w:val="000000" w:themeColor="text1"/>
          <w:szCs w:val="24"/>
        </w:rPr>
      </w:pPr>
      <w:r w:rsidRPr="008C6D79">
        <w:rPr>
          <w:rFonts w:ascii="標楷體" w:eastAsia="標楷體" w:hAnsi="標楷體" w:hint="eastAsia"/>
          <w:color w:val="000000" w:themeColor="text1"/>
          <w:szCs w:val="24"/>
        </w:rPr>
        <w:t>人力資源部</w:t>
      </w:r>
    </w:p>
    <w:p w14:paraId="5933A194" w14:textId="6F96D646" w:rsidR="004E3AA4" w:rsidRPr="00241836" w:rsidRDefault="008C6D79" w:rsidP="00897D85">
      <w:pPr>
        <w:pStyle w:val="ac"/>
        <w:ind w:leftChars="0" w:left="1843" w:hanging="425"/>
        <w:rPr>
          <w:rFonts w:ascii="標楷體" w:eastAsia="標楷體" w:hAnsi="標楷體"/>
          <w:szCs w:val="24"/>
        </w:rPr>
      </w:pPr>
      <w:r>
        <w:rPr>
          <w:rFonts w:ascii="標楷體" w:eastAsia="標楷體" w:hAnsi="標楷體" w:hint="eastAsia"/>
          <w:szCs w:val="24"/>
        </w:rPr>
        <w:t xml:space="preserve">　</w:t>
      </w:r>
      <w:r w:rsidR="004E3AA4" w:rsidRPr="00241836">
        <w:rPr>
          <w:rFonts w:ascii="標楷體" w:eastAsia="標楷體" w:hAnsi="標楷體" w:hint="eastAsia"/>
          <w:szCs w:val="24"/>
        </w:rPr>
        <w:t xml:space="preserve">申訴專線電話：02-2755-7666分機1234  </w:t>
      </w:r>
    </w:p>
    <w:p w14:paraId="5933A195" w14:textId="08A7278E" w:rsidR="004E3AA4" w:rsidRPr="00241836" w:rsidRDefault="008C6D79" w:rsidP="00897D85">
      <w:pPr>
        <w:pStyle w:val="ac"/>
        <w:ind w:leftChars="0" w:left="1843" w:hanging="425"/>
        <w:rPr>
          <w:rFonts w:ascii="標楷體" w:eastAsia="標楷體" w:hAnsi="標楷體"/>
          <w:szCs w:val="24"/>
        </w:rPr>
      </w:pPr>
      <w:r>
        <w:rPr>
          <w:rFonts w:ascii="標楷體" w:eastAsia="標楷體" w:hAnsi="標楷體" w:hint="eastAsia"/>
          <w:szCs w:val="24"/>
        </w:rPr>
        <w:lastRenderedPageBreak/>
        <w:t xml:space="preserve">　</w:t>
      </w:r>
      <w:r w:rsidR="004E3AA4" w:rsidRPr="00241836">
        <w:rPr>
          <w:rFonts w:ascii="標楷體" w:eastAsia="標楷體" w:hAnsi="標楷體" w:hint="eastAsia"/>
          <w:szCs w:val="24"/>
        </w:rPr>
        <w:t>申訴專用傳真：02-2722-6629</w:t>
      </w:r>
    </w:p>
    <w:p w14:paraId="5933A196" w14:textId="0FA52A43" w:rsidR="004E3AA4" w:rsidRPr="00241836" w:rsidRDefault="008C6D79" w:rsidP="00897D85">
      <w:pPr>
        <w:pStyle w:val="ac"/>
        <w:ind w:leftChars="0" w:left="1843" w:hanging="425"/>
        <w:rPr>
          <w:rFonts w:ascii="標楷體" w:eastAsia="標楷體" w:hAnsi="標楷體"/>
          <w:szCs w:val="24"/>
        </w:rPr>
      </w:pPr>
      <w:r>
        <w:rPr>
          <w:rFonts w:ascii="標楷體" w:eastAsia="標楷體" w:hAnsi="標楷體" w:hint="eastAsia"/>
          <w:szCs w:val="24"/>
        </w:rPr>
        <w:t xml:space="preserve">　</w:t>
      </w:r>
      <w:r w:rsidR="004E3AA4" w:rsidRPr="00241836">
        <w:rPr>
          <w:rFonts w:ascii="標楷體" w:eastAsia="標楷體" w:hAnsi="標楷體" w:hint="eastAsia"/>
          <w:szCs w:val="24"/>
        </w:rPr>
        <w:t>申訴專用信箱：</w:t>
      </w:r>
      <w:hyperlink r:id="rId13" w:history="1">
        <w:r w:rsidR="00BE44FC" w:rsidRPr="00241836">
          <w:rPr>
            <w:rStyle w:val="ad"/>
            <w:rFonts w:ascii="標楷體" w:eastAsia="標楷體" w:hAnsi="標楷體"/>
            <w:szCs w:val="24"/>
          </w:rPr>
          <w:t>sin</w:t>
        </w:r>
        <w:r w:rsidR="00BE44FC" w:rsidRPr="00241836">
          <w:rPr>
            <w:rStyle w:val="ad"/>
            <w:rFonts w:ascii="標楷體" w:eastAsia="標楷體" w:hAnsi="標楷體" w:hint="eastAsia"/>
            <w:szCs w:val="24"/>
          </w:rPr>
          <w:t>y</w:t>
        </w:r>
        <w:r w:rsidR="00BE44FC" w:rsidRPr="00241836">
          <w:rPr>
            <w:rStyle w:val="ad"/>
            <w:rFonts w:ascii="標楷體" w:eastAsia="標楷體" w:hAnsi="標楷體"/>
            <w:szCs w:val="24"/>
          </w:rPr>
          <w:t>i1234@sinyi.com.tw</w:t>
        </w:r>
      </w:hyperlink>
    </w:p>
    <w:p w14:paraId="5933A197" w14:textId="66729494" w:rsidR="004E3AA4" w:rsidRPr="008C6D79" w:rsidRDefault="004E3AA4" w:rsidP="008C6D79">
      <w:pPr>
        <w:pStyle w:val="ac"/>
        <w:numPr>
          <w:ilvl w:val="0"/>
          <w:numId w:val="37"/>
        </w:numPr>
        <w:ind w:leftChars="0"/>
        <w:jc w:val="both"/>
        <w:rPr>
          <w:rFonts w:ascii="標楷體" w:eastAsia="標楷體" w:hAnsi="標楷體"/>
          <w:color w:val="000000" w:themeColor="text1"/>
          <w:szCs w:val="24"/>
        </w:rPr>
      </w:pPr>
      <w:r w:rsidRPr="008C6D79">
        <w:rPr>
          <w:rFonts w:ascii="標楷體" w:eastAsia="標楷體" w:hAnsi="標楷體" w:hint="eastAsia"/>
          <w:color w:val="000000" w:themeColor="text1"/>
          <w:szCs w:val="24"/>
        </w:rPr>
        <w:t>客戶服務部</w:t>
      </w:r>
    </w:p>
    <w:p w14:paraId="5933A198" w14:textId="54BADF76" w:rsidR="004E3AA4" w:rsidRPr="00241836" w:rsidRDefault="008C6D79" w:rsidP="00897D85">
      <w:pPr>
        <w:pStyle w:val="ac"/>
        <w:ind w:leftChars="0" w:left="1843" w:hanging="425"/>
        <w:rPr>
          <w:rFonts w:ascii="標楷體" w:eastAsia="標楷體" w:hAnsi="標楷體" w:hint="eastAsia"/>
          <w:szCs w:val="24"/>
        </w:rPr>
      </w:pPr>
      <w:r>
        <w:rPr>
          <w:rFonts w:ascii="標楷體" w:eastAsia="標楷體" w:hAnsi="標楷體" w:hint="eastAsia"/>
          <w:szCs w:val="24"/>
        </w:rPr>
        <w:t xml:space="preserve">　</w:t>
      </w:r>
      <w:r w:rsidR="004E3AA4" w:rsidRPr="00241836">
        <w:rPr>
          <w:rFonts w:ascii="標楷體" w:eastAsia="標楷體" w:hAnsi="標楷體" w:hint="eastAsia"/>
          <w:szCs w:val="24"/>
        </w:rPr>
        <w:t>申訴專線電話：0800-211-922   傳真：02-2722-3229</w:t>
      </w:r>
    </w:p>
    <w:p w14:paraId="32A26208" w14:textId="77777777" w:rsidR="002E4E69" w:rsidRPr="00241836" w:rsidRDefault="002E4E69" w:rsidP="00897D85">
      <w:pPr>
        <w:pStyle w:val="ac"/>
        <w:ind w:leftChars="0" w:left="1843" w:hanging="425"/>
        <w:rPr>
          <w:rFonts w:ascii="標楷體" w:eastAsia="標楷體" w:hAnsi="標楷體"/>
          <w:szCs w:val="24"/>
        </w:rPr>
      </w:pPr>
    </w:p>
    <w:p w14:paraId="5933A19E" w14:textId="5DFFB942" w:rsidR="00BE3A76" w:rsidRPr="00241836" w:rsidRDefault="00FC4131" w:rsidP="00897D85">
      <w:pPr>
        <w:tabs>
          <w:tab w:val="num" w:pos="480"/>
        </w:tabs>
        <w:jc w:val="both"/>
        <w:rPr>
          <w:rFonts w:ascii="標楷體" w:eastAsia="標楷體" w:hAnsi="標楷體"/>
          <w:szCs w:val="24"/>
        </w:rPr>
      </w:pPr>
      <w:r w:rsidRPr="00241836">
        <w:rPr>
          <w:rFonts w:ascii="標楷體" w:eastAsia="標楷體" w:hAnsi="標楷體" w:hint="eastAsia"/>
          <w:szCs w:val="24"/>
        </w:rPr>
        <w:t>二十四</w:t>
      </w:r>
      <w:r w:rsidR="00322A35" w:rsidRPr="00241836">
        <w:rPr>
          <w:rFonts w:ascii="標楷體" w:eastAsia="標楷體" w:hAnsi="標楷體" w:hint="eastAsia"/>
          <w:szCs w:val="24"/>
        </w:rPr>
        <w:t>、本辦法由</w:t>
      </w:r>
      <w:proofErr w:type="gramStart"/>
      <w:r w:rsidR="00322A35" w:rsidRPr="00241836">
        <w:rPr>
          <w:rFonts w:ascii="標楷體" w:eastAsia="標楷體" w:hAnsi="標楷體" w:hint="eastAsia"/>
          <w:szCs w:val="24"/>
        </w:rPr>
        <w:t>人</w:t>
      </w:r>
      <w:r w:rsidR="001D5FA9" w:rsidRPr="00241836">
        <w:rPr>
          <w:rFonts w:ascii="標楷體" w:eastAsia="標楷體" w:hAnsi="標楷體" w:hint="eastAsia"/>
          <w:szCs w:val="24"/>
        </w:rPr>
        <w:t>力</w:t>
      </w:r>
      <w:r w:rsidR="00322A35" w:rsidRPr="00241836">
        <w:rPr>
          <w:rFonts w:ascii="標楷體" w:eastAsia="標楷體" w:hAnsi="標楷體" w:hint="eastAsia"/>
          <w:szCs w:val="24"/>
        </w:rPr>
        <w:t>資</w:t>
      </w:r>
      <w:r w:rsidR="001D5FA9" w:rsidRPr="00241836">
        <w:rPr>
          <w:rFonts w:ascii="標楷體" w:eastAsia="標楷體" w:hAnsi="標楷體" w:hint="eastAsia"/>
          <w:szCs w:val="24"/>
        </w:rPr>
        <w:t>源</w:t>
      </w:r>
      <w:r w:rsidR="00322A35" w:rsidRPr="00241836">
        <w:rPr>
          <w:rFonts w:ascii="標楷體" w:eastAsia="標楷體" w:hAnsi="標楷體" w:hint="eastAsia"/>
          <w:szCs w:val="24"/>
        </w:rPr>
        <w:t>部</w:t>
      </w:r>
      <w:r w:rsidR="002E4E69" w:rsidRPr="00241836">
        <w:rPr>
          <w:rFonts w:ascii="標楷體" w:eastAsia="標楷體" w:hAnsi="標楷體" w:hint="eastAsia"/>
          <w:szCs w:val="24"/>
        </w:rPr>
        <w:t>呈</w:t>
      </w:r>
      <w:r w:rsidR="00B80785" w:rsidRPr="00241836">
        <w:rPr>
          <w:rFonts w:ascii="標楷體" w:eastAsia="標楷體" w:hAnsi="標楷體" w:hint="eastAsia"/>
          <w:szCs w:val="24"/>
        </w:rPr>
        <w:t>奉</w:t>
      </w:r>
      <w:proofErr w:type="gramEnd"/>
      <w:r w:rsidR="008411FD" w:rsidRPr="00241836">
        <w:rPr>
          <w:rFonts w:ascii="標楷體" w:eastAsia="標楷體" w:hAnsi="標楷體" w:hint="eastAsia"/>
          <w:szCs w:val="24"/>
        </w:rPr>
        <w:t>核准</w:t>
      </w:r>
      <w:r w:rsidR="00322A35" w:rsidRPr="00241836">
        <w:rPr>
          <w:rFonts w:ascii="標楷體" w:eastAsia="標楷體" w:hAnsi="標楷體" w:hint="eastAsia"/>
          <w:szCs w:val="24"/>
        </w:rPr>
        <w:t>後</w:t>
      </w:r>
      <w:r w:rsidR="002E4E69" w:rsidRPr="00241836">
        <w:rPr>
          <w:rFonts w:ascii="標楷體" w:eastAsia="標楷體" w:hAnsi="標楷體" w:hint="eastAsia"/>
          <w:szCs w:val="24"/>
        </w:rPr>
        <w:t>生效實施，修正</w:t>
      </w:r>
      <w:r w:rsidR="00322A35" w:rsidRPr="00241836">
        <w:rPr>
          <w:rFonts w:ascii="標楷體" w:eastAsia="標楷體" w:hAnsi="標楷體" w:hint="eastAsia"/>
          <w:szCs w:val="24"/>
        </w:rPr>
        <w:t>時亦同。</w:t>
      </w:r>
    </w:p>
    <w:sectPr w:rsidR="00BE3A76" w:rsidRPr="00241836" w:rsidSect="00B47588">
      <w:headerReference w:type="default" r:id="rId14"/>
      <w:footerReference w:type="default" r:id="rId15"/>
      <w:pgSz w:w="11906" w:h="16838"/>
      <w:pgMar w:top="1418" w:right="1077" w:bottom="1440" w:left="1077" w:header="851" w:footer="992"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7F95A" w14:textId="77777777" w:rsidR="0096673A" w:rsidRDefault="0096673A">
      <w:r>
        <w:separator/>
      </w:r>
    </w:p>
  </w:endnote>
  <w:endnote w:type="continuationSeparator" w:id="0">
    <w:p w14:paraId="16A3681C" w14:textId="77777777" w:rsidR="0096673A" w:rsidRDefault="00966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3A1B2" w14:textId="77777777" w:rsidR="00EC07EC" w:rsidRDefault="00EC07EC">
    <w:pPr>
      <w:pStyle w:val="a5"/>
    </w:pPr>
    <w:r>
      <w:t xml:space="preserve">                                      </w:t>
    </w:r>
    <w:r>
      <w:rPr>
        <w:rFonts w:hint="eastAsia"/>
      </w:rPr>
      <w:t>【</w:t>
    </w:r>
    <w:fldSimple w:instr=" NUMPAGES  \* MERGEFORMAT ">
      <w:r w:rsidR="002D32DF">
        <w:rPr>
          <w:noProof/>
        </w:rPr>
        <w:t>5</w:t>
      </w:r>
    </w:fldSimple>
    <w:r>
      <w:rPr>
        <w:rFonts w:hint="eastAsia"/>
      </w:rPr>
      <w:t>─</w:t>
    </w:r>
    <w:r w:rsidR="005D57FE">
      <w:fldChar w:fldCharType="begin"/>
    </w:r>
    <w:r w:rsidR="005D57FE">
      <w:instrText xml:space="preserve"> PAGE  \* MERGEFORMAT </w:instrText>
    </w:r>
    <w:r w:rsidR="005D57FE">
      <w:fldChar w:fldCharType="separate"/>
    </w:r>
    <w:r w:rsidR="002D32DF">
      <w:rPr>
        <w:noProof/>
      </w:rPr>
      <w:t>2</w:t>
    </w:r>
    <w:r w:rsidR="005D57FE">
      <w:rPr>
        <w:noProof/>
      </w:rPr>
      <w:fldChar w:fldCharType="end"/>
    </w:r>
    <w:r>
      <w:rPr>
        <w:rFonts w:hint="eastAsia"/>
      </w:rPr>
      <w:t>】</w:t>
    </w:r>
    <w:r>
      <w:t xml:space="preserve">                </w:t>
    </w:r>
    <w:bookmarkStart w:id="6" w:name="d0107"/>
    <w:bookmarkEnd w:id="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D361E" w14:textId="77777777" w:rsidR="0096673A" w:rsidRDefault="0096673A">
      <w:r>
        <w:separator/>
      </w:r>
    </w:p>
  </w:footnote>
  <w:footnote w:type="continuationSeparator" w:id="0">
    <w:p w14:paraId="0A6CFFC0" w14:textId="77777777" w:rsidR="0096673A" w:rsidRDefault="009667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3A1A4" w14:textId="77777777" w:rsidR="00EC07EC" w:rsidRDefault="00EC07EC">
    <w:pPr>
      <w:spacing w:after="120"/>
      <w:jc w:val="center"/>
      <w:rPr>
        <w:rFonts w:ascii="標楷體" w:eastAsia="標楷體"/>
        <w:spacing w:val="40"/>
        <w:sz w:val="36"/>
      </w:rPr>
    </w:pPr>
  </w:p>
  <w:tbl>
    <w:tblPr>
      <w:tblW w:w="9960" w:type="dxa"/>
      <w:tblInd w:w="-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680"/>
      <w:gridCol w:w="1440"/>
      <w:gridCol w:w="1440"/>
      <w:gridCol w:w="1320"/>
      <w:gridCol w:w="1080"/>
    </w:tblGrid>
    <w:tr w:rsidR="00EC07EC" w14:paraId="5933A1AA" w14:textId="77777777" w:rsidTr="00E9155F">
      <w:tc>
        <w:tcPr>
          <w:tcW w:w="4680" w:type="dxa"/>
          <w:tcBorders>
            <w:bottom w:val="nil"/>
          </w:tcBorders>
        </w:tcPr>
        <w:p w14:paraId="5933A1A5" w14:textId="77777777" w:rsidR="00EC07EC" w:rsidRDefault="00EC07EC">
          <w:pPr>
            <w:pStyle w:val="a3"/>
            <w:spacing w:before="40" w:after="40"/>
            <w:ind w:left="284" w:right="284"/>
            <w:jc w:val="distribute"/>
            <w:rPr>
              <w:rFonts w:ascii="新細明體"/>
              <w:b/>
              <w:sz w:val="24"/>
            </w:rPr>
          </w:pPr>
          <w:r>
            <w:rPr>
              <w:rFonts w:ascii="新細明體" w:hint="eastAsia"/>
              <w:b/>
              <w:sz w:val="24"/>
            </w:rPr>
            <w:t>文件標題</w:t>
          </w:r>
        </w:p>
      </w:tc>
      <w:tc>
        <w:tcPr>
          <w:tcW w:w="1440" w:type="dxa"/>
          <w:tcBorders>
            <w:bottom w:val="nil"/>
          </w:tcBorders>
        </w:tcPr>
        <w:p w14:paraId="5933A1A6" w14:textId="77777777" w:rsidR="00EC07EC" w:rsidRDefault="00EC07EC">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類別</w:t>
          </w:r>
        </w:p>
      </w:tc>
      <w:tc>
        <w:tcPr>
          <w:tcW w:w="1440" w:type="dxa"/>
          <w:tcBorders>
            <w:bottom w:val="nil"/>
          </w:tcBorders>
        </w:tcPr>
        <w:p w14:paraId="5933A1A7" w14:textId="77777777" w:rsidR="00EC07EC" w:rsidRDefault="00EC07EC">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細目</w:t>
          </w:r>
        </w:p>
      </w:tc>
      <w:tc>
        <w:tcPr>
          <w:tcW w:w="1320" w:type="dxa"/>
          <w:tcBorders>
            <w:bottom w:val="nil"/>
          </w:tcBorders>
        </w:tcPr>
        <w:p w14:paraId="5933A1A8" w14:textId="77777777" w:rsidR="00EC07EC" w:rsidRDefault="00EC07EC">
          <w:pPr>
            <w:pStyle w:val="a3"/>
            <w:spacing w:before="40" w:after="40"/>
            <w:ind w:right="284"/>
            <w:jc w:val="center"/>
            <w:rPr>
              <w:rFonts w:ascii="新細明體"/>
              <w:sz w:val="24"/>
            </w:rPr>
          </w:pPr>
          <w:r>
            <w:rPr>
              <w:rFonts w:ascii="新細明體" w:hint="eastAsia"/>
              <w:b/>
              <w:sz w:val="24"/>
            </w:rPr>
            <w:t>權責單位</w:t>
          </w:r>
        </w:p>
      </w:tc>
      <w:tc>
        <w:tcPr>
          <w:tcW w:w="1080" w:type="dxa"/>
          <w:tcBorders>
            <w:bottom w:val="nil"/>
          </w:tcBorders>
        </w:tcPr>
        <w:p w14:paraId="5933A1A9" w14:textId="77777777" w:rsidR="00EC07EC" w:rsidRDefault="00EC07EC">
          <w:pPr>
            <w:pStyle w:val="a3"/>
            <w:spacing w:before="40" w:after="40"/>
            <w:ind w:right="92"/>
            <w:rPr>
              <w:rFonts w:ascii="新細明體"/>
              <w:b/>
              <w:sz w:val="24"/>
            </w:rPr>
          </w:pPr>
          <w:r>
            <w:rPr>
              <w:rFonts w:ascii="新細明體"/>
              <w:b/>
              <w:sz w:val="24"/>
            </w:rPr>
            <w:t xml:space="preserve"> </w:t>
          </w:r>
          <w:r>
            <w:rPr>
              <w:rFonts w:ascii="新細明體" w:hint="eastAsia"/>
              <w:b/>
              <w:sz w:val="24"/>
            </w:rPr>
            <w:t>生效日</w:t>
          </w:r>
        </w:p>
      </w:tc>
    </w:tr>
    <w:tr w:rsidR="00EC07EC" w:rsidRPr="00676523" w14:paraId="5933A1B0" w14:textId="77777777" w:rsidTr="00E9155F">
      <w:trPr>
        <w:trHeight w:val="394"/>
      </w:trPr>
      <w:tc>
        <w:tcPr>
          <w:tcW w:w="4680" w:type="dxa"/>
          <w:tcBorders>
            <w:bottom w:val="nil"/>
          </w:tcBorders>
        </w:tcPr>
        <w:p w14:paraId="5933A1AB" w14:textId="756A4386" w:rsidR="00EC07EC" w:rsidRPr="00676523" w:rsidRDefault="00EC07EC" w:rsidP="00E9155F">
          <w:pPr>
            <w:pStyle w:val="a3"/>
            <w:spacing w:before="40" w:after="40"/>
            <w:ind w:right="284"/>
            <w:rPr>
              <w:rFonts w:ascii="新細明體"/>
              <w:b/>
              <w:sz w:val="22"/>
              <w:szCs w:val="22"/>
            </w:rPr>
          </w:pPr>
          <w:bookmarkStart w:id="1" w:name="d0104"/>
          <w:bookmarkEnd w:id="1"/>
          <w:r w:rsidRPr="00676523">
            <w:rPr>
              <w:rFonts w:eastAsia="標楷體" w:hint="eastAsia"/>
              <w:b/>
              <w:bCs/>
              <w:sz w:val="22"/>
              <w:szCs w:val="22"/>
            </w:rPr>
            <w:t>信義房屋</w:t>
          </w:r>
          <w:r w:rsidRPr="00676523">
            <w:rPr>
              <w:rFonts w:ascii="標楷體" w:eastAsia="標楷體" w:hAnsi="標楷體" w:hint="eastAsia"/>
              <w:b/>
              <w:sz w:val="22"/>
              <w:szCs w:val="22"/>
            </w:rPr>
            <w:t>性騷擾防治、申訴及調查處理要點</w:t>
          </w:r>
          <w:r w:rsidR="00F06FE3">
            <w:rPr>
              <w:rFonts w:ascii="細明體" w:eastAsia="細明體"/>
              <w:b/>
              <w:noProof/>
              <w:sz w:val="22"/>
              <w:szCs w:val="22"/>
            </w:rPr>
            <mc:AlternateContent>
              <mc:Choice Requires="wps">
                <w:drawing>
                  <wp:anchor distT="0" distB="0" distL="114300" distR="114300" simplePos="0" relativeHeight="251657728" behindDoc="0" locked="0" layoutInCell="0" allowOverlap="1" wp14:anchorId="5933A1B3" wp14:editId="11F815D5">
                    <wp:simplePos x="0" y="0"/>
                    <wp:positionH relativeFrom="column">
                      <wp:posOffset>-76200</wp:posOffset>
                    </wp:positionH>
                    <wp:positionV relativeFrom="paragraph">
                      <wp:posOffset>280670</wp:posOffset>
                    </wp:positionV>
                    <wp:extent cx="6324600" cy="8357235"/>
                    <wp:effectExtent l="9525" t="13970" r="9525" b="107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83572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933A1B4" w14:textId="77777777" w:rsidR="00EC07EC" w:rsidRDefault="00EC07EC"/>
                              <w:p w14:paraId="5933A1B5" w14:textId="77777777" w:rsidR="0030458B" w:rsidRDefault="0030458B"/>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6pt;margin-top:22.1pt;width:498pt;height:658.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" o:allowincell="f" filled="f">
                    <v:textbox inset="1pt,1pt,1pt,1pt">
                      <w:txbxContent>
                        <w:p w14:paraId="5933A1B4" w14:textId="77777777" w:rsidR="00EC07EC" w:rsidRDefault="00EC07EC"/>
                        <w:p w14:paraId="5933A1B5" w14:textId="77777777" w:rsidR="0030458B" w:rsidRDefault="0030458B"/>
                      </w:txbxContent>
                    </v:textbox>
                  </v:rect>
                </w:pict>
              </mc:Fallback>
            </mc:AlternateContent>
          </w:r>
        </w:p>
      </w:tc>
      <w:tc>
        <w:tcPr>
          <w:tcW w:w="1440" w:type="dxa"/>
          <w:tcBorders>
            <w:bottom w:val="nil"/>
          </w:tcBorders>
        </w:tcPr>
        <w:p w14:paraId="5933A1AC" w14:textId="77777777" w:rsidR="00EC07EC" w:rsidRDefault="00EC07EC">
          <w:pPr>
            <w:pStyle w:val="a3"/>
            <w:spacing w:before="40" w:after="40"/>
            <w:jc w:val="center"/>
            <w:rPr>
              <w:rFonts w:ascii="新細明體"/>
              <w:b/>
            </w:rPr>
          </w:pPr>
          <w:bookmarkStart w:id="2" w:name="d0101"/>
          <w:bookmarkEnd w:id="2"/>
          <w:r>
            <w:rPr>
              <w:rFonts w:ascii="新細明體" w:hint="eastAsia"/>
              <w:b/>
            </w:rPr>
            <w:t>a-公文規章</w:t>
          </w:r>
        </w:p>
      </w:tc>
      <w:tc>
        <w:tcPr>
          <w:tcW w:w="1440" w:type="dxa"/>
          <w:tcBorders>
            <w:bottom w:val="nil"/>
          </w:tcBorders>
        </w:tcPr>
        <w:p w14:paraId="5933A1AD" w14:textId="77777777" w:rsidR="00EC07EC" w:rsidRDefault="00EC07EC">
          <w:pPr>
            <w:pStyle w:val="a3"/>
            <w:spacing w:before="40" w:after="40"/>
            <w:jc w:val="center"/>
            <w:rPr>
              <w:rFonts w:ascii="新細明體"/>
              <w:b/>
            </w:rPr>
          </w:pPr>
          <w:bookmarkStart w:id="3" w:name="d0102"/>
          <w:bookmarkEnd w:id="3"/>
          <w:r>
            <w:rPr>
              <w:rFonts w:ascii="新細明體" w:hint="eastAsia"/>
              <w:b/>
            </w:rPr>
            <w:t>職業安全作業</w:t>
          </w:r>
        </w:p>
      </w:tc>
      <w:tc>
        <w:tcPr>
          <w:tcW w:w="1320" w:type="dxa"/>
          <w:tcBorders>
            <w:bottom w:val="nil"/>
          </w:tcBorders>
        </w:tcPr>
        <w:p w14:paraId="5933A1AE" w14:textId="77777777" w:rsidR="00EC07EC" w:rsidRDefault="00EC07EC">
          <w:pPr>
            <w:pStyle w:val="a3"/>
            <w:spacing w:before="40" w:after="40"/>
            <w:jc w:val="center"/>
            <w:rPr>
              <w:rFonts w:ascii="新細明體"/>
              <w:b/>
            </w:rPr>
          </w:pPr>
          <w:bookmarkStart w:id="4" w:name="Type"/>
          <w:bookmarkEnd w:id="4"/>
          <w:r>
            <w:rPr>
              <w:rFonts w:ascii="新細明體" w:hint="eastAsia"/>
              <w:b/>
            </w:rPr>
            <w:t>人力資源部</w:t>
          </w:r>
        </w:p>
      </w:tc>
      <w:tc>
        <w:tcPr>
          <w:tcW w:w="1080" w:type="dxa"/>
          <w:tcBorders>
            <w:bottom w:val="nil"/>
          </w:tcBorders>
        </w:tcPr>
        <w:p w14:paraId="5933A1AF" w14:textId="5DD70CE9" w:rsidR="00EC07EC" w:rsidRPr="00676523" w:rsidRDefault="00A61E7D" w:rsidP="00A61E7D">
          <w:pPr>
            <w:pStyle w:val="a3"/>
            <w:spacing w:before="40" w:after="40"/>
            <w:jc w:val="center"/>
            <w:rPr>
              <w:rFonts w:ascii="新細明體"/>
              <w:b/>
              <w:color w:val="0000FF"/>
            </w:rPr>
          </w:pPr>
          <w:bookmarkStart w:id="5" w:name="d0123"/>
          <w:bookmarkEnd w:id="5"/>
          <w:r>
            <w:rPr>
              <w:rFonts w:ascii="新細明體" w:hint="eastAsia"/>
              <w:b/>
              <w:color w:val="0000FF"/>
            </w:rPr>
            <w:t>2020</w:t>
          </w:r>
          <w:r w:rsidR="00EC07EC">
            <w:rPr>
              <w:rFonts w:ascii="新細明體" w:hint="eastAsia"/>
              <w:b/>
              <w:color w:val="0000FF"/>
            </w:rPr>
            <w:t>/</w:t>
          </w:r>
          <w:r>
            <w:rPr>
              <w:rFonts w:ascii="新細明體" w:hint="eastAsia"/>
              <w:b/>
              <w:color w:val="0000FF"/>
            </w:rPr>
            <w:t>01</w:t>
          </w:r>
          <w:r w:rsidR="00EC07EC">
            <w:rPr>
              <w:rFonts w:ascii="新細明體" w:hint="eastAsia"/>
              <w:b/>
              <w:color w:val="0000FF"/>
            </w:rPr>
            <w:t>/</w:t>
          </w:r>
          <w:r>
            <w:rPr>
              <w:rFonts w:ascii="新細明體" w:hint="eastAsia"/>
              <w:b/>
              <w:color w:val="0000FF"/>
            </w:rPr>
            <w:t>0</w:t>
          </w:r>
          <w:r w:rsidR="0037574B">
            <w:rPr>
              <w:rFonts w:ascii="新細明體" w:hint="eastAsia"/>
              <w:b/>
              <w:color w:val="0000FF"/>
            </w:rPr>
            <w:t>1</w:t>
          </w:r>
        </w:p>
      </w:tc>
    </w:tr>
  </w:tbl>
  <w:p w14:paraId="5933A1B1" w14:textId="77777777" w:rsidR="00EC07EC" w:rsidRDefault="00EC07E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12D4"/>
    <w:multiLevelType w:val="hybridMultilevel"/>
    <w:tmpl w:val="1E645C3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nsid w:val="0E852E07"/>
    <w:multiLevelType w:val="hybridMultilevel"/>
    <w:tmpl w:val="E4787C0A"/>
    <w:lvl w:ilvl="0" w:tplc="23302B84">
      <w:start w:val="1"/>
      <w:numFmt w:val="taiwaneseCountingThousand"/>
      <w:lvlText w:val="%1、"/>
      <w:lvlJc w:val="left"/>
      <w:pPr>
        <w:tabs>
          <w:tab w:val="num" w:pos="480"/>
        </w:tabs>
        <w:ind w:left="480" w:hanging="480"/>
      </w:pPr>
      <w:rPr>
        <w:rFonts w:ascii="標楷體" w:eastAsia="標楷體" w:hAnsi="標楷體"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1B86B53"/>
    <w:multiLevelType w:val="hybridMultilevel"/>
    <w:tmpl w:val="A41A0044"/>
    <w:lvl w:ilvl="0" w:tplc="B1824BFE">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191E401E"/>
    <w:multiLevelType w:val="hybridMultilevel"/>
    <w:tmpl w:val="4A588D28"/>
    <w:lvl w:ilvl="0" w:tplc="888010D4">
      <w:start w:val="1"/>
      <w:numFmt w:val="decimal"/>
      <w:lvlText w:val="%1."/>
      <w:lvlJc w:val="left"/>
      <w:pPr>
        <w:ind w:left="1560" w:hanging="360"/>
      </w:pPr>
      <w:rPr>
        <w:rFonts w:hint="default"/>
      </w:rPr>
    </w:lvl>
    <w:lvl w:ilvl="1" w:tplc="D1205064">
      <w:start w:val="1"/>
      <w:numFmt w:val="taiwaneseCountingThousand"/>
      <w:lvlText w:val="（%2）"/>
      <w:lvlJc w:val="left"/>
      <w:pPr>
        <w:ind w:left="2400" w:hanging="720"/>
      </w:pPr>
      <w:rPr>
        <w:rFonts w:ascii="標楷體" w:eastAsia="標楷體" w:hAnsi="標楷體" w:cs="Times New Roman"/>
      </w:r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4">
    <w:nsid w:val="19EF10E1"/>
    <w:multiLevelType w:val="hybridMultilevel"/>
    <w:tmpl w:val="DFDCAF88"/>
    <w:lvl w:ilvl="0" w:tplc="E668AE06">
      <w:start w:val="1"/>
      <w:numFmt w:val="taiwaneseCountingThousand"/>
      <w:lvlText w:val="%1、"/>
      <w:lvlJc w:val="left"/>
      <w:pPr>
        <w:tabs>
          <w:tab w:val="num" w:pos="480"/>
        </w:tabs>
        <w:ind w:left="480" w:hanging="480"/>
      </w:pPr>
      <w:rPr>
        <w:rFonts w:hint="eastAsia"/>
      </w:rPr>
    </w:lvl>
    <w:lvl w:ilvl="1" w:tplc="018807C4">
      <w:start w:val="1"/>
      <w:numFmt w:val="taiwaneseCountingThousand"/>
      <w:lvlText w:val="（%2）"/>
      <w:lvlJc w:val="left"/>
      <w:pPr>
        <w:tabs>
          <w:tab w:val="num" w:pos="1200"/>
        </w:tabs>
        <w:ind w:left="1200" w:hanging="72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B624525"/>
    <w:multiLevelType w:val="hybridMultilevel"/>
    <w:tmpl w:val="DA50DF08"/>
    <w:lvl w:ilvl="0" w:tplc="9DEA9A8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nsid w:val="1C04062B"/>
    <w:multiLevelType w:val="hybridMultilevel"/>
    <w:tmpl w:val="A00C9D9C"/>
    <w:lvl w:ilvl="0" w:tplc="2822081A">
      <w:start w:val="7"/>
      <w:numFmt w:val="taiwaneseCountingThousand"/>
      <w:lvlText w:val="%1、"/>
      <w:lvlJc w:val="left"/>
      <w:pPr>
        <w:tabs>
          <w:tab w:val="num" w:pos="480"/>
        </w:tabs>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D71325A"/>
    <w:multiLevelType w:val="hybridMultilevel"/>
    <w:tmpl w:val="8E48C19E"/>
    <w:lvl w:ilvl="0" w:tplc="2BE0B9EE">
      <w:start w:val="1"/>
      <w:numFmt w:val="taiwaneseCountingThousand"/>
      <w:lvlText w:val="（%1）"/>
      <w:lvlJc w:val="left"/>
      <w:pPr>
        <w:ind w:left="1212" w:hanging="720"/>
      </w:pPr>
      <w:rPr>
        <w:rFonts w:hint="default"/>
      </w:rPr>
    </w:lvl>
    <w:lvl w:ilvl="1" w:tplc="04090019" w:tentative="1">
      <w:start w:val="1"/>
      <w:numFmt w:val="ideographTraditional"/>
      <w:lvlText w:val="%2、"/>
      <w:lvlJc w:val="left"/>
      <w:pPr>
        <w:ind w:left="1452" w:hanging="480"/>
      </w:pPr>
    </w:lvl>
    <w:lvl w:ilvl="2" w:tplc="0409001B" w:tentative="1">
      <w:start w:val="1"/>
      <w:numFmt w:val="lowerRoman"/>
      <w:lvlText w:val="%3."/>
      <w:lvlJc w:val="right"/>
      <w:pPr>
        <w:ind w:left="1932" w:hanging="480"/>
      </w:pPr>
    </w:lvl>
    <w:lvl w:ilvl="3" w:tplc="0409000F" w:tentative="1">
      <w:start w:val="1"/>
      <w:numFmt w:val="decimal"/>
      <w:lvlText w:val="%4."/>
      <w:lvlJc w:val="left"/>
      <w:pPr>
        <w:ind w:left="2412" w:hanging="480"/>
      </w:pPr>
    </w:lvl>
    <w:lvl w:ilvl="4" w:tplc="04090019" w:tentative="1">
      <w:start w:val="1"/>
      <w:numFmt w:val="ideographTraditional"/>
      <w:lvlText w:val="%5、"/>
      <w:lvlJc w:val="left"/>
      <w:pPr>
        <w:ind w:left="2892" w:hanging="480"/>
      </w:pPr>
    </w:lvl>
    <w:lvl w:ilvl="5" w:tplc="0409001B" w:tentative="1">
      <w:start w:val="1"/>
      <w:numFmt w:val="lowerRoman"/>
      <w:lvlText w:val="%6."/>
      <w:lvlJc w:val="right"/>
      <w:pPr>
        <w:ind w:left="3372" w:hanging="480"/>
      </w:pPr>
    </w:lvl>
    <w:lvl w:ilvl="6" w:tplc="0409000F" w:tentative="1">
      <w:start w:val="1"/>
      <w:numFmt w:val="decimal"/>
      <w:lvlText w:val="%7."/>
      <w:lvlJc w:val="left"/>
      <w:pPr>
        <w:ind w:left="3852" w:hanging="480"/>
      </w:pPr>
    </w:lvl>
    <w:lvl w:ilvl="7" w:tplc="04090019" w:tentative="1">
      <w:start w:val="1"/>
      <w:numFmt w:val="ideographTraditional"/>
      <w:lvlText w:val="%8、"/>
      <w:lvlJc w:val="left"/>
      <w:pPr>
        <w:ind w:left="4332" w:hanging="480"/>
      </w:pPr>
    </w:lvl>
    <w:lvl w:ilvl="8" w:tplc="0409001B" w:tentative="1">
      <w:start w:val="1"/>
      <w:numFmt w:val="lowerRoman"/>
      <w:lvlText w:val="%9."/>
      <w:lvlJc w:val="right"/>
      <w:pPr>
        <w:ind w:left="4812" w:hanging="480"/>
      </w:pPr>
    </w:lvl>
  </w:abstractNum>
  <w:abstractNum w:abstractNumId="8">
    <w:nsid w:val="1D950FD2"/>
    <w:multiLevelType w:val="hybridMultilevel"/>
    <w:tmpl w:val="34AE52D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141643B"/>
    <w:multiLevelType w:val="hybridMultilevel"/>
    <w:tmpl w:val="118CA288"/>
    <w:lvl w:ilvl="0" w:tplc="200CAE5A">
      <w:start w:val="1"/>
      <w:numFmt w:val="taiwaneseCountingThousand"/>
      <w:lvlText w:val="(%1)"/>
      <w:lvlJc w:val="left"/>
      <w:pPr>
        <w:ind w:left="1331" w:hanging="480"/>
      </w:pPr>
      <w:rPr>
        <w:rFonts w:ascii="標楷體" w:eastAsia="標楷體" w:hAnsi="標楷體" w:hint="default"/>
      </w:rPr>
    </w:lvl>
    <w:lvl w:ilvl="1" w:tplc="04090019" w:tentative="1">
      <w:start w:val="1"/>
      <w:numFmt w:val="ideographTraditional"/>
      <w:lvlText w:val="%2、"/>
      <w:lvlJc w:val="left"/>
      <w:pPr>
        <w:ind w:left="1331" w:hanging="480"/>
      </w:pPr>
    </w:lvl>
    <w:lvl w:ilvl="2" w:tplc="0409001B" w:tentative="1">
      <w:start w:val="1"/>
      <w:numFmt w:val="lowerRoman"/>
      <w:lvlText w:val="%3."/>
      <w:lvlJc w:val="right"/>
      <w:pPr>
        <w:ind w:left="1811" w:hanging="480"/>
      </w:pPr>
    </w:lvl>
    <w:lvl w:ilvl="3" w:tplc="0409000F" w:tentative="1">
      <w:start w:val="1"/>
      <w:numFmt w:val="decimal"/>
      <w:lvlText w:val="%4."/>
      <w:lvlJc w:val="left"/>
      <w:pPr>
        <w:ind w:left="2291" w:hanging="480"/>
      </w:pPr>
    </w:lvl>
    <w:lvl w:ilvl="4" w:tplc="04090019" w:tentative="1">
      <w:start w:val="1"/>
      <w:numFmt w:val="ideographTraditional"/>
      <w:lvlText w:val="%5、"/>
      <w:lvlJc w:val="left"/>
      <w:pPr>
        <w:ind w:left="2771" w:hanging="480"/>
      </w:pPr>
    </w:lvl>
    <w:lvl w:ilvl="5" w:tplc="0409001B" w:tentative="1">
      <w:start w:val="1"/>
      <w:numFmt w:val="lowerRoman"/>
      <w:lvlText w:val="%6."/>
      <w:lvlJc w:val="right"/>
      <w:pPr>
        <w:ind w:left="3251" w:hanging="480"/>
      </w:pPr>
    </w:lvl>
    <w:lvl w:ilvl="6" w:tplc="0409000F" w:tentative="1">
      <w:start w:val="1"/>
      <w:numFmt w:val="decimal"/>
      <w:lvlText w:val="%7."/>
      <w:lvlJc w:val="left"/>
      <w:pPr>
        <w:ind w:left="3731" w:hanging="480"/>
      </w:pPr>
    </w:lvl>
    <w:lvl w:ilvl="7" w:tplc="04090019" w:tentative="1">
      <w:start w:val="1"/>
      <w:numFmt w:val="ideographTraditional"/>
      <w:lvlText w:val="%8、"/>
      <w:lvlJc w:val="left"/>
      <w:pPr>
        <w:ind w:left="4211" w:hanging="480"/>
      </w:pPr>
    </w:lvl>
    <w:lvl w:ilvl="8" w:tplc="0409001B" w:tentative="1">
      <w:start w:val="1"/>
      <w:numFmt w:val="lowerRoman"/>
      <w:lvlText w:val="%9."/>
      <w:lvlJc w:val="right"/>
      <w:pPr>
        <w:ind w:left="4691" w:hanging="480"/>
      </w:pPr>
    </w:lvl>
  </w:abstractNum>
  <w:abstractNum w:abstractNumId="10">
    <w:nsid w:val="23F41338"/>
    <w:multiLevelType w:val="hybridMultilevel"/>
    <w:tmpl w:val="2444B9B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5AF6E4D"/>
    <w:multiLevelType w:val="hybridMultilevel"/>
    <w:tmpl w:val="EF6C928A"/>
    <w:lvl w:ilvl="0" w:tplc="39304A18">
      <w:start w:val="1"/>
      <w:numFmt w:val="taiwaneseCountingThousand"/>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nsid w:val="2B2C7A2B"/>
    <w:multiLevelType w:val="hybridMultilevel"/>
    <w:tmpl w:val="F1BC7E10"/>
    <w:lvl w:ilvl="0" w:tplc="BF2A3048">
      <w:start w:val="1"/>
      <w:numFmt w:val="taiwaneseCountingThousand"/>
      <w:lvlText w:val="(%1)"/>
      <w:lvlJc w:val="left"/>
      <w:pPr>
        <w:ind w:left="972" w:hanging="480"/>
      </w:pPr>
      <w:rPr>
        <w:rFonts w:ascii="標楷體" w:eastAsia="標楷體" w:hAnsi="標楷體" w:hint="default"/>
      </w:rPr>
    </w:lvl>
    <w:lvl w:ilvl="1" w:tplc="04090019" w:tentative="1">
      <w:start w:val="1"/>
      <w:numFmt w:val="ideographTraditional"/>
      <w:lvlText w:val="%2、"/>
      <w:lvlJc w:val="left"/>
      <w:pPr>
        <w:ind w:left="1452" w:hanging="480"/>
      </w:pPr>
    </w:lvl>
    <w:lvl w:ilvl="2" w:tplc="0409001B" w:tentative="1">
      <w:start w:val="1"/>
      <w:numFmt w:val="lowerRoman"/>
      <w:lvlText w:val="%3."/>
      <w:lvlJc w:val="right"/>
      <w:pPr>
        <w:ind w:left="1932" w:hanging="480"/>
      </w:pPr>
    </w:lvl>
    <w:lvl w:ilvl="3" w:tplc="0409000F" w:tentative="1">
      <w:start w:val="1"/>
      <w:numFmt w:val="decimal"/>
      <w:lvlText w:val="%4."/>
      <w:lvlJc w:val="left"/>
      <w:pPr>
        <w:ind w:left="2412" w:hanging="480"/>
      </w:pPr>
    </w:lvl>
    <w:lvl w:ilvl="4" w:tplc="04090019" w:tentative="1">
      <w:start w:val="1"/>
      <w:numFmt w:val="ideographTraditional"/>
      <w:lvlText w:val="%5、"/>
      <w:lvlJc w:val="left"/>
      <w:pPr>
        <w:ind w:left="2892" w:hanging="480"/>
      </w:pPr>
    </w:lvl>
    <w:lvl w:ilvl="5" w:tplc="0409001B" w:tentative="1">
      <w:start w:val="1"/>
      <w:numFmt w:val="lowerRoman"/>
      <w:lvlText w:val="%6."/>
      <w:lvlJc w:val="right"/>
      <w:pPr>
        <w:ind w:left="3372" w:hanging="480"/>
      </w:pPr>
    </w:lvl>
    <w:lvl w:ilvl="6" w:tplc="0409000F" w:tentative="1">
      <w:start w:val="1"/>
      <w:numFmt w:val="decimal"/>
      <w:lvlText w:val="%7."/>
      <w:lvlJc w:val="left"/>
      <w:pPr>
        <w:ind w:left="3852" w:hanging="480"/>
      </w:pPr>
    </w:lvl>
    <w:lvl w:ilvl="7" w:tplc="04090019" w:tentative="1">
      <w:start w:val="1"/>
      <w:numFmt w:val="ideographTraditional"/>
      <w:lvlText w:val="%8、"/>
      <w:lvlJc w:val="left"/>
      <w:pPr>
        <w:ind w:left="4332" w:hanging="480"/>
      </w:pPr>
    </w:lvl>
    <w:lvl w:ilvl="8" w:tplc="0409001B" w:tentative="1">
      <w:start w:val="1"/>
      <w:numFmt w:val="lowerRoman"/>
      <w:lvlText w:val="%9."/>
      <w:lvlJc w:val="right"/>
      <w:pPr>
        <w:ind w:left="4812" w:hanging="480"/>
      </w:pPr>
    </w:lvl>
  </w:abstractNum>
  <w:abstractNum w:abstractNumId="13">
    <w:nsid w:val="334360F3"/>
    <w:multiLevelType w:val="hybridMultilevel"/>
    <w:tmpl w:val="62EEB520"/>
    <w:lvl w:ilvl="0" w:tplc="F7EE04A4">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35B34B7F"/>
    <w:multiLevelType w:val="hybridMultilevel"/>
    <w:tmpl w:val="1408BCBA"/>
    <w:lvl w:ilvl="0" w:tplc="2968BF10">
      <w:start w:val="1"/>
      <w:numFmt w:val="taiwaneseCountingThousand"/>
      <w:lvlText w:val="（%1）"/>
      <w:lvlJc w:val="left"/>
      <w:pPr>
        <w:ind w:left="168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5EB2AF4"/>
    <w:multiLevelType w:val="hybridMultilevel"/>
    <w:tmpl w:val="1C0AEC4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711571E"/>
    <w:multiLevelType w:val="hybridMultilevel"/>
    <w:tmpl w:val="04C44740"/>
    <w:lvl w:ilvl="0" w:tplc="BF2A3048">
      <w:start w:val="1"/>
      <w:numFmt w:val="taiwaneseCountingThousand"/>
      <w:lvlText w:val="(%1)"/>
      <w:lvlJc w:val="left"/>
      <w:pPr>
        <w:ind w:left="960" w:hanging="480"/>
      </w:pPr>
      <w:rPr>
        <w:rFonts w:ascii="標楷體" w:eastAsia="標楷體" w:hAnsi="標楷體"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3B4C1C71"/>
    <w:multiLevelType w:val="hybridMultilevel"/>
    <w:tmpl w:val="80DAC172"/>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nsid w:val="41E07BD7"/>
    <w:multiLevelType w:val="hybridMultilevel"/>
    <w:tmpl w:val="05B68AE2"/>
    <w:lvl w:ilvl="0" w:tplc="E3246CA8">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3CA66DE"/>
    <w:multiLevelType w:val="hybridMultilevel"/>
    <w:tmpl w:val="E2F44B5A"/>
    <w:lvl w:ilvl="0" w:tplc="A15E1714">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6224E32"/>
    <w:multiLevelType w:val="hybridMultilevel"/>
    <w:tmpl w:val="3D1EF0C0"/>
    <w:lvl w:ilvl="0" w:tplc="BF2A3048">
      <w:start w:val="1"/>
      <w:numFmt w:val="taiwaneseCountingThousand"/>
      <w:lvlText w:val="(%1)"/>
      <w:lvlJc w:val="left"/>
      <w:pPr>
        <w:ind w:left="1020" w:hanging="480"/>
      </w:pPr>
      <w:rPr>
        <w:rFonts w:ascii="標楷體" w:eastAsia="標楷體" w:hAnsi="標楷體"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1">
    <w:nsid w:val="462259D1"/>
    <w:multiLevelType w:val="hybridMultilevel"/>
    <w:tmpl w:val="43E4ED2E"/>
    <w:lvl w:ilvl="0" w:tplc="456A799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486C2378"/>
    <w:multiLevelType w:val="hybridMultilevel"/>
    <w:tmpl w:val="07AE22CE"/>
    <w:lvl w:ilvl="0" w:tplc="E222EB00">
      <w:start w:val="1"/>
      <w:numFmt w:val="taiwaneseCountingThousand"/>
      <w:lvlText w:val="(%1)"/>
      <w:lvlJc w:val="left"/>
      <w:pPr>
        <w:ind w:left="1185" w:hanging="480"/>
      </w:pPr>
      <w:rPr>
        <w:rFonts w:ascii="標楷體" w:eastAsia="標楷體" w:hAnsi="標楷體" w:hint="default"/>
      </w:rPr>
    </w:lvl>
    <w:lvl w:ilvl="1" w:tplc="04090019" w:tentative="1">
      <w:start w:val="1"/>
      <w:numFmt w:val="ideographTraditional"/>
      <w:lvlText w:val="%2、"/>
      <w:lvlJc w:val="left"/>
      <w:pPr>
        <w:ind w:left="1665" w:hanging="480"/>
      </w:pPr>
    </w:lvl>
    <w:lvl w:ilvl="2" w:tplc="0409001B" w:tentative="1">
      <w:start w:val="1"/>
      <w:numFmt w:val="lowerRoman"/>
      <w:lvlText w:val="%3."/>
      <w:lvlJc w:val="right"/>
      <w:pPr>
        <w:ind w:left="2145" w:hanging="480"/>
      </w:pPr>
    </w:lvl>
    <w:lvl w:ilvl="3" w:tplc="0409000F" w:tentative="1">
      <w:start w:val="1"/>
      <w:numFmt w:val="decimal"/>
      <w:lvlText w:val="%4."/>
      <w:lvlJc w:val="left"/>
      <w:pPr>
        <w:ind w:left="2625" w:hanging="480"/>
      </w:pPr>
    </w:lvl>
    <w:lvl w:ilvl="4" w:tplc="04090019" w:tentative="1">
      <w:start w:val="1"/>
      <w:numFmt w:val="ideographTraditional"/>
      <w:lvlText w:val="%5、"/>
      <w:lvlJc w:val="left"/>
      <w:pPr>
        <w:ind w:left="3105" w:hanging="480"/>
      </w:pPr>
    </w:lvl>
    <w:lvl w:ilvl="5" w:tplc="0409001B" w:tentative="1">
      <w:start w:val="1"/>
      <w:numFmt w:val="lowerRoman"/>
      <w:lvlText w:val="%6."/>
      <w:lvlJc w:val="right"/>
      <w:pPr>
        <w:ind w:left="3585" w:hanging="480"/>
      </w:pPr>
    </w:lvl>
    <w:lvl w:ilvl="6" w:tplc="0409000F" w:tentative="1">
      <w:start w:val="1"/>
      <w:numFmt w:val="decimal"/>
      <w:lvlText w:val="%7."/>
      <w:lvlJc w:val="left"/>
      <w:pPr>
        <w:ind w:left="4065" w:hanging="480"/>
      </w:pPr>
    </w:lvl>
    <w:lvl w:ilvl="7" w:tplc="04090019" w:tentative="1">
      <w:start w:val="1"/>
      <w:numFmt w:val="ideographTraditional"/>
      <w:lvlText w:val="%8、"/>
      <w:lvlJc w:val="left"/>
      <w:pPr>
        <w:ind w:left="4545" w:hanging="480"/>
      </w:pPr>
    </w:lvl>
    <w:lvl w:ilvl="8" w:tplc="0409001B" w:tentative="1">
      <w:start w:val="1"/>
      <w:numFmt w:val="lowerRoman"/>
      <w:lvlText w:val="%9."/>
      <w:lvlJc w:val="right"/>
      <w:pPr>
        <w:ind w:left="5025" w:hanging="480"/>
      </w:pPr>
    </w:lvl>
  </w:abstractNum>
  <w:abstractNum w:abstractNumId="23">
    <w:nsid w:val="491D1F7C"/>
    <w:multiLevelType w:val="hybridMultilevel"/>
    <w:tmpl w:val="900A7A44"/>
    <w:lvl w:ilvl="0" w:tplc="E222EB00">
      <w:start w:val="1"/>
      <w:numFmt w:val="taiwaneseCountingThousand"/>
      <w:lvlText w:val="(%1)"/>
      <w:lvlJc w:val="left"/>
      <w:pPr>
        <w:ind w:left="1185" w:hanging="480"/>
      </w:pPr>
      <w:rPr>
        <w:rFonts w:ascii="標楷體" w:eastAsia="標楷體" w:hAnsi="標楷體" w:hint="default"/>
      </w:rPr>
    </w:lvl>
    <w:lvl w:ilvl="1" w:tplc="04090019" w:tentative="1">
      <w:start w:val="1"/>
      <w:numFmt w:val="ideographTraditional"/>
      <w:lvlText w:val="%2、"/>
      <w:lvlJc w:val="left"/>
      <w:pPr>
        <w:ind w:left="1665" w:hanging="480"/>
      </w:pPr>
    </w:lvl>
    <w:lvl w:ilvl="2" w:tplc="0409001B" w:tentative="1">
      <w:start w:val="1"/>
      <w:numFmt w:val="lowerRoman"/>
      <w:lvlText w:val="%3."/>
      <w:lvlJc w:val="right"/>
      <w:pPr>
        <w:ind w:left="2145" w:hanging="480"/>
      </w:pPr>
    </w:lvl>
    <w:lvl w:ilvl="3" w:tplc="0409000F" w:tentative="1">
      <w:start w:val="1"/>
      <w:numFmt w:val="decimal"/>
      <w:lvlText w:val="%4."/>
      <w:lvlJc w:val="left"/>
      <w:pPr>
        <w:ind w:left="2625" w:hanging="480"/>
      </w:pPr>
    </w:lvl>
    <w:lvl w:ilvl="4" w:tplc="04090019" w:tentative="1">
      <w:start w:val="1"/>
      <w:numFmt w:val="ideographTraditional"/>
      <w:lvlText w:val="%5、"/>
      <w:lvlJc w:val="left"/>
      <w:pPr>
        <w:ind w:left="3105" w:hanging="480"/>
      </w:pPr>
    </w:lvl>
    <w:lvl w:ilvl="5" w:tplc="0409001B" w:tentative="1">
      <w:start w:val="1"/>
      <w:numFmt w:val="lowerRoman"/>
      <w:lvlText w:val="%6."/>
      <w:lvlJc w:val="right"/>
      <w:pPr>
        <w:ind w:left="3585" w:hanging="480"/>
      </w:pPr>
    </w:lvl>
    <w:lvl w:ilvl="6" w:tplc="0409000F" w:tentative="1">
      <w:start w:val="1"/>
      <w:numFmt w:val="decimal"/>
      <w:lvlText w:val="%7."/>
      <w:lvlJc w:val="left"/>
      <w:pPr>
        <w:ind w:left="4065" w:hanging="480"/>
      </w:pPr>
    </w:lvl>
    <w:lvl w:ilvl="7" w:tplc="04090019" w:tentative="1">
      <w:start w:val="1"/>
      <w:numFmt w:val="ideographTraditional"/>
      <w:lvlText w:val="%8、"/>
      <w:lvlJc w:val="left"/>
      <w:pPr>
        <w:ind w:left="4545" w:hanging="480"/>
      </w:pPr>
    </w:lvl>
    <w:lvl w:ilvl="8" w:tplc="0409001B" w:tentative="1">
      <w:start w:val="1"/>
      <w:numFmt w:val="lowerRoman"/>
      <w:lvlText w:val="%9."/>
      <w:lvlJc w:val="right"/>
      <w:pPr>
        <w:ind w:left="5025" w:hanging="480"/>
      </w:pPr>
    </w:lvl>
  </w:abstractNum>
  <w:abstractNum w:abstractNumId="24">
    <w:nsid w:val="49FF7E6C"/>
    <w:multiLevelType w:val="hybridMultilevel"/>
    <w:tmpl w:val="8FE61658"/>
    <w:lvl w:ilvl="0" w:tplc="B4A6BD60">
      <w:start w:val="14"/>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E641CF1"/>
    <w:multiLevelType w:val="hybridMultilevel"/>
    <w:tmpl w:val="1AB635F8"/>
    <w:lvl w:ilvl="0" w:tplc="19647FA6">
      <w:start w:val="1"/>
      <w:numFmt w:val="taiwaneseCountingThousand"/>
      <w:lvlText w:val="(%1)"/>
      <w:lvlJc w:val="left"/>
      <w:pPr>
        <w:ind w:left="960" w:hanging="48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18B0B87"/>
    <w:multiLevelType w:val="hybridMultilevel"/>
    <w:tmpl w:val="83D4DCB8"/>
    <w:lvl w:ilvl="0" w:tplc="2C82E34C">
      <w:start w:val="2"/>
      <w:numFmt w:val="taiwaneseCountingThousand"/>
      <w:lvlText w:val="（%1）"/>
      <w:lvlJc w:val="left"/>
      <w:pPr>
        <w:ind w:left="1997" w:hanging="720"/>
      </w:pPr>
      <w:rPr>
        <w:rFonts w:ascii="標楷體" w:hAnsi="標楷體" w:hint="default"/>
      </w:rPr>
    </w:lvl>
    <w:lvl w:ilvl="1" w:tplc="04090019" w:tentative="1">
      <w:start w:val="1"/>
      <w:numFmt w:val="ideographTraditional"/>
      <w:lvlText w:val="%2、"/>
      <w:lvlJc w:val="left"/>
      <w:pPr>
        <w:ind w:left="2237" w:hanging="480"/>
      </w:pPr>
    </w:lvl>
    <w:lvl w:ilvl="2" w:tplc="0409001B" w:tentative="1">
      <w:start w:val="1"/>
      <w:numFmt w:val="lowerRoman"/>
      <w:lvlText w:val="%3."/>
      <w:lvlJc w:val="right"/>
      <w:pPr>
        <w:ind w:left="2717" w:hanging="480"/>
      </w:pPr>
    </w:lvl>
    <w:lvl w:ilvl="3" w:tplc="0409000F" w:tentative="1">
      <w:start w:val="1"/>
      <w:numFmt w:val="decimal"/>
      <w:lvlText w:val="%4."/>
      <w:lvlJc w:val="left"/>
      <w:pPr>
        <w:ind w:left="3197" w:hanging="480"/>
      </w:pPr>
    </w:lvl>
    <w:lvl w:ilvl="4" w:tplc="04090019" w:tentative="1">
      <w:start w:val="1"/>
      <w:numFmt w:val="ideographTraditional"/>
      <w:lvlText w:val="%5、"/>
      <w:lvlJc w:val="left"/>
      <w:pPr>
        <w:ind w:left="3677" w:hanging="480"/>
      </w:pPr>
    </w:lvl>
    <w:lvl w:ilvl="5" w:tplc="0409001B" w:tentative="1">
      <w:start w:val="1"/>
      <w:numFmt w:val="lowerRoman"/>
      <w:lvlText w:val="%6."/>
      <w:lvlJc w:val="right"/>
      <w:pPr>
        <w:ind w:left="4157" w:hanging="480"/>
      </w:pPr>
    </w:lvl>
    <w:lvl w:ilvl="6" w:tplc="0409000F" w:tentative="1">
      <w:start w:val="1"/>
      <w:numFmt w:val="decimal"/>
      <w:lvlText w:val="%7."/>
      <w:lvlJc w:val="left"/>
      <w:pPr>
        <w:ind w:left="4637" w:hanging="480"/>
      </w:pPr>
    </w:lvl>
    <w:lvl w:ilvl="7" w:tplc="04090019" w:tentative="1">
      <w:start w:val="1"/>
      <w:numFmt w:val="ideographTraditional"/>
      <w:lvlText w:val="%8、"/>
      <w:lvlJc w:val="left"/>
      <w:pPr>
        <w:ind w:left="5117" w:hanging="480"/>
      </w:pPr>
    </w:lvl>
    <w:lvl w:ilvl="8" w:tplc="0409001B" w:tentative="1">
      <w:start w:val="1"/>
      <w:numFmt w:val="lowerRoman"/>
      <w:lvlText w:val="%9."/>
      <w:lvlJc w:val="right"/>
      <w:pPr>
        <w:ind w:left="5597" w:hanging="480"/>
      </w:pPr>
    </w:lvl>
  </w:abstractNum>
  <w:abstractNum w:abstractNumId="27">
    <w:nsid w:val="51FD1D7A"/>
    <w:multiLevelType w:val="hybridMultilevel"/>
    <w:tmpl w:val="2C4CB40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571210F"/>
    <w:multiLevelType w:val="hybridMultilevel"/>
    <w:tmpl w:val="AA3EA29C"/>
    <w:lvl w:ilvl="0" w:tplc="7EC83AD6">
      <w:start w:val="1"/>
      <w:numFmt w:val="taiwaneseCountingThousand"/>
      <w:lvlText w:val="（%1）"/>
      <w:lvlJc w:val="left"/>
      <w:pPr>
        <w:ind w:left="1140" w:hanging="72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9">
    <w:nsid w:val="59FD7DC8"/>
    <w:multiLevelType w:val="hybridMultilevel"/>
    <w:tmpl w:val="01AEDBEA"/>
    <w:lvl w:ilvl="0" w:tplc="5516C8EE">
      <w:start w:val="1"/>
      <w:numFmt w:val="taiwaneseCountingThousand"/>
      <w:lvlText w:val="(%1)"/>
      <w:lvlJc w:val="left"/>
      <w:pPr>
        <w:ind w:left="960" w:hanging="480"/>
      </w:pPr>
      <w:rPr>
        <w:rFonts w:ascii="標楷體" w:eastAsia="標楷體" w:hAnsi="標楷體" w:hint="default"/>
        <w:color w:val="0000CC"/>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60D75C06"/>
    <w:multiLevelType w:val="hybridMultilevel"/>
    <w:tmpl w:val="2B2C9288"/>
    <w:lvl w:ilvl="0" w:tplc="3C74B71C">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1">
    <w:nsid w:val="64C81C50"/>
    <w:multiLevelType w:val="hybridMultilevel"/>
    <w:tmpl w:val="B0BA504C"/>
    <w:lvl w:ilvl="0" w:tplc="17BA9698">
      <w:start w:val="1"/>
      <w:numFmt w:val="taiwaneseCountingThousand"/>
      <w:lvlText w:val="（%1）"/>
      <w:lvlJc w:val="left"/>
      <w:pPr>
        <w:ind w:left="168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AA80CD6"/>
    <w:multiLevelType w:val="hybridMultilevel"/>
    <w:tmpl w:val="789463F8"/>
    <w:lvl w:ilvl="0" w:tplc="97B2FEF4">
      <w:start w:val="1"/>
      <w:numFmt w:val="taiwaneseCountingThousand"/>
      <w:lvlText w:val="（%1）"/>
      <w:lvlJc w:val="left"/>
      <w:pPr>
        <w:ind w:left="1004" w:hanging="72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33">
    <w:nsid w:val="6DD96332"/>
    <w:multiLevelType w:val="hybridMultilevel"/>
    <w:tmpl w:val="95DA555E"/>
    <w:lvl w:ilvl="0" w:tplc="9B384A02">
      <w:start w:val="1"/>
      <w:numFmt w:val="taiwaneseCountingThousand"/>
      <w:lvlText w:val="(%1)"/>
      <w:lvlJc w:val="left"/>
      <w:pPr>
        <w:ind w:left="870" w:hanging="39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7B2D4EDA"/>
    <w:multiLevelType w:val="hybridMultilevel"/>
    <w:tmpl w:val="A4D61EE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5">
    <w:nsid w:val="7C440F24"/>
    <w:multiLevelType w:val="hybridMultilevel"/>
    <w:tmpl w:val="A17A347C"/>
    <w:lvl w:ilvl="0" w:tplc="CC80EF16">
      <w:start w:val="1"/>
      <w:numFmt w:val="taiwaneseCountingThousand"/>
      <w:lvlText w:val="（%1）"/>
      <w:lvlJc w:val="left"/>
      <w:pPr>
        <w:ind w:left="1146"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6">
    <w:nsid w:val="7F6A6824"/>
    <w:multiLevelType w:val="hybridMultilevel"/>
    <w:tmpl w:val="15A24434"/>
    <w:lvl w:ilvl="0" w:tplc="BEBCBFE4">
      <w:start w:val="1"/>
      <w:numFmt w:val="taiwaneseCountingThousand"/>
      <w:lvlText w:val="(%1)"/>
      <w:lvlJc w:val="left"/>
      <w:pPr>
        <w:ind w:left="960" w:hanging="48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2"/>
  </w:num>
  <w:num w:numId="3">
    <w:abstractNumId w:val="7"/>
  </w:num>
  <w:num w:numId="4">
    <w:abstractNumId w:val="22"/>
  </w:num>
  <w:num w:numId="5">
    <w:abstractNumId w:val="23"/>
  </w:num>
  <w:num w:numId="6">
    <w:abstractNumId w:val="4"/>
  </w:num>
  <w:num w:numId="7">
    <w:abstractNumId w:val="20"/>
  </w:num>
  <w:num w:numId="8">
    <w:abstractNumId w:val="29"/>
  </w:num>
  <w:num w:numId="9">
    <w:abstractNumId w:val="16"/>
  </w:num>
  <w:num w:numId="10">
    <w:abstractNumId w:val="0"/>
  </w:num>
  <w:num w:numId="11">
    <w:abstractNumId w:val="17"/>
  </w:num>
  <w:num w:numId="12">
    <w:abstractNumId w:val="25"/>
  </w:num>
  <w:num w:numId="13">
    <w:abstractNumId w:val="8"/>
  </w:num>
  <w:num w:numId="14">
    <w:abstractNumId w:val="36"/>
  </w:num>
  <w:num w:numId="15">
    <w:abstractNumId w:val="15"/>
  </w:num>
  <w:num w:numId="16">
    <w:abstractNumId w:val="24"/>
  </w:num>
  <w:num w:numId="17">
    <w:abstractNumId w:val="27"/>
  </w:num>
  <w:num w:numId="18">
    <w:abstractNumId w:val="10"/>
  </w:num>
  <w:num w:numId="19">
    <w:abstractNumId w:val="9"/>
  </w:num>
  <w:num w:numId="20">
    <w:abstractNumId w:val="35"/>
  </w:num>
  <w:num w:numId="21">
    <w:abstractNumId w:val="13"/>
  </w:num>
  <w:num w:numId="22">
    <w:abstractNumId w:val="32"/>
  </w:num>
  <w:num w:numId="23">
    <w:abstractNumId w:val="18"/>
  </w:num>
  <w:num w:numId="24">
    <w:abstractNumId w:val="33"/>
  </w:num>
  <w:num w:numId="25">
    <w:abstractNumId w:val="19"/>
  </w:num>
  <w:num w:numId="26">
    <w:abstractNumId w:val="26"/>
  </w:num>
  <w:num w:numId="27">
    <w:abstractNumId w:val="5"/>
  </w:num>
  <w:num w:numId="28">
    <w:abstractNumId w:val="2"/>
  </w:num>
  <w:num w:numId="29">
    <w:abstractNumId w:val="21"/>
  </w:num>
  <w:num w:numId="30">
    <w:abstractNumId w:val="34"/>
  </w:num>
  <w:num w:numId="31">
    <w:abstractNumId w:val="30"/>
  </w:num>
  <w:num w:numId="32">
    <w:abstractNumId w:val="3"/>
  </w:num>
  <w:num w:numId="33">
    <w:abstractNumId w:val="28"/>
  </w:num>
  <w:num w:numId="34">
    <w:abstractNumId w:val="6"/>
  </w:num>
  <w:num w:numId="35">
    <w:abstractNumId w:val="11"/>
  </w:num>
  <w:num w:numId="36">
    <w:abstractNumId w:val="3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8D5"/>
    <w:rsid w:val="00003223"/>
    <w:rsid w:val="000039A5"/>
    <w:rsid w:val="000171D1"/>
    <w:rsid w:val="000252D4"/>
    <w:rsid w:val="000440AD"/>
    <w:rsid w:val="000829F1"/>
    <w:rsid w:val="00093E1E"/>
    <w:rsid w:val="000A430B"/>
    <w:rsid w:val="000A44BE"/>
    <w:rsid w:val="000C2765"/>
    <w:rsid w:val="000C368D"/>
    <w:rsid w:val="000D59C6"/>
    <w:rsid w:val="000E1E43"/>
    <w:rsid w:val="000E62F0"/>
    <w:rsid w:val="000E7838"/>
    <w:rsid w:val="001025F0"/>
    <w:rsid w:val="00122806"/>
    <w:rsid w:val="001517DA"/>
    <w:rsid w:val="00164DA2"/>
    <w:rsid w:val="001818F4"/>
    <w:rsid w:val="001854E2"/>
    <w:rsid w:val="001B2458"/>
    <w:rsid w:val="001C235B"/>
    <w:rsid w:val="001C243B"/>
    <w:rsid w:val="001D5FA9"/>
    <w:rsid w:val="001D6E9C"/>
    <w:rsid w:val="001E1FD4"/>
    <w:rsid w:val="001F550D"/>
    <w:rsid w:val="0020187B"/>
    <w:rsid w:val="002114CD"/>
    <w:rsid w:val="002272B7"/>
    <w:rsid w:val="00241836"/>
    <w:rsid w:val="00242032"/>
    <w:rsid w:val="002570E6"/>
    <w:rsid w:val="002A0062"/>
    <w:rsid w:val="002B19D2"/>
    <w:rsid w:val="002D32DF"/>
    <w:rsid w:val="002E35EE"/>
    <w:rsid w:val="002E4E69"/>
    <w:rsid w:val="002F09EC"/>
    <w:rsid w:val="002F3C4A"/>
    <w:rsid w:val="002F5C17"/>
    <w:rsid w:val="0030458B"/>
    <w:rsid w:val="003216A7"/>
    <w:rsid w:val="0032216C"/>
    <w:rsid w:val="00322A35"/>
    <w:rsid w:val="0034525D"/>
    <w:rsid w:val="00351922"/>
    <w:rsid w:val="0035554C"/>
    <w:rsid w:val="0036385D"/>
    <w:rsid w:val="00373A14"/>
    <w:rsid w:val="0037574B"/>
    <w:rsid w:val="00375B4A"/>
    <w:rsid w:val="003A66BB"/>
    <w:rsid w:val="003C7C06"/>
    <w:rsid w:val="003F3C0D"/>
    <w:rsid w:val="003F5A57"/>
    <w:rsid w:val="00420112"/>
    <w:rsid w:val="00434D7E"/>
    <w:rsid w:val="004403B9"/>
    <w:rsid w:val="00454208"/>
    <w:rsid w:val="0046670B"/>
    <w:rsid w:val="0047252E"/>
    <w:rsid w:val="00484C95"/>
    <w:rsid w:val="00492BC9"/>
    <w:rsid w:val="004A7FDB"/>
    <w:rsid w:val="004D1449"/>
    <w:rsid w:val="004D6428"/>
    <w:rsid w:val="004D6714"/>
    <w:rsid w:val="004E3AA4"/>
    <w:rsid w:val="004F2408"/>
    <w:rsid w:val="004F3F99"/>
    <w:rsid w:val="005208A9"/>
    <w:rsid w:val="00521FCB"/>
    <w:rsid w:val="005301F3"/>
    <w:rsid w:val="0053542C"/>
    <w:rsid w:val="00540972"/>
    <w:rsid w:val="00565D83"/>
    <w:rsid w:val="00585FF2"/>
    <w:rsid w:val="005964D9"/>
    <w:rsid w:val="005B53F5"/>
    <w:rsid w:val="005C41A7"/>
    <w:rsid w:val="005C5535"/>
    <w:rsid w:val="005D57FE"/>
    <w:rsid w:val="005E15CD"/>
    <w:rsid w:val="005E4A33"/>
    <w:rsid w:val="005E5A50"/>
    <w:rsid w:val="005E6010"/>
    <w:rsid w:val="00610DBC"/>
    <w:rsid w:val="00635D15"/>
    <w:rsid w:val="00641F84"/>
    <w:rsid w:val="00650A37"/>
    <w:rsid w:val="00662EB7"/>
    <w:rsid w:val="006656E7"/>
    <w:rsid w:val="00667913"/>
    <w:rsid w:val="00676523"/>
    <w:rsid w:val="00685E38"/>
    <w:rsid w:val="00690E9B"/>
    <w:rsid w:val="00691372"/>
    <w:rsid w:val="00697A6E"/>
    <w:rsid w:val="006A5B34"/>
    <w:rsid w:val="006B170B"/>
    <w:rsid w:val="006E1D4D"/>
    <w:rsid w:val="006E2A10"/>
    <w:rsid w:val="00714D30"/>
    <w:rsid w:val="007372D1"/>
    <w:rsid w:val="00752159"/>
    <w:rsid w:val="00763073"/>
    <w:rsid w:val="0076387F"/>
    <w:rsid w:val="00772426"/>
    <w:rsid w:val="00774C3C"/>
    <w:rsid w:val="00795629"/>
    <w:rsid w:val="00797E7F"/>
    <w:rsid w:val="007C27B6"/>
    <w:rsid w:val="007D497A"/>
    <w:rsid w:val="007E09BB"/>
    <w:rsid w:val="00820E3B"/>
    <w:rsid w:val="008316B5"/>
    <w:rsid w:val="00835378"/>
    <w:rsid w:val="008411FD"/>
    <w:rsid w:val="00842D81"/>
    <w:rsid w:val="00857259"/>
    <w:rsid w:val="00897D85"/>
    <w:rsid w:val="008B593E"/>
    <w:rsid w:val="008C6D79"/>
    <w:rsid w:val="0090051B"/>
    <w:rsid w:val="00920088"/>
    <w:rsid w:val="00926F6F"/>
    <w:rsid w:val="009305E9"/>
    <w:rsid w:val="00945EE5"/>
    <w:rsid w:val="009642BB"/>
    <w:rsid w:val="00966711"/>
    <w:rsid w:val="0096673A"/>
    <w:rsid w:val="009710A0"/>
    <w:rsid w:val="00974D4D"/>
    <w:rsid w:val="0099549B"/>
    <w:rsid w:val="00995E56"/>
    <w:rsid w:val="009A2F53"/>
    <w:rsid w:val="009A72D4"/>
    <w:rsid w:val="009D4A71"/>
    <w:rsid w:val="009E17CA"/>
    <w:rsid w:val="00A148AF"/>
    <w:rsid w:val="00A451DB"/>
    <w:rsid w:val="00A52C33"/>
    <w:rsid w:val="00A61E7D"/>
    <w:rsid w:val="00A716D3"/>
    <w:rsid w:val="00A774D4"/>
    <w:rsid w:val="00A80EFB"/>
    <w:rsid w:val="00AA464A"/>
    <w:rsid w:val="00AC3A5B"/>
    <w:rsid w:val="00AF190B"/>
    <w:rsid w:val="00AF226F"/>
    <w:rsid w:val="00B00140"/>
    <w:rsid w:val="00B11684"/>
    <w:rsid w:val="00B11875"/>
    <w:rsid w:val="00B41DF5"/>
    <w:rsid w:val="00B4331F"/>
    <w:rsid w:val="00B448CE"/>
    <w:rsid w:val="00B47588"/>
    <w:rsid w:val="00B76E50"/>
    <w:rsid w:val="00B80785"/>
    <w:rsid w:val="00B84287"/>
    <w:rsid w:val="00B87DDF"/>
    <w:rsid w:val="00B90539"/>
    <w:rsid w:val="00B92290"/>
    <w:rsid w:val="00B95A5C"/>
    <w:rsid w:val="00BA6FD2"/>
    <w:rsid w:val="00BC1598"/>
    <w:rsid w:val="00BD3CFC"/>
    <w:rsid w:val="00BE1530"/>
    <w:rsid w:val="00BE3A76"/>
    <w:rsid w:val="00BE44FC"/>
    <w:rsid w:val="00BF2981"/>
    <w:rsid w:val="00BF4B4A"/>
    <w:rsid w:val="00C04381"/>
    <w:rsid w:val="00C153E7"/>
    <w:rsid w:val="00C16EA2"/>
    <w:rsid w:val="00C31D58"/>
    <w:rsid w:val="00C35820"/>
    <w:rsid w:val="00C44B23"/>
    <w:rsid w:val="00C64088"/>
    <w:rsid w:val="00C77014"/>
    <w:rsid w:val="00CC638B"/>
    <w:rsid w:val="00CD3217"/>
    <w:rsid w:val="00CE65AE"/>
    <w:rsid w:val="00D12055"/>
    <w:rsid w:val="00D15D53"/>
    <w:rsid w:val="00D63C7F"/>
    <w:rsid w:val="00D7123E"/>
    <w:rsid w:val="00D72107"/>
    <w:rsid w:val="00D82369"/>
    <w:rsid w:val="00D82608"/>
    <w:rsid w:val="00D870F8"/>
    <w:rsid w:val="00D948A9"/>
    <w:rsid w:val="00DB3D9D"/>
    <w:rsid w:val="00DE37FE"/>
    <w:rsid w:val="00DF33F3"/>
    <w:rsid w:val="00E11B77"/>
    <w:rsid w:val="00E15BEB"/>
    <w:rsid w:val="00E17A00"/>
    <w:rsid w:val="00E27640"/>
    <w:rsid w:val="00E36F8A"/>
    <w:rsid w:val="00E374BA"/>
    <w:rsid w:val="00E41E3F"/>
    <w:rsid w:val="00E46D2B"/>
    <w:rsid w:val="00E546A2"/>
    <w:rsid w:val="00E61F2D"/>
    <w:rsid w:val="00E9155F"/>
    <w:rsid w:val="00E93674"/>
    <w:rsid w:val="00E94B2C"/>
    <w:rsid w:val="00EC07EC"/>
    <w:rsid w:val="00EC1922"/>
    <w:rsid w:val="00EC4168"/>
    <w:rsid w:val="00ED70DD"/>
    <w:rsid w:val="00EE61B1"/>
    <w:rsid w:val="00F01368"/>
    <w:rsid w:val="00F06FE3"/>
    <w:rsid w:val="00F306D1"/>
    <w:rsid w:val="00F41AD8"/>
    <w:rsid w:val="00F42BF1"/>
    <w:rsid w:val="00F57B3D"/>
    <w:rsid w:val="00F656AE"/>
    <w:rsid w:val="00F66EC3"/>
    <w:rsid w:val="00F84975"/>
    <w:rsid w:val="00F948D5"/>
    <w:rsid w:val="00FA5EDB"/>
    <w:rsid w:val="00FC1F87"/>
    <w:rsid w:val="00FC4131"/>
    <w:rsid w:val="00FE5E19"/>
    <w:rsid w:val="00FE7C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3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35B"/>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42BF1"/>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4">
    <w:name w:val="頁首 字元"/>
    <w:basedOn w:val="a0"/>
    <w:link w:val="a3"/>
    <w:rsid w:val="00F42BF1"/>
    <w:rPr>
      <w:rFonts w:ascii="Times New Roman" w:hAnsi="Times New Roman"/>
    </w:rPr>
  </w:style>
  <w:style w:type="paragraph" w:styleId="a5">
    <w:name w:val="footer"/>
    <w:basedOn w:val="a"/>
    <w:link w:val="a6"/>
    <w:rsid w:val="00F42BF1"/>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6">
    <w:name w:val="頁尾 字元"/>
    <w:basedOn w:val="a0"/>
    <w:link w:val="a5"/>
    <w:rsid w:val="00F42BF1"/>
    <w:rPr>
      <w:rFonts w:ascii="Times New Roman" w:hAnsi="Times New Roman"/>
    </w:rPr>
  </w:style>
  <w:style w:type="paragraph" w:customStyle="1" w:styleId="a7">
    <w:name w:val="條"/>
    <w:basedOn w:val="a"/>
    <w:rsid w:val="00F42BF1"/>
    <w:pPr>
      <w:widowControl/>
      <w:tabs>
        <w:tab w:val="left" w:pos="76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hangingChars="100" w:hanging="240"/>
    </w:pPr>
    <w:rPr>
      <w:rFonts w:ascii="標楷體" w:eastAsia="標楷體" w:hAnsi="標楷體"/>
      <w:szCs w:val="24"/>
    </w:rPr>
  </w:style>
  <w:style w:type="paragraph" w:styleId="a8">
    <w:name w:val="Body Text"/>
    <w:basedOn w:val="a"/>
    <w:link w:val="a9"/>
    <w:rsid w:val="00F42BF1"/>
    <w:rPr>
      <w:rFonts w:ascii="Times New Roman" w:eastAsia="標楷體" w:hAnsi="Times New Roman"/>
      <w:szCs w:val="18"/>
      <w:u w:val="single"/>
    </w:rPr>
  </w:style>
  <w:style w:type="character" w:customStyle="1" w:styleId="a9">
    <w:name w:val="本文 字元"/>
    <w:basedOn w:val="a0"/>
    <w:link w:val="a8"/>
    <w:rsid w:val="00F42BF1"/>
    <w:rPr>
      <w:rFonts w:ascii="Times New Roman" w:eastAsia="標楷體" w:hAnsi="Times New Roman"/>
      <w:kern w:val="2"/>
      <w:sz w:val="24"/>
      <w:szCs w:val="18"/>
      <w:u w:val="single"/>
    </w:rPr>
  </w:style>
  <w:style w:type="paragraph" w:styleId="2">
    <w:name w:val="Body Text Indent 2"/>
    <w:basedOn w:val="a"/>
    <w:link w:val="20"/>
    <w:rsid w:val="00F42BF1"/>
    <w:pPr>
      <w:ind w:left="480" w:hanging="480"/>
    </w:pPr>
    <w:rPr>
      <w:rFonts w:ascii="Times New Roman" w:eastAsia="標楷體" w:hAnsi="Times New Roman"/>
      <w:szCs w:val="24"/>
    </w:rPr>
  </w:style>
  <w:style w:type="character" w:customStyle="1" w:styleId="20">
    <w:name w:val="本文縮排 2 字元"/>
    <w:basedOn w:val="a0"/>
    <w:link w:val="2"/>
    <w:rsid w:val="00F42BF1"/>
    <w:rPr>
      <w:rFonts w:ascii="Times New Roman" w:eastAsia="標楷體" w:hAnsi="Times New Roman"/>
      <w:kern w:val="2"/>
      <w:sz w:val="24"/>
      <w:szCs w:val="24"/>
    </w:rPr>
  </w:style>
  <w:style w:type="paragraph" w:styleId="aa">
    <w:name w:val="annotation text"/>
    <w:basedOn w:val="a"/>
    <w:link w:val="ab"/>
    <w:semiHidden/>
    <w:rsid w:val="00F42BF1"/>
    <w:rPr>
      <w:rFonts w:ascii="Times New Roman" w:hAnsi="Times New Roman"/>
      <w:szCs w:val="24"/>
    </w:rPr>
  </w:style>
  <w:style w:type="character" w:customStyle="1" w:styleId="ab">
    <w:name w:val="註解文字 字元"/>
    <w:basedOn w:val="a0"/>
    <w:link w:val="aa"/>
    <w:semiHidden/>
    <w:rsid w:val="00F42BF1"/>
    <w:rPr>
      <w:rFonts w:ascii="Times New Roman" w:hAnsi="Times New Roman"/>
      <w:kern w:val="2"/>
      <w:sz w:val="24"/>
      <w:szCs w:val="24"/>
    </w:rPr>
  </w:style>
  <w:style w:type="paragraph" w:styleId="3">
    <w:name w:val="Body Text Indent 3"/>
    <w:basedOn w:val="a"/>
    <w:link w:val="30"/>
    <w:rsid w:val="00F42BF1"/>
    <w:pPr>
      <w:tabs>
        <w:tab w:val="left" w:pos="13143"/>
      </w:tabs>
      <w:spacing w:line="360" w:lineRule="auto"/>
      <w:ind w:left="560"/>
    </w:pPr>
    <w:rPr>
      <w:rFonts w:ascii="標楷體" w:eastAsia="標楷體" w:hAnsi="標楷體"/>
      <w:szCs w:val="18"/>
    </w:rPr>
  </w:style>
  <w:style w:type="character" w:customStyle="1" w:styleId="30">
    <w:name w:val="本文縮排 3 字元"/>
    <w:basedOn w:val="a0"/>
    <w:link w:val="3"/>
    <w:rsid w:val="00F42BF1"/>
    <w:rPr>
      <w:rFonts w:ascii="標楷體" w:eastAsia="標楷體" w:hAnsi="標楷體"/>
      <w:kern w:val="2"/>
      <w:sz w:val="24"/>
      <w:szCs w:val="18"/>
    </w:rPr>
  </w:style>
  <w:style w:type="paragraph" w:styleId="HTML">
    <w:name w:val="HTML Preformatted"/>
    <w:basedOn w:val="a"/>
    <w:link w:val="HTML0"/>
    <w:uiPriority w:val="99"/>
    <w:unhideWhenUsed/>
    <w:rsid w:val="003519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351922"/>
    <w:rPr>
      <w:rFonts w:ascii="細明體" w:eastAsia="細明體" w:hAnsi="細明體" w:cs="細明體"/>
      <w:sz w:val="24"/>
      <w:szCs w:val="24"/>
    </w:rPr>
  </w:style>
  <w:style w:type="paragraph" w:styleId="ac">
    <w:name w:val="List Paragraph"/>
    <w:basedOn w:val="a"/>
    <w:uiPriority w:val="34"/>
    <w:qFormat/>
    <w:rsid w:val="00420112"/>
    <w:pPr>
      <w:ind w:leftChars="200" w:left="480"/>
    </w:pPr>
  </w:style>
  <w:style w:type="character" w:styleId="ad">
    <w:name w:val="Hyperlink"/>
    <w:basedOn w:val="a0"/>
    <w:uiPriority w:val="99"/>
    <w:unhideWhenUsed/>
    <w:rsid w:val="00820E3B"/>
    <w:rPr>
      <w:color w:val="0000FF" w:themeColor="hyperlink"/>
      <w:u w:val="single"/>
    </w:rPr>
  </w:style>
  <w:style w:type="paragraph" w:styleId="ae">
    <w:name w:val="Salutation"/>
    <w:basedOn w:val="a"/>
    <w:next w:val="a"/>
    <w:link w:val="af"/>
    <w:uiPriority w:val="99"/>
    <w:unhideWhenUsed/>
    <w:rsid w:val="00322A35"/>
    <w:rPr>
      <w:rFonts w:eastAsia="標楷體"/>
      <w:szCs w:val="18"/>
    </w:rPr>
  </w:style>
  <w:style w:type="character" w:customStyle="1" w:styleId="af">
    <w:name w:val="問候 字元"/>
    <w:basedOn w:val="a0"/>
    <w:link w:val="ae"/>
    <w:uiPriority w:val="99"/>
    <w:rsid w:val="00322A35"/>
    <w:rPr>
      <w:rFonts w:eastAsia="標楷體"/>
      <w:kern w:val="2"/>
      <w:sz w:val="24"/>
      <w:szCs w:val="18"/>
    </w:rPr>
  </w:style>
  <w:style w:type="paragraph" w:styleId="af0">
    <w:name w:val="Closing"/>
    <w:basedOn w:val="a"/>
    <w:link w:val="af1"/>
    <w:uiPriority w:val="99"/>
    <w:unhideWhenUsed/>
    <w:rsid w:val="00322A35"/>
    <w:pPr>
      <w:ind w:leftChars="1800" w:left="100"/>
    </w:pPr>
    <w:rPr>
      <w:rFonts w:eastAsia="標楷體"/>
      <w:szCs w:val="18"/>
    </w:rPr>
  </w:style>
  <w:style w:type="character" w:customStyle="1" w:styleId="af1">
    <w:name w:val="結語 字元"/>
    <w:basedOn w:val="a0"/>
    <w:link w:val="af0"/>
    <w:uiPriority w:val="99"/>
    <w:rsid w:val="00322A35"/>
    <w:rPr>
      <w:rFonts w:eastAsia="標楷體"/>
      <w:kern w:val="2"/>
      <w:sz w:val="24"/>
      <w:szCs w:val="18"/>
    </w:rPr>
  </w:style>
  <w:style w:type="paragraph" w:styleId="af2">
    <w:name w:val="Balloon Text"/>
    <w:basedOn w:val="a"/>
    <w:link w:val="af3"/>
    <w:uiPriority w:val="99"/>
    <w:semiHidden/>
    <w:unhideWhenUsed/>
    <w:rsid w:val="002F3C4A"/>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2F3C4A"/>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35B"/>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42BF1"/>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4">
    <w:name w:val="頁首 字元"/>
    <w:basedOn w:val="a0"/>
    <w:link w:val="a3"/>
    <w:rsid w:val="00F42BF1"/>
    <w:rPr>
      <w:rFonts w:ascii="Times New Roman" w:hAnsi="Times New Roman"/>
    </w:rPr>
  </w:style>
  <w:style w:type="paragraph" w:styleId="a5">
    <w:name w:val="footer"/>
    <w:basedOn w:val="a"/>
    <w:link w:val="a6"/>
    <w:rsid w:val="00F42BF1"/>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6">
    <w:name w:val="頁尾 字元"/>
    <w:basedOn w:val="a0"/>
    <w:link w:val="a5"/>
    <w:rsid w:val="00F42BF1"/>
    <w:rPr>
      <w:rFonts w:ascii="Times New Roman" w:hAnsi="Times New Roman"/>
    </w:rPr>
  </w:style>
  <w:style w:type="paragraph" w:customStyle="1" w:styleId="a7">
    <w:name w:val="條"/>
    <w:basedOn w:val="a"/>
    <w:rsid w:val="00F42BF1"/>
    <w:pPr>
      <w:widowControl/>
      <w:tabs>
        <w:tab w:val="left" w:pos="76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hangingChars="100" w:hanging="240"/>
    </w:pPr>
    <w:rPr>
      <w:rFonts w:ascii="標楷體" w:eastAsia="標楷體" w:hAnsi="標楷體"/>
      <w:szCs w:val="24"/>
    </w:rPr>
  </w:style>
  <w:style w:type="paragraph" w:styleId="a8">
    <w:name w:val="Body Text"/>
    <w:basedOn w:val="a"/>
    <w:link w:val="a9"/>
    <w:rsid w:val="00F42BF1"/>
    <w:rPr>
      <w:rFonts w:ascii="Times New Roman" w:eastAsia="標楷體" w:hAnsi="Times New Roman"/>
      <w:szCs w:val="18"/>
      <w:u w:val="single"/>
    </w:rPr>
  </w:style>
  <w:style w:type="character" w:customStyle="1" w:styleId="a9">
    <w:name w:val="本文 字元"/>
    <w:basedOn w:val="a0"/>
    <w:link w:val="a8"/>
    <w:rsid w:val="00F42BF1"/>
    <w:rPr>
      <w:rFonts w:ascii="Times New Roman" w:eastAsia="標楷體" w:hAnsi="Times New Roman"/>
      <w:kern w:val="2"/>
      <w:sz w:val="24"/>
      <w:szCs w:val="18"/>
      <w:u w:val="single"/>
    </w:rPr>
  </w:style>
  <w:style w:type="paragraph" w:styleId="2">
    <w:name w:val="Body Text Indent 2"/>
    <w:basedOn w:val="a"/>
    <w:link w:val="20"/>
    <w:rsid w:val="00F42BF1"/>
    <w:pPr>
      <w:ind w:left="480" w:hanging="480"/>
    </w:pPr>
    <w:rPr>
      <w:rFonts w:ascii="Times New Roman" w:eastAsia="標楷體" w:hAnsi="Times New Roman"/>
      <w:szCs w:val="24"/>
    </w:rPr>
  </w:style>
  <w:style w:type="character" w:customStyle="1" w:styleId="20">
    <w:name w:val="本文縮排 2 字元"/>
    <w:basedOn w:val="a0"/>
    <w:link w:val="2"/>
    <w:rsid w:val="00F42BF1"/>
    <w:rPr>
      <w:rFonts w:ascii="Times New Roman" w:eastAsia="標楷體" w:hAnsi="Times New Roman"/>
      <w:kern w:val="2"/>
      <w:sz w:val="24"/>
      <w:szCs w:val="24"/>
    </w:rPr>
  </w:style>
  <w:style w:type="paragraph" w:styleId="aa">
    <w:name w:val="annotation text"/>
    <w:basedOn w:val="a"/>
    <w:link w:val="ab"/>
    <w:semiHidden/>
    <w:rsid w:val="00F42BF1"/>
    <w:rPr>
      <w:rFonts w:ascii="Times New Roman" w:hAnsi="Times New Roman"/>
      <w:szCs w:val="24"/>
    </w:rPr>
  </w:style>
  <w:style w:type="character" w:customStyle="1" w:styleId="ab">
    <w:name w:val="註解文字 字元"/>
    <w:basedOn w:val="a0"/>
    <w:link w:val="aa"/>
    <w:semiHidden/>
    <w:rsid w:val="00F42BF1"/>
    <w:rPr>
      <w:rFonts w:ascii="Times New Roman" w:hAnsi="Times New Roman"/>
      <w:kern w:val="2"/>
      <w:sz w:val="24"/>
      <w:szCs w:val="24"/>
    </w:rPr>
  </w:style>
  <w:style w:type="paragraph" w:styleId="3">
    <w:name w:val="Body Text Indent 3"/>
    <w:basedOn w:val="a"/>
    <w:link w:val="30"/>
    <w:rsid w:val="00F42BF1"/>
    <w:pPr>
      <w:tabs>
        <w:tab w:val="left" w:pos="13143"/>
      </w:tabs>
      <w:spacing w:line="360" w:lineRule="auto"/>
      <w:ind w:left="560"/>
    </w:pPr>
    <w:rPr>
      <w:rFonts w:ascii="標楷體" w:eastAsia="標楷體" w:hAnsi="標楷體"/>
      <w:szCs w:val="18"/>
    </w:rPr>
  </w:style>
  <w:style w:type="character" w:customStyle="1" w:styleId="30">
    <w:name w:val="本文縮排 3 字元"/>
    <w:basedOn w:val="a0"/>
    <w:link w:val="3"/>
    <w:rsid w:val="00F42BF1"/>
    <w:rPr>
      <w:rFonts w:ascii="標楷體" w:eastAsia="標楷體" w:hAnsi="標楷體"/>
      <w:kern w:val="2"/>
      <w:sz w:val="24"/>
      <w:szCs w:val="18"/>
    </w:rPr>
  </w:style>
  <w:style w:type="paragraph" w:styleId="HTML">
    <w:name w:val="HTML Preformatted"/>
    <w:basedOn w:val="a"/>
    <w:link w:val="HTML0"/>
    <w:uiPriority w:val="99"/>
    <w:unhideWhenUsed/>
    <w:rsid w:val="003519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351922"/>
    <w:rPr>
      <w:rFonts w:ascii="細明體" w:eastAsia="細明體" w:hAnsi="細明體" w:cs="細明體"/>
      <w:sz w:val="24"/>
      <w:szCs w:val="24"/>
    </w:rPr>
  </w:style>
  <w:style w:type="paragraph" w:styleId="ac">
    <w:name w:val="List Paragraph"/>
    <w:basedOn w:val="a"/>
    <w:uiPriority w:val="34"/>
    <w:qFormat/>
    <w:rsid w:val="00420112"/>
    <w:pPr>
      <w:ind w:leftChars="200" w:left="480"/>
    </w:pPr>
  </w:style>
  <w:style w:type="character" w:styleId="ad">
    <w:name w:val="Hyperlink"/>
    <w:basedOn w:val="a0"/>
    <w:uiPriority w:val="99"/>
    <w:unhideWhenUsed/>
    <w:rsid w:val="00820E3B"/>
    <w:rPr>
      <w:color w:val="0000FF" w:themeColor="hyperlink"/>
      <w:u w:val="single"/>
    </w:rPr>
  </w:style>
  <w:style w:type="paragraph" w:styleId="ae">
    <w:name w:val="Salutation"/>
    <w:basedOn w:val="a"/>
    <w:next w:val="a"/>
    <w:link w:val="af"/>
    <w:uiPriority w:val="99"/>
    <w:unhideWhenUsed/>
    <w:rsid w:val="00322A35"/>
    <w:rPr>
      <w:rFonts w:eastAsia="標楷體"/>
      <w:szCs w:val="18"/>
    </w:rPr>
  </w:style>
  <w:style w:type="character" w:customStyle="1" w:styleId="af">
    <w:name w:val="問候 字元"/>
    <w:basedOn w:val="a0"/>
    <w:link w:val="ae"/>
    <w:uiPriority w:val="99"/>
    <w:rsid w:val="00322A35"/>
    <w:rPr>
      <w:rFonts w:eastAsia="標楷體"/>
      <w:kern w:val="2"/>
      <w:sz w:val="24"/>
      <w:szCs w:val="18"/>
    </w:rPr>
  </w:style>
  <w:style w:type="paragraph" w:styleId="af0">
    <w:name w:val="Closing"/>
    <w:basedOn w:val="a"/>
    <w:link w:val="af1"/>
    <w:uiPriority w:val="99"/>
    <w:unhideWhenUsed/>
    <w:rsid w:val="00322A35"/>
    <w:pPr>
      <w:ind w:leftChars="1800" w:left="100"/>
    </w:pPr>
    <w:rPr>
      <w:rFonts w:eastAsia="標楷體"/>
      <w:szCs w:val="18"/>
    </w:rPr>
  </w:style>
  <w:style w:type="character" w:customStyle="1" w:styleId="af1">
    <w:name w:val="結語 字元"/>
    <w:basedOn w:val="a0"/>
    <w:link w:val="af0"/>
    <w:uiPriority w:val="99"/>
    <w:rsid w:val="00322A35"/>
    <w:rPr>
      <w:rFonts w:eastAsia="標楷體"/>
      <w:kern w:val="2"/>
      <w:sz w:val="24"/>
      <w:szCs w:val="18"/>
    </w:rPr>
  </w:style>
  <w:style w:type="paragraph" w:styleId="af2">
    <w:name w:val="Balloon Text"/>
    <w:basedOn w:val="a"/>
    <w:link w:val="af3"/>
    <w:uiPriority w:val="99"/>
    <w:semiHidden/>
    <w:unhideWhenUsed/>
    <w:rsid w:val="002F3C4A"/>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2F3C4A"/>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sinyi1234@sinyi.com.tw"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A4EE8C90F17D8044A6886E687F8CD7E0" ma:contentTypeVersion="36" ma:contentTypeDescription="建立新的文件。" ma:contentTypeScope="" ma:versionID="05b002285bc38a2874b7ac71bb50dad3">
  <xsd:schema xmlns:xsd="http://www.w3.org/2001/XMLSchema" xmlns:xs="http://www.w3.org/2001/XMLSchema" xmlns:p="http://schemas.microsoft.com/office/2006/metadata/properties" xmlns:ns2="8b3df92e-6237-4ced-a017-73a8e7e46367" xmlns:ns3="0a8ad4e1-5fd4-47d2-a8e0-1820d8b3cada" xmlns:ns4="282b35a7-c55f-424b-ad3c-5d15e8c734cd" xmlns:ns5="c63ef7f4-17d4-4371-bd9e-c85b07019659" xmlns:ns6="70649701-5753-4060-bdca-2d3bba1709c2" targetNamespace="http://schemas.microsoft.com/office/2006/metadata/properties" ma:root="true" ma:fieldsID="49d40bf6d74019d0c986f42ca37666cc" ns2:_="" ns3:_="" ns4:_="" ns5:_="" ns6:_="">
    <xsd:import namespace="8b3df92e-6237-4ced-a017-73a8e7e46367"/>
    <xsd:import namespace="0a8ad4e1-5fd4-47d2-a8e0-1820d8b3cada"/>
    <xsd:import namespace="282b35a7-c55f-424b-ad3c-5d15e8c734cd"/>
    <xsd:import namespace="c63ef7f4-17d4-4371-bd9e-c85b07019659"/>
    <xsd:import namespace="70649701-5753-4060-bdca-2d3bba1709c2"/>
    <xsd:element name="properties">
      <xsd:complexType>
        <xsd:sequence>
          <xsd:element name="documentManagement">
            <xsd:complexType>
              <xsd:all>
                <xsd:element ref="ns2:Doc_Name" minOccurs="0"/>
                <xsd:element ref="ns2:Doc_Type" minOccurs="0"/>
                <xsd:element ref="ns2:Doc_Title" minOccurs="0"/>
                <xsd:element ref="ns2:Unit" minOccurs="0"/>
                <xsd:element ref="ns2:Doc_No" minOccurs="0"/>
                <xsd:element ref="ns2:IssueDate" minOccurs="0"/>
                <xsd:element ref="ns2:StartDate" minOccurs="0"/>
                <xsd:element ref="ns2:DueDate" minOccurs="0"/>
                <xsd:element ref="ns2:Keyword" minOccurs="0"/>
                <xsd:element ref="ns2:Summary" minOccurs="0"/>
                <xsd:element ref="ns2:VersionNo" minOccurs="0"/>
                <xsd:element ref="ns2:Version_Pre" minOccurs="0"/>
                <xsd:element ref="ns2:VersionNote" minOccurs="0"/>
                <xsd:element ref="ns2:Issue" minOccurs="0"/>
                <xsd:element ref="ns2:isIssue" minOccurs="0"/>
                <xsd:element ref="ns2:Readers" minOccurs="0"/>
                <xsd:element ref="ns3:SignStaus" minOccurs="0"/>
                <xsd:element ref="ns3:IsRepeal" minOccurs="0"/>
                <xsd:element ref="ns4:Doc_Staus" minOccurs="0"/>
                <xsd:element ref="ns4:isPDF" minOccurs="0"/>
                <xsd:element ref="ns4:FolderUrl" minOccurs="0"/>
                <xsd:element ref="ns4:SignUser" minOccurs="0"/>
                <xsd:element ref="ns4:SignText" minOccurs="0"/>
                <xsd:element ref="ns4:Doc_Author" minOccurs="0"/>
                <xsd:element ref="ns5:NextVer_Date" minOccurs="0"/>
                <xsd:element ref="ns5:FristFolder" minOccurs="0"/>
                <xsd:element ref="ns5:PDFLink" minOccurs="0"/>
                <xsd:element ref="ns6:PDFLinkv2" minOccurs="0"/>
                <xsd:element ref="ns5:Printable" minOccurs="0"/>
                <xsd:element ref="ns5:Doc_Staus_En" minOccurs="0"/>
                <xsd:element ref="ns5:StartDayValue" minOccurs="0"/>
                <xsd:element ref="ns5:EndDayValue" minOccurs="0"/>
                <xsd:element ref="ns5:PDFLinkVal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df92e-6237-4ced-a017-73a8e7e46367" elementFormDefault="qualified">
    <xsd:import namespace="http://schemas.microsoft.com/office/2006/documentManagement/types"/>
    <xsd:import namespace="http://schemas.microsoft.com/office/infopath/2007/PartnerControls"/>
    <xsd:element name="Doc_Name" ma:index="8" nillable="true" ma:displayName="Doc_Name" ma:internalName="Doc_Name">
      <xsd:simpleType>
        <xsd:restriction base="dms:Text">
          <xsd:maxLength value="255"/>
        </xsd:restriction>
      </xsd:simpleType>
    </xsd:element>
    <xsd:element name="Doc_Type" ma:index="9" nillable="true" ma:displayName="Doc_Type" ma:internalName="Doc_Type">
      <xsd:simpleType>
        <xsd:restriction base="dms:Text">
          <xsd:maxLength value="255"/>
        </xsd:restriction>
      </xsd:simpleType>
    </xsd:element>
    <xsd:element name="Doc_Title" ma:index="10" nillable="true" ma:displayName="Doc_Title" ma:internalName="Doc_Title">
      <xsd:simpleType>
        <xsd:restriction base="dms:Text">
          <xsd:maxLength value="255"/>
        </xsd:restriction>
      </xsd:simpleType>
    </xsd:element>
    <xsd:element name="Unit" ma:index="11" nillable="true" ma:displayName="Unit" ma:internalName="Unit">
      <xsd:simpleType>
        <xsd:restriction base="dms:Text">
          <xsd:maxLength value="255"/>
        </xsd:restriction>
      </xsd:simpleType>
    </xsd:element>
    <xsd:element name="Doc_No" ma:index="12" nillable="true" ma:displayName="Doc_No" ma:internalName="Doc_No">
      <xsd:simpleType>
        <xsd:restriction base="dms:Text">
          <xsd:maxLength value="255"/>
        </xsd:restriction>
      </xsd:simpleType>
    </xsd:element>
    <xsd:element name="IssueDate" ma:index="13" nillable="true" ma:displayName="IssueDate" ma:format="DateOnly" ma:internalName="IssueDate">
      <xsd:simpleType>
        <xsd:restriction base="dms:DateTime"/>
      </xsd:simpleType>
    </xsd:element>
    <xsd:element name="StartDate" ma:index="14" nillable="true" ma:displayName="StartDate" ma:format="DateOnly" ma:internalName="StartDate">
      <xsd:simpleType>
        <xsd:restriction base="dms:DateTime"/>
      </xsd:simpleType>
    </xsd:element>
    <xsd:element name="DueDate" ma:index="15" nillable="true" ma:displayName="DueDate" ma:format="DateOnly" ma:internalName="DueDate">
      <xsd:simpleType>
        <xsd:restriction base="dms:DateTime"/>
      </xsd:simpleType>
    </xsd:element>
    <xsd:element name="Keyword" ma:index="16" nillable="true" ma:displayName="Keyword" ma:internalName="Keyword">
      <xsd:simpleType>
        <xsd:restriction base="dms:Text">
          <xsd:maxLength value="255"/>
        </xsd:restriction>
      </xsd:simpleType>
    </xsd:element>
    <xsd:element name="Summary" ma:index="17" nillable="true" ma:displayName="Summary" ma:internalName="Summary">
      <xsd:simpleType>
        <xsd:restriction base="dms:Note">
          <xsd:maxLength value="255"/>
        </xsd:restriction>
      </xsd:simpleType>
    </xsd:element>
    <xsd:element name="VersionNo" ma:index="18" nillable="true" ma:displayName="VersionNo" ma:internalName="VersionNo">
      <xsd:simpleType>
        <xsd:restriction base="dms:Text">
          <xsd:maxLength value="255"/>
        </xsd:restriction>
      </xsd:simpleType>
    </xsd:element>
    <xsd:element name="Version_Pre" ma:index="19" nillable="true" ma:displayName="Version_Pre" ma:internalName="Version_Pre">
      <xsd:simpleType>
        <xsd:restriction base="dms:Text">
          <xsd:maxLength value="255"/>
        </xsd:restriction>
      </xsd:simpleType>
    </xsd:element>
    <xsd:element name="VersionNote" ma:index="20" nillable="true" ma:displayName="VersionNote" ma:internalName="VersionNote">
      <xsd:simpleType>
        <xsd:restriction base="dms:Note"/>
      </xsd:simpleType>
    </xsd:element>
    <xsd:element name="Issue" ma:index="21" nillable="true" ma:displayName="Issue" ma:internalName="Issue">
      <xsd:simpleType>
        <xsd:restriction base="dms:Text">
          <xsd:maxLength value="255"/>
        </xsd:restriction>
      </xsd:simpleType>
    </xsd:element>
    <xsd:element name="isIssue" ma:index="22" nillable="true" ma:displayName="isIssue" ma:internalName="isIssue">
      <xsd:simpleType>
        <xsd:restriction base="dms:Text">
          <xsd:maxLength value="255"/>
        </xsd:restriction>
      </xsd:simpleType>
    </xsd:element>
    <xsd:element name="Readers" ma:index="23" nillable="true" ma:displayName="Readers" ma:internalName="Reade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8ad4e1-5fd4-47d2-a8e0-1820d8b3cada" elementFormDefault="qualified">
    <xsd:import namespace="http://schemas.microsoft.com/office/2006/documentManagement/types"/>
    <xsd:import namespace="http://schemas.microsoft.com/office/infopath/2007/PartnerControls"/>
    <xsd:element name="SignStaus" ma:index="24" nillable="true" ma:displayName="SignStaus" ma:internalName="SignStaus">
      <xsd:simpleType>
        <xsd:restriction base="dms:Text">
          <xsd:maxLength value="255"/>
        </xsd:restriction>
      </xsd:simpleType>
    </xsd:element>
    <xsd:element name="IsRepeal" ma:index="25" nillable="true" ma:displayName="IsRepeal" ma:internalName="IsRepea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2b35a7-c55f-424b-ad3c-5d15e8c734cd" elementFormDefault="qualified">
    <xsd:import namespace="http://schemas.microsoft.com/office/2006/documentManagement/types"/>
    <xsd:import namespace="http://schemas.microsoft.com/office/infopath/2007/PartnerControls"/>
    <xsd:element name="Doc_Staus" ma:index="26" nillable="true" ma:displayName="Doc_Staus" ma:internalName="Doc_Staus">
      <xsd:simpleType>
        <xsd:restriction base="dms:Text">
          <xsd:maxLength value="255"/>
        </xsd:restriction>
      </xsd:simpleType>
    </xsd:element>
    <xsd:element name="isPDF" ma:index="27" nillable="true" ma:displayName="isPDF" ma:internalName="isPDF">
      <xsd:simpleType>
        <xsd:restriction base="dms:Text">
          <xsd:maxLength value="255"/>
        </xsd:restriction>
      </xsd:simpleType>
    </xsd:element>
    <xsd:element name="FolderUrl" ma:index="28" nillable="true" ma:displayName="FolderUrl" ma:internalName="FolderUrl">
      <xsd:simpleType>
        <xsd:restriction base="dms:Text">
          <xsd:maxLength value="255"/>
        </xsd:restriction>
      </xsd:simpleType>
    </xsd:element>
    <xsd:element name="SignUser" ma:index="29" nillable="true" ma:displayName="SignUser" ma:internalName="SignUser">
      <xsd:simpleType>
        <xsd:restriction base="dms:Text">
          <xsd:maxLength value="255"/>
        </xsd:restriction>
      </xsd:simpleType>
    </xsd:element>
    <xsd:element name="SignText" ma:index="30" nillable="true" ma:displayName="SignText" ma:internalName="SignText">
      <xsd:simpleType>
        <xsd:restriction base="dms:Note"/>
      </xsd:simpleType>
    </xsd:element>
    <xsd:element name="Doc_Author" ma:index="31" nillable="true" ma:displayName="Doc_Author" ma:internalName="Doc_Autho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3ef7f4-17d4-4371-bd9e-c85b07019659" elementFormDefault="qualified">
    <xsd:import namespace="http://schemas.microsoft.com/office/2006/documentManagement/types"/>
    <xsd:import namespace="http://schemas.microsoft.com/office/infopath/2007/PartnerControls"/>
    <xsd:element name="NextVer_Date" ma:index="32" nillable="true" ma:displayName="NextVer_Date" ma:format="DateOnly" ma:internalName="NextVer_Date">
      <xsd:simpleType>
        <xsd:restriction base="dms:DateTime"/>
      </xsd:simpleType>
    </xsd:element>
    <xsd:element name="FristFolder" ma:index="33" nillable="true" ma:displayName="FristFolder" ma:internalName="FristFolder">
      <xsd:simpleType>
        <xsd:restriction base="dms:Text">
          <xsd:maxLength value="255"/>
        </xsd:restriction>
      </xsd:simpleType>
    </xsd:element>
    <xsd:element name="PDFLink" ma:index="34" nillable="true" ma:displayName="PDFLink_URL" ma:format="Hyperlink" ma:internalName="PDFLink">
      <xsd:complexType>
        <xsd:complexContent>
          <xsd:extension base="dms:URL">
            <xsd:sequence>
              <xsd:element name="Url" type="dms:ValidUrl" minOccurs="0" nillable="true"/>
              <xsd:element name="Description" type="xsd:string" nillable="true"/>
            </xsd:sequence>
          </xsd:extension>
        </xsd:complexContent>
      </xsd:complexType>
    </xsd:element>
    <xsd:element name="Printable" ma:index="36" nillable="true" ma:displayName="Printable" ma:default="0" ma:internalName="Printable">
      <xsd:simpleType>
        <xsd:restriction base="dms:Boolean"/>
      </xsd:simpleType>
    </xsd:element>
    <xsd:element name="Doc_Staus_En" ma:index="37" nillable="true" ma:displayName="Doc_Staus_En" ma:internalName="Doc_Staus_En">
      <xsd:simpleType>
        <xsd:restriction base="dms:Text">
          <xsd:maxLength value="255"/>
        </xsd:restriction>
      </xsd:simpleType>
    </xsd:element>
    <xsd:element name="StartDayValue" ma:index="38" nillable="true" ma:displayName="StartDayValue" ma:internalName="StartDayValue">
      <xsd:simpleType>
        <xsd:restriction base="dms:Number"/>
      </xsd:simpleType>
    </xsd:element>
    <xsd:element name="EndDayValue" ma:index="39" nillable="true" ma:displayName="EndDayValue" ma:internalName="EndDayValue">
      <xsd:simpleType>
        <xsd:restriction base="dms:Number"/>
      </xsd:simpleType>
    </xsd:element>
    <xsd:element name="PDFLinkValue" ma:index="40" nillable="true" ma:displayName="PDFLinkValue" ma:internalName="PDFLinkVal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649701-5753-4060-bdca-2d3bba1709c2" elementFormDefault="qualified">
    <xsd:import namespace="http://schemas.microsoft.com/office/2006/documentManagement/types"/>
    <xsd:import namespace="http://schemas.microsoft.com/office/infopath/2007/PartnerControls"/>
    <xsd:element name="PDFLinkv2" ma:index="35" nillable="true" ma:displayName="PDFLink" ma:internalName="PDFLinkv2">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LongProp xmlns="" name="_x7248__x672c__x5dee__x7570__x8aaa__x660e_1"><![CDATA[<div class=ExternalClassED76AFF868814A2BBAA493F6DDC56267>
<div>
<p style="text-align:center;line-height:115%;margin:0cm 0cm 0pt" class=MsoNormal align=center><b><span style="line-height:115%;font-family:標楷體;font-size:14pt">信義房屋</span></b><b style=""><span style="line-height:115%;font-family:標楷體;font-size:14pt">性騷擾防治、申訴及調查處理要點<span lang=EN-US>—</span>新舊條文差異說明<span lang=EN-US></span></span></b></p>
<p style="line-height:115%;margin:0cm 0cm 0pt" class=MsoPlainText><b style=""><span style="line-height:115%;font-family:標楷體"><font size=3>舊辦法<span lang=EN-US></span></font></span></b></p>
<p style="text-justify:inter-ideograph;text-align:justify;line-height:12pt;text-indent:-24pt;margin:0cm 0cm 0pt 24pt;layout-grid-mode:char;tab-stops:list 24.0pt" class=MsoNormal><font size=3><span style="font-family:標楷體" lang=EN-US><span style="">一、</span></span><span style="font-family:標楷體">目的：<span lang=EN-US></span></span></font></p>
<p style="text-justify:inter-ideograph;text-align:justify;line-height:12pt;margin:0cm 0cm 0pt 27pt;layout-grid-mode:char" class=MsoNormal><span style="font-family:標楷體"><font size=3>信義房屋（下稱本公司）為保障性別工作權平等，防治性騷擾行為發生，建立性騷擾事件申訴管道，並確實維護當事人之權益，茲依「性騷擾防治法」、「性別工作平等法」等相關法規命令訂定本辦法。<span lang=EN-US></span></font></span></p>
<p style="line-height:115%;margin:0cm 0cm 0pt" class=MsoPlainText><b style=""><span style="line-height:115%;font-family:標楷體"><font size=3>新辦法<span lang=EN-US></span></font></span></b></p>
<p style="text-justify:inter-ideograph;text-align:justify;line-height:12pt;margin:0cm 0cm 0pt;layout-grid-mode:char" class=MsoNormal><span style="font-family:標楷體"><font size=3>一、目的：<span lang=EN-US></span></font></span></p>
<p style="text-justify:inter-ideograph;text-align:justify;margin:0cm 0cm 0pt 24pt" class=MsoNormal><font size=3><span style="font-family:標楷體">信義房屋（下稱本公司）為保障性別工作權平等，防治性騷擾行為發生，建立性騷擾事件申訴管道，並確實維護當事人之權益，</span><span style="font-family:標楷體">茲依「</span><span style="font-family:標楷體">性騷擾防治法</span><span style="font-family:標楷體">」、「性別工作平等法」<span style="color:#0033cc">及「工作場所性騷擾防治措施申訴及懲戒辦法訂定準則」，</span>訂定本辦法。<span lang=EN-US></span></span></font></p>
<p style="line-height:115%;margin:0cm 0cm 0pt" class=MsoPlainText><u><span style="line-height:115%;font-family:標楷體;color:black" lang=EN-US><font size=3><span style="">          </span><span style="">                                                                            </span></font></span></u></p>
<p style="line-height:115%;margin:0cm 0cm 0pt" class=MsoPlainText><b style=""><span style="line-height:115%;font-family:標楷體"><font size=3>舊辦法<span lang=EN-US></span></font></span></b></p>
<p style="text-justify:inter-ideograph;text-align:justify;line-height:12pt;text-indent:-24pt;margin:0cm 0cm 6pt 24pt;layout-grid-mode:char;tab-stops:list 24.0pt" class=MsoBodyTextIndent3><span style="font-family:標楷體;font-size:12pt" lang=EN-US><span style="">二、</span></span><span style="font-family:標楷體;font-size:12pt">本辦法適用於本公司同仁執行職務時，遭受其他同仁性騷擾或客戶遭受公司同仁性騷擾事件。<span lang=EN-US></span></span></p>
<p style="line-height:115%;margin:0cm 0cm 0pt" class=MsoPlainText><b style=""><span style="line-height:115%;font-family:標楷體"><font size=3>新辦法<span lang=EN-US></span></font></span></b></p>
<p style="text-justify:inter-ideograph;text-align:justify;text-indent:-24pt;margin:0cm 0cm 0pt 24pt;tab-stops:list 24.0pt" class=MsoNormal><font size=3><span style="font-family:標楷體" lang=EN-US><span style="">二、</span></span><span style="font-family:標楷體">本辦法適用於本公司<span style="color:#0033cc">受僱者、派遣勞工於</span>執行職務時遭受其他同仁或客戶<span style="color:#0033cc">性騷擾事件，或主管對<span lang=EN-US></span></span></span></font></p>
<p style="text-justify:inter-ideograph;text-align:justify;margin:0cm 0cm 0pt 24pt" class=MsoNormal><font size=3><span style="font-family:標楷體;color:#0033cc">受僱者、派遣勞工或求職者有性騷擾之行為。</span><span style="font-family:標楷體" lang=EN-US></span></font></p>
<p style="line-height:115%;margin:0cm 0cm 0pt" class=MsoPlainText><u><span style="line-height:115%;font-family:標楷體;color:black" lang=EN-US><font size=3><span style="">                                                                 </span><span style="">                     </span></font></span></u></p>
<p style="line-height:115%;margin:0cm 0cm 0pt" class=MsoPlainText><b style=""><span style="line-height:115%;font-family:標楷體"><font size=3>舊辦法<span lang=EN-US></span></font></span></b></p>
<p style="text-justify:inter-ideograph;text-align:justify;line-height:12pt;margin:0cm 0cm 0pt;layout-grid-mode:char" class=MsoNormal><span style="font-family:標楷體"><font size=3>四、受理申訴之處理程序如下：<span lang=EN-US></span></font></span></p>
<p style="text-justify:inter-ideograph;text-align:justify;line-height:12pt;text-indent:-24.7pt;margin:0cm 0cm 0pt 51.6pt;layout-grid-mode:char" class=MsoNormal><font size=3><span style="font-family:標楷體" lang=EN-US>(</span><span style="font-family:標楷體">一<span lang=EN-US>)</span>第二條所示之性騷擾事件發生時，受害人或其代理人得向本公司提出申訴。受害人為本公司之員工時，由本公司人力資源部受理申訴；受害人為本公司客戶時，由本公司客法部受理申訴。<span lang=EN-US></span></span></font></p>
<p style="text-justify:inter-ideograph;text-align:justify;line-height:12pt;text-indent:-24.1pt;margin:0cm 0cm 0pt 51.05pt;layout-grid-mode:char" class=MsoNormal><font size=3><span style="font-family:標楷體" lang=EN-US>(</span><span style="font-family:標楷體">二<span lang=EN-US>)</span>性騷擾申訴案件，應自事實發生之日起一年內為之。<span lang=EN-US></span></span></font></p>
<p style="line-height:115%;margin:0cm 0cm 0pt" class=MsoPlainText><b style=""><span style="line-height:115%;font-family:標楷體"><font size=3>新辦法<span lang=EN-US></span></font></span></b></p>
<p style="text-justify:inter-ideograph;text-align:justify;line-height:12pt;margin:0cm 0cm 0pt;layout-grid-mode:char" class=MsoNormal><span style="font-family:標楷體"><font size=3>四、受理申訴之處理程序如下：<span lang=EN-US></span></font></span></p>
<p style="text-justify:inter-ideograph;text-align:justify;line-height:12pt;text-indent:-24.7pt;margin:0cm 0cm 0pt 51.6pt;layout-grid-mode:char" class=MsoNormal><font size=3><span style="font-family:標楷體" lang=EN-US>(</span><span style="font-family:標楷體">一<span lang=EN-US>)</span>第二條所示之性騷擾事件發生時，受害人或其代理人得向本公司提出申訴。受害人為本公司之員工時，由本公司人力資源部受理申訴；受害人為本公司客戶時，由本公司客</span><span style="font-family:標楷體;color:blue">戶服務</span><span style="font-family:標楷體">部受理申訴。<span lang=EN-US></span></span></font></p>
<p style="text-justify:inter-ideograph;text-align:justify;line-height:12pt;text-indent:-24.1pt;margin:0cm 0cm 0pt 51.05pt;layout-grid-mode:char" class=MsoNormal><font size=3><span style="font-family:標楷體" lang=EN-US>(</span><span style="font-family:標楷體">二<span lang=EN-US>)</span>性騷擾<span style="color:blue">防治法之</span>申訴案件，應自事實發生之日起一年內為之。<span lang=EN-US></span></span></font></p>
<p style="line-height:115%;margin:0cm 0cm 0pt" class=MsoPlainText><u><span style="line-height:115%;font-family:標楷體;color:black" lang=EN-US><font size=3><span style="">                                                                                      </span></font></span></u></p>
<p style="line-height:115%;margin:0cm 0cm 0pt" class=MsoPlainText><b style=""><span style="line-height:115%;font-family:標楷體"><font size=3>舊辦法<span lang=EN-US></span></font></span></b></p>
<p style="text-justify:inter-ideograph;text-align:justify;line-height:12pt;text-indent:-24pt;margin:0cm 0cm 0pt 24pt;layout-grid-mode:char" class=MsoNormal><font size=3><span style="font-family:標楷體">五、本公司為處理性騷擾事件之申訴，得組成性騷擾申訴調查委員會<span lang=EN-US>(</span>以下簡稱委員會<span lang=EN-US>)</span>。委員會成員共<span lang=EN-US>5</span>人（女性不得少於<span lang=EN-US>1/2</span>），其中</span><span style="font-family:標楷體">被申訴人所屬單位、人力資源權責單位、客法部、總經理室至少指派一位，若不足<span lang=EN-US>5</span>人，則由其他單位指派補足之。委員會處</span></font><span style="font-family:標楷體"><font size=3>理性騷擾申訴案件，應以保密方式為之，並確保雙方</font><span style="display:none" lang=EN-US><br></span><font size=3>當事人之隱私權。</font></span><span style="font-family:標楷體" lang=EN-US></span></p>
<p style="line-height:115%;margin:0cm 0cm 0pt" class=MsoPlainText><b style=""><span style="line-height:115%;font-family:標楷體"><font size=3>新辦法<span lang=EN-US></span></font></span></b></p>
<p style="text-justify:inter-ideograph;text-align:justify;line-height:12pt;text-indent:-24pt;margin:0cm 0cm 0pt 24pt;layout-grid-mode:char" class=MsoNormal><font size=3><span style="font-family:標楷體">五、本公司為處理性騷擾事件之申訴，得組成性騷擾申訴調查委員會<span lang=EN-US>(</span>以下簡稱委員會<span lang=EN-US>)</span>。委員會成員共<span lang=EN-US>5</span>人（女性不得少於<span lang=EN-US>1/2</span>），其中</span><span style="font-family:標楷體">被申訴人所屬單位、人力資源權責單位、客<span style="color:blue">戶服務</span>部、總經理室至少指派一位，若不足<span lang=EN-US>5</span>人，則由其他單位指派補足之。委員會處</span></font><span style="font-family:標楷體"><font size=3>理性騷擾申訴案件，應以保密方式為之，並確保雙方</font><span style="display:none" lang=EN-US><br></span><font size=3>當事人之隱私權。</font></span><span style="font-family:標楷體" lang=EN-US></span></p>
<p style="line-height:115%;margin:0cm 0cm 0pt" class=MsoPlainText><u><span style="line-height:115%;font-family:標楷體;color:black" lang=EN-US><font size=3><span style="">                                                                               </span><span style="">       </span></font></span></u></p>
<p style="line-height:115%;margin:0cm 0cm 0pt" class=MsoPlainText><b style=""><span style="line-height:115%;font-family:標楷體"><font size=3>舊辦法<span lang=EN-US></span></font></span></b></p>
<p style="text-justify:inter-ideograph;text-align:justify;line-height:12pt;text-indent:-24pt;margin:0cm 0cm 0pt 24pt;layout-grid-mode:char" class=MsoNormal><span style="font-family:標楷體"><font size=3>六、性騷擾申訴案件如經本公司審查不受理時，應於申訴或移送到達之日起<span lang=EN-US>20</span>日內，以書面通知當事人，並副知在地主管機關。如非本公司應受理之性騷擾申訴案件，應於<span lang=EN-US>7</span>日內將申訴書及相關資料移送所在地主管機關處理。<span lang=EN-US></span></font></span></p>
<p style="line-height:115%;margin:0cm 0cm 0pt" class=MsoPlainText><b style=""><span style="line-height:115%;font-family:標楷體"><font size=3>新辦法<span lang=EN-US></span></font></span></b></p>
<p style="text-justify:inter-ideograph;text-align:justify;line-height:12pt;text-indent:-24pt;margin:0cm 0cm 0pt 24pt;layout-grid-mode:char" class=MsoNormal><font size=3><span style="font-family:標楷體">六、性騷擾申訴案件如經</span><span style="font-family:標楷體;color:blue">性騷擾申訴調查委員會</span><span style="font-family:標楷體">審查不受理時，應於申訴或移送到達之日起<span lang=EN-US>20</span>日內，以書面通知當事人，並副知在地主管機關。如非</span><span style="font-family:標楷體;color:blue">性騷擾申訴調查委員會</span><span style="font-family:標楷體">應受理之性騷擾申訴案件，應於<span lang=EN-US>7</span>日內將申訴書及相關資料移送所在地主管機關處理。<span lang=EN-US></span></span></font></p>
<p style="line-height:115%;margin:0cm 0cm 0pt" class=MsoPlainText><u><span style="line-height:115%;font-family:標楷體;color:black" lang=EN-US><font size=3><span style="">                        </span><span style="">                                                               </span></font></span></u></p>
<p style="line-height:115%;margin:0cm 0cm 0pt" class=MsoPlainText><b style=""><span style="line-height:115%;font-family:標楷體"><font size=3>舊辦法<span lang=EN-US></span></font></span></b></p>
<p style="text-justify:inter-ideograph;text-align:justify;line-height:12pt;text-indent:-36pt;margin:0cm 0cm 0pt 36pt;layout-grid-mode:char;tab-stops:24.0pt;punctuation-wrap:simple" class=a0><font size=3 face="標楷體">八、調查結果通知及救濟途徑：</font></p>
<p style="text-justify:inter-ideograph;text-align:justify;line-height:12pt;text-indent:-38.4pt;margin:0cm 0cm 0pt 63pt;layout-grid-mode:char;tab-stops:24.0pt;punctuation-wrap:simple" class=a0><font size=3 face="標楷體">（一）委員會對性騷擾事件調查及處理結果應以書面作成決議，並將調查結果通知雙方當事人。</font></p>
<p style="text-justify:inter-ideograph;text-align:justify;line-height:12pt;text-indent:-38.4pt;margin:0cm 0cm 0pt 63pt;layout-grid-mode:char;tab-stops:24.0pt;punctuation-wrap:simple" class=a0><font size=3 face="標楷體">（二）前一項如係涉性騷擾防治法之性騷擾事件，應另將調查結果通知事件發生地政府主管機關，申訴人如不服調查結果，得於調查期限屆滿或調查結果通知送達之次日起<span lang=EN-US>30</span>日內向事件發生地政府主管機關提出再申訴。</font></p>
<p style="line-height:115%;margin:0cm 0cm 0pt" class=MsoPlainText><b style=""><span style="line-height:115%;font-family:標楷體"><font size=3>新辦法<span lang=EN-US></span></font></span></b></p>
<p style="text-justify:inter-ideograph;text-align:justify;line-height:12pt;text-indent:-36pt;margin:0cm 0cm 0pt 36pt;layout-grid-mode:char;tab-stops:24.0pt;punctuation-wrap:simple" class=a0><font size=3 face="標楷體">八、調查結果通知及救濟途徑：</font></p>
<p style="text-justify:inter-ideograph;text-align:justify;line-height:12pt;text-indent:-24pt;margin:0cm 0cm 0pt 48.6pt;layout-grid-mode:char;tab-stops:49.65pt;punctuation-wrap:simple" class=a0><font size=3><font face="標楷體"><span style="" lang=EN-US><span style="">(一)</span></span>委員會對性騷擾事件調查及處理結果應以書面作成決議，並將調查結果通知雙方當事人。</font></font></p>
<p style="text-justify:inter-ideograph;text-align:justify;line-height:12pt;text-indent:-24pt;margin:0cm 0cm 0pt 48.6pt;layout-grid-mode:char;tab-stops:49.65pt;punctuation-wrap:simple" class=a0><font face="標楷體"><font size=3><span style="" lang=EN-US><span style="">(二)</span></span>前一項如係涉性騷擾防治法<span style="color:blue">及</span><span style="color:blue">性別工作平等法</span>之性騷擾事件，應另將調查結果通知事件發生地政府主管機關，<span style="">申訴人如不服調查結果，得於調查期限屆滿或調查結果通知送達之次日起<span lang=EN-US>30</span>日內向</span>事件發生地政府主管機關<span style="">提出再申訴。<span lang=EN-US></span></span></font></font></p>
<p style="line-height:115%;margin:0cm 0cm 0pt" class=MsoPlainText><u><span style="line-height:115%;font-family:標楷體;color:black" lang=EN-US><font size=3><span style="">                                                                                       </span></font></span></u></p>
<p style="line-height:115%;margin:0cm 0cm 0pt" class=MsoPlainText><b style=""><span style="line-height:115%;font-family:標楷體"><font size=3>舊辦法<span lang=EN-US></span></font></span></b></p>
<p style="text-justify:inter-ideograph;text-align:justify;line-height:12pt;margin:0cm 0cm 0pt;layout-grid-mode:char" class=MsoCommentText><span style="font-family:標楷體"><font size=3>十三、本公司性騷擾申訴之管道如下：（人力資源部）專線電話：<span lang=EN-US>02-2755-7666</span>分機<span lang=EN-US>1234</span></font></span></p>
<p style="text-justify:inter-ideograph;text-align:justify;line-height:12pt;text-indent:12pt;margin:0cm 0cm 0pt 24pt;layout-grid-mode:char" class=MsoCommentText><span style="font-family:標楷體"><font size=3>傳真：<span lang=EN-US>02-2722-6629</span>；（客法部）專線電話：<span lang=EN-US>0800-211-922</span>傳真：<span lang=EN-US>02-2722-3229</span></font></span></p>
<p style="line-height:115%;margin:0cm 0cm 0pt" class=MsoPlainText><b style=""><span style="line-height:115%;font-family:標楷體"><font size=3>新辦法<span lang=EN-US></span></font></span></b></p>
<p style="text-justify:inter-ideograph;text-align:justify;line-height:12pt;margin:0cm 0cm 0pt;layout-grid-mode:char" class=MsoCommentText><span style="font-family:標楷體"><font size=3>十三、本公司性騷擾申訴之管道如下：<span lang=EN-US></span></font></span></p>
<p style="text-justify:inter-ideograph;text-align:justify;line-height:12pt;text-indent:-48.55pt;margin:0cm 0cm 0pt 84pt;layout-grid-mode:char" class=MsoCommentText><span style="font-family:標楷體;color:blue" lang=EN-US><span style=""><font size=3>(一)</font><span style="font:7pt 'Times New Roman'">       </span></span></span><span style="font-family:標楷體;color:blue"><font size=3>人力資源部<span lang=EN-US></span></font></span></p>
<p style="text-justify:inter-ideograph;text-align:justify;line-height:12pt;text-indent:-48.55pt;margin:0cm 0cm 0pt 48pt;layout-grid-mode:char" class=MsoCommentText><font size=3><span style="font-family:標楷體" lang=EN-US><span style="">            </span></span><span style="font-family:標楷體">專線電話：<span lang=EN-US>02-2755-7666</span>分機<span lang=EN-US>1234</span></span></font></p>
<p style="text-justify:inter-ideograph;text-align:justify;line-height:12pt;text-indent:-48.55pt;margin:0cm 0cm 0pt;layout-grid-mode:char" class=MsoCommentText><font size=3><span style="font-family:標楷體;color:blue" lang=EN-US><span style="">            </span><span style="">    </span><span style="">        </span></span><span style="font-family:標楷體;color:blue">反映信箱：<u><span lang=EN-US>sinyi1234@sinyi.com.tw</span></u></span></font></p>
<p style="text-justify:inter-ideograph;text-align:justify;line-height:12pt;text-indent:-48.55pt;margin:0cm 0cm 0pt 72.55pt;layout-grid-mode:char" class=MsoCommentText><font size=3><span style="font-family:標楷體" lang=EN-US><span style="">        </span><span style="">    </span></span><span style="font-family:標楷體">傳真：<span lang=EN-US>02-2722-6629</span></span></font></p>
<p style="text-justify:inter-ideograph;text-align:justify;line-height:12pt;text-indent:-48.55pt;margin:0cm 0cm 0pt 84pt;layout-grid-mode:char" class=MsoCommentText><span style="font-family:標楷體;color:blue" lang=EN-US><span style=""><font size=3>(二)</font><span style="font:7pt 'Times New Roman'">       </span></span></span><span style="font-family:標楷體;color:blue"><font size=3>客戶服務部<span lang=EN-US></span></font></span></p>
<p style="text-justify:inter-ideograph;text-align:justify;line-height:12pt;margin:0cm 0cm 0pt 72pt;layout-grid-mode:char" class=MsoCommentText><span style="font-family:標楷體"><font size=3>專線電話：<span lang=EN-US>0800-211-922</span></font></span></p>
<p style="text-justify:inter-ideograph;text-align:justify;line-height:12pt;text-indent:-48.55pt;margin:0cm 0cm 0pt 72.55pt;layout-grid-mode:char" class=MsoCommentText><font size=3><span style="font-family:標楷體;color:blue" lang=EN-US><span style=""> </span><span style="">       </span></span><span style="font-family:標楷體">傳真：<span lang=EN-US>02-2722-3229</span></span></font></p></div></div>]]></LongProp>
  <LongProp xmlns="" name="VersionNote"><![CDATA[<div>
<p style="text-align:center;line-height:115%;margin:0cm 0cm 0pt" class="MsoNormal" align="center"><b><span style="line-height:115%;font-family:標楷體;font-size:14pt">信義房屋</span></b><b style=""><span style="line-height:115%;font-family:標楷體;font-size:14pt">性騷擾防治、申訴及調查處理要點<span lang="EN-US">—</span>新舊條文差異說明<span lang="EN-US"></span></span></b></p>
<p style="line-height:115%;margin:0cm 0cm 0pt" class="MsoPlainText"><b style=""><span style="line-height:115%;font-family:標楷體"><font size="3">舊辦法<span lang="EN-US"></span></font></span></b></p>
<p style="text-justify:inter-ideograph;text-align:justify;line-height:12pt;text-indent:-24pt;margin:0cm 0cm 0pt 24pt;layout-grid-mode:char;tab-stops:list 24.0pt" class="MsoNormal"><font size="3"><span style="font-family:標楷體" lang="EN-US"><span style="">一、</span></span><span style="font-family:標楷體">目的：<span lang="EN-US"></span></span></font></p>
<p style="text-justify:inter-ideograph;text-align:justify;line-height:12pt;margin:0cm 0cm 0pt 27pt;layout-grid-mode:char" class="MsoNormal"><span style="font-family:標楷體"><font size="3">信義房屋（下稱本公司）為保障性別工作權平等，防治性騷擾行為發生，建立性騷擾事件申訴管道，並確實維護當事人之權益，茲依「性騷擾防治法」、「性別工作平等法」等相關法規命令訂定本辦法。<span lang="EN-US"></span></font></span></p>
<p style="line-height:115%;margin:0cm 0cm 0pt" class="MsoPlainText"><b style=""><span style="line-height:115%;font-family:標楷體"><font size="3">新辦法<span lang="EN-US"></span></font></span></b></p>
<p style="text-justify:inter-ideograph;text-align:justify;line-height:12pt;margin:0cm 0cm 0pt;layout-grid-mode:char" class="MsoNormal"><span style="font-family:標楷體"><font size="3">一、目的：<span lang="EN-US"></span></font></span></p>
<p style="text-justify:inter-ideograph;text-align:justify;margin:0cm 0cm 0pt 24pt" class="MsoNormal"><font size="3"><span style="font-family:標楷體">信義房屋（下稱本公司）為保障性別工作權平等，防治性騷擾行為發生，建立性騷擾事件申訴管道，並確實維護當事人之權益，</span><span style="font-family:標楷體">茲依「</span><span style="font-family:標楷體">性騷擾防治法</span><span style="font-family:標楷體">」、「性別工作平等法」<span style="color:#0033cc">及「工作場所性騷擾防治措施申訴及懲戒辦法訂定準則」，</span>訂定本辦法。<span lang="EN-US"></span></span></font></p>
<p style="line-height:115%;margin:0cm 0cm 0pt" class="MsoPlainText"><u><span style="line-height:115%;font-family:標楷體;color:black" lang="EN-US"><font size="3"><span style="">          </span><span style="">                                                                            </span></font></span></u></p>
<p style="line-height:115%;margin:0cm 0cm 0pt" class="MsoPlainText"><b style=""><span style="line-height:115%;font-family:標楷體"><font size="3">舊辦法<span lang="EN-US"></span></font></span></b></p>
<p style="text-justify:inter-ideograph;text-align:justify;line-height:12pt;text-indent:-24pt;margin:0cm 0cm 6pt 24pt;layout-grid-mode:char;tab-stops:list 24.0pt" class="MsoBodyTextIndent3"><span style="font-family:標楷體;font-size:12pt" lang="EN-US"><span style="">二、</span></span><span style="font-family:標楷體;font-size:12pt">本辦法適用於本公司同仁執行職務時，遭受其他同仁性騷擾或客戶遭受公司同仁性騷擾事件。<span lang="EN-US"></span></span></p>
<p style="line-height:115%;margin:0cm 0cm 0pt" class="MsoPlainText"><b style=""><span style="line-height:115%;font-family:標楷體"><font size="3">新辦法<span lang="EN-US"></span></font></span></b></p>
<p style="text-justify:inter-ideograph;text-align:justify;text-indent:-24pt;margin:0cm 0cm 0pt 24pt;tab-stops:list 24.0pt" class="MsoNormal"><font size="3"><span style="font-family:標楷體" lang="EN-US"><span style="">二、</span></span><span style="font-family:標楷體">本辦法適用於本公司<span style="color:#0033cc">受僱者、派遣勞工於</span>執行職務時遭受其他同仁或客戶<span style="color:#0033cc">性騷擾事件，或主管對<span lang="EN-US"></span></span></span></font></p>
<p style="text-justify:inter-ideograph;text-align:justify;margin:0cm 0cm 0pt 24pt" class="MsoNormal"><font size="3"><span style="font-family:標楷體;color:#0033cc">受僱者、派遣勞工或求職者有性騷擾之行為。</span><span style="font-family:標楷體" lang="EN-US"></span></font></p>
<p style="line-height:115%;margin:0cm 0cm 0pt" class="MsoPlainText"><u><span style="line-height:115%;font-family:標楷體;color:black" lang="EN-US"><font size="3"><span style="">                                                                 </span><span style="">                     </span></font></span></u></p>
<p style="line-height:115%;margin:0cm 0cm 0pt" class="MsoPlainText"><b style=""><span style="line-height:115%;font-family:標楷體"><font size="3">舊辦法<span lang="EN-US"></span></font></span></b></p>
<p style="text-justify:inter-ideograph;text-align:justify;line-height:12pt;margin:0cm 0cm 0pt;layout-grid-mode:char" class="MsoNormal"><span style="font-family:標楷體"><font size="3">四、受理申訴之處理程序如下：<span lang="EN-US"></span></font></span></p>
<p style="text-justify:inter-ideograph;text-align:justify;line-height:12pt;text-indent:-24.7pt;margin:0cm 0cm 0pt 51.6pt;layout-grid-mode:char" class="MsoNormal"><font size="3"><span style="font-family:標楷體" lang="EN-US">(</span><span style="font-family:標楷體">一<span lang="EN-US">)</span>第二條所示之性騷擾事件發生時，受害人或其代理人得向本公司提出申訴。受害人為本公司之員工時，由本公司人力資源部受理申訴；受害人為本公司客戶時，由本公司客法部受理申訴。<span lang="EN-US"></span></span></font></p>
<p style="text-justify:inter-ideograph;text-align:justify;line-height:12pt;text-indent:-24.1pt;margin:0cm 0cm 0pt 51.05pt;layout-grid-mode:char" class="MsoNormal"><font size="3"><span style="font-family:標楷體" lang="EN-US">(</span><span style="font-family:標楷體">二<span lang="EN-US">)</span>性騷擾申訴案件，應自事實發生之日起一年內為之。<span lang="EN-US"></span></span></font></p>
<p style="line-height:115%;margin:0cm 0cm 0pt" class="MsoPlainText"><b style=""><span style="line-height:115%;font-family:標楷體"><font size="3">新辦法<span lang="EN-US"></span></font></span></b></p>
<p style="text-justify:inter-ideograph;text-align:justify;line-height:12pt;margin:0cm 0cm 0pt;layout-grid-mode:char" class="MsoNormal"><span style="font-family:標楷體"><font size="3">四、受理申訴之處理程序如下：<span lang="EN-US"></span></font></span></p>
<p style="text-justify:inter-ideograph;text-align:justify;line-height:12pt;text-indent:-24.7pt;margin:0cm 0cm 0pt 51.6pt;layout-grid-mode:char" class="MsoNormal"><font size="3"><span style="font-family:標楷體" lang="EN-US">(</span><span style="font-family:標楷體">一<span lang="EN-US">)</span>第二條所示之性騷擾事件發生時，受害人或其代理人得向本公司提出申訴。受害人為本公司之員工時，由本公司人力資源部受理申訴；受害人為本公司客戶時，由本公司客</span><span style="font-family:標楷體;color:blue">戶服務</span><span style="font-family:標楷體">部受理申訴。<span lang="EN-US"></span></span></font></p>
<p style="text-justify:inter-ideograph;text-align:justify;line-height:12pt;text-indent:-24.1pt;margin:0cm 0cm 0pt 51.05pt;layout-grid-mode:char" class="MsoNormal"><font size="3"><span style="font-family:標楷體" lang="EN-US">(</span><span style="font-family:標楷體">二<span lang="EN-US">)</span>性騷擾<span style="color:blue">防治法之</span>申訴案件，應自事實發生之日起一年內為之。<span lang="EN-US"></span></span></font></p>
<p style="line-height:115%;margin:0cm 0cm 0pt" class="MsoPlainText"><u><span style="line-height:115%;font-family:標楷體;color:black" lang="EN-US"><font size="3"><span style="">                                                                                      </span></font></span></u></p>
<p style="line-height:115%;margin:0cm 0cm 0pt" class="MsoPlainText"><b style=""><span style="line-height:115%;font-family:標楷體"><font size="3">舊辦法<span lang="EN-US"></span></font></span></b></p>
<p style="text-justify:inter-ideograph;text-align:justify;line-height:12pt;text-indent:-24pt;margin:0cm 0cm 0pt 24pt;layout-grid-mode:char" class="MsoNormal"><font size="3"><span style="font-family:標楷體">五、本公司為處理性騷擾事件之申訴，得組成性騷擾申訴調查委員會<span lang="EN-US">(</span>以下簡稱委員會<span lang="EN-US">)</span>。委員會成員共<span lang="EN-US">5</span>人（女性不得少於<span lang="EN-US">1/2</span>），其中</span><span style="font-family:標楷體">被申訴人所屬單位、人力資源權責單位、客法部、總經理室至少指派一位，若不足<span lang="EN-US">5</span>人，則由其他單位指派補足之。委員會處</span></font><span style="font-family:標楷體"><font size="3">理性騷擾申訴案件，應以保密方式為之，並確保雙方</font><span style="display:none" lang="EN-US"><br></span><font size="3">當事人之隱私權。</font></span><span style="font-family:標楷體" lang="EN-US"></span></p>
<p style="line-height:115%;margin:0cm 0cm 0pt" class="MsoPlainText"><b style=""><span style="line-height:115%;font-family:標楷體"><font size="3">新辦法<span lang="EN-US"></span></font></span></b></p>
<p style="text-justify:inter-ideograph;text-align:justify;line-height:12pt;text-indent:-24pt;margin:0cm 0cm 0pt 24pt;layout-grid-mode:char" class="MsoNormal"><font size="3"><span style="font-family:標楷體">五、本公司為處理性騷擾事件之申訴，得組成性騷擾申訴調查委員會<span lang="EN-US">(</span>以下簡稱委員會<span lang="EN-US">)</span>。委員會成員共<span lang="EN-US">5</span>人（女性不得少於<span lang="EN-US">1/2</span>），其中</span><span style="font-family:標楷體">被申訴人所屬單位、人力資源權責單位、客<span style="color:blue">戶服務</span>部、總經理室至少指派一位，若不足<span lang="EN-US">5</span>人，則由其他單位指派補足之。委員會處</span></font><span style="font-family:標楷體"><font size="3">理性騷擾申訴案件，應以保密方式為之，並確保雙方</font><span style="display:none" lang="EN-US"><br></span><font size="3">當事人之隱私權。</font></span><span style="font-family:標楷體" lang="EN-US"></span></p>
<p style="line-height:115%;margin:0cm 0cm 0pt" class="MsoPlainText"><u><span style="line-height:115%;font-family:標楷體;color:black" lang="EN-US"><font size="3"><span style="">                                                                               </span><span style="">       </span></font></span></u></p>
<p style="line-height:115%;margin:0cm 0cm 0pt" class="MsoPlainText"><b style=""><span style="line-height:115%;font-family:標楷體"><font size="3">舊辦法<span lang="EN-US"></span></font></span></b></p>
<p style="text-justify:inter-ideograph;text-align:justify;line-height:12pt;text-indent:-24pt;margin:0cm 0cm 0pt 24pt;layout-grid-mode:char" class="MsoNormal"><span style="font-family:標楷體"><font size="3">六、性騷擾申訴案件如經本公司審查不受理時，應於申訴或移送到達之日起<span lang="EN-US">20</span>日內，以書面通知當事人，並副知在地主管機關。如非本公司應受理之性騷擾申訴案件，應於<span lang="EN-US">7</span>日內將申訴書及相關資料移送所在地主管機關處理。<span lang="EN-US"></span></font></span></p>
<p style="line-height:115%;margin:0cm 0cm 0pt" class="MsoPlainText"><b style=""><span style="line-height:115%;font-family:標楷體"><font size="3">新辦法<span lang="EN-US"></span></font></span></b></p>
<p style="text-justify:inter-ideograph;text-align:justify;line-height:12pt;text-indent:-24pt;margin:0cm 0cm 0pt 24pt;layout-grid-mode:char" class="MsoNormal"><font size="3"><span style="font-family:標楷體">六、性騷擾申訴案件如經</span><span style="font-family:標楷體;color:blue">性騷擾申訴調查委員會</span><span style="font-family:標楷體">審查不受理時，應於申訴或移送到達之日起<span lang="EN-US">20</span>日內，以書面通知當事人，並副知在地主管機關。如非</span><span style="font-family:標楷體;color:blue">性騷擾申訴調查委員會</span><span style="font-family:標楷體">應受理之性騷擾申訴案件，應於<span lang="EN-US">7</span>日內將申訴書及相關資料移送所在地主管機關處理。<span lang="EN-US"></span></span></font></p>
<p style="line-height:115%;margin:0cm 0cm 0pt" class="MsoPlainText"><u><span style="line-height:115%;font-family:標楷體;color:black" lang="EN-US"><font size="3"><span style="">                        </span><span style="">                                                               </span></font></span></u></p>
<p style="line-height:115%;margin:0cm 0cm 0pt" class="MsoPlainText"><b style=""><span style="line-height:115%;font-family:標楷體"><font size="3">舊辦法<span lang="EN-US"></span></font></span></b></p>
<p style="text-justify:inter-ideograph;text-align:justify;line-height:12pt;text-indent:-36pt;margin:0cm 0cm 0pt 36pt;layout-grid-mode:char;tab-stops:24.0pt;punctuation-wrap:simple" class="a0"><font size="3" face="標楷體">八、調查結果通知及救濟途徑：</font></p>
<p style="text-justify:inter-ideograph;text-align:justify;line-height:12pt;text-indent:-38.4pt;margin:0cm 0cm 0pt 63pt;layout-grid-mode:char;tab-stops:24.0pt;punctuation-wrap:simple" class="a0"><font size="3" face="標楷體">（一）委員會對性騷擾事件調查及處理結果應以書面作成決議，並將調查結果通知雙方當事人。</font></p>
<p style="text-justify:inter-ideograph;text-align:justify;line-height:12pt;text-indent:-38.4pt;margin:0cm 0cm 0pt 63pt;layout-grid-mode:char;tab-stops:24.0pt;punctuation-wrap:simple" class="a0"><font size="3" face="標楷體">（二）前一項如係涉性騷擾防治法之性騷擾事件，應另將調查結果通知事件發生地政府主管機關，申訴人如不服調查結果，得於調查期限屆滿或調查結果通知送達之次日起<span lang="EN-US">30</span>日內向事件發生地政府主管機關提出再申訴。</font></p>
<p style="line-height:115%;margin:0cm 0cm 0pt" class="MsoPlainText"><b style=""><span style="line-height:115%;font-family:標楷體"><font size="3">新辦法<span lang="EN-US"></span></font></span></b></p>
<p style="text-justify:inter-ideograph;text-align:justify;line-height:12pt;text-indent:-36pt;margin:0cm 0cm 0pt 36pt;layout-grid-mode:char;tab-stops:24.0pt;punctuation-wrap:simple" class="a0"><font size="3" face="標楷體">八、調查結果通知及救濟途徑：</font></p>
<p style="text-justify:inter-ideograph;text-align:justify;line-height:12pt;text-indent:-24pt;margin:0cm 0cm 0pt 48.6pt;layout-grid-mode:char;tab-stops:49.65pt;punctuation-wrap:simple" class="a0"><font size="3"><font face="標楷體"><span style="" lang="EN-US"><span style="">(一)</span></span>委員會對性騷擾事件調查及處理結果應以書面作成決議，並將調查結果通知雙方當事人。</font></font></p>
<p style="text-justify:inter-ideograph;text-align:justify;line-height:12pt;text-indent:-24pt;margin:0cm 0cm 0pt 48.6pt;layout-grid-mode:char;tab-stops:49.65pt;punctuation-wrap:simple" class="a0"><font face="標楷體"><font size="3"><span style="" lang="EN-US"><span style="">(二)</span></span>前一項如係涉性騷擾防治法<span style="color:blue">及</span><span style="color:blue">性別工作平等法</span>之性騷擾事件，應另將調查結果通知事件發生地政府主管機關，<span style="">申訴人如不服調查結果，得於調查期限屆滿或調查結果通知送達之次日起<span lang="EN-US">30</span>日內向</span>事件發生地政府主管機關<span style="">提出再申訴。<span lang="EN-US"></span></span></font></font></p>
<p style="line-height:115%;margin:0cm 0cm 0pt" class="MsoPlainText"><u><span style="line-height:115%;font-family:標楷體;color:black" lang="EN-US"><font size="3"><span style="">                                                                                       </span></font></span></u></p>
<p style="line-height:115%;margin:0cm 0cm 0pt" class="MsoPlainText"><b style=""><span style="line-height:115%;font-family:標楷體"><font size="3">舊辦法<span lang="EN-US"></span></font></span></b></p>
<p style="text-justify:inter-ideograph;text-align:justify;line-height:12pt;margin:0cm 0cm 0pt;layout-grid-mode:char" class="MsoCommentText"><span style="font-family:標楷體"><font size="3">十三、本公司性騷擾申訴之管道如下：（人力資源部）專線電話：<span lang="EN-US">02-2755-7666</span>分機<span lang="EN-US">1234</span></font></span></p>
<p style="text-justify:inter-ideograph;text-align:justify;line-height:12pt;text-indent:12pt;margin:0cm 0cm 0pt 24pt;layout-grid-mode:char" class="MsoCommentText"><span style="font-family:標楷體"><font size="3">傳真：<span lang="EN-US">02-2722-6629</span>；（客法部）專線電話：<span lang="EN-US">0800-211-922</span>傳真：<span lang="EN-US">02-2722-3229</span></font></span></p>
<p style="line-height:115%;margin:0cm 0cm 0pt" class="MsoPlainText"><b style=""><span style="line-height:115%;font-family:標楷體"><font size="3">新辦法<span lang="EN-US"></span></font></span></b></p>
<p style="text-justify:inter-ideograph;text-align:justify;line-height:12pt;margin:0cm 0cm 0pt;layout-grid-mode:char" class="MsoCommentText"><span style="font-family:標楷體"><font size="3">十三、本公司性騷擾申訴之管道如下：<span lang="EN-US"></span></font></span></p>
<p style="text-justify:inter-ideograph;text-align:justify;line-height:12pt;text-indent:-48.55pt;margin:0cm 0cm 0pt 84pt;layout-grid-mode:char" class="MsoCommentText"><span style="font-family:標楷體;color:blue" lang="EN-US"><span style=""><font size="3">(一)</font><span style="font:7pt 'Times New Roman'">       </span></span></span><span style="font-family:標楷體;color:blue"><font size="3">人力資源部<span lang="EN-US"></span></font></span></p>
<p style="text-justify:inter-ideograph;text-align:justify;line-height:12pt;text-indent:-48.55pt;margin:0cm 0cm 0pt 48pt;layout-grid-mode:char" class="MsoCommentText"><font size="3"><span style="font-family:標楷體" lang="EN-US"><span style="">            </span></span><span style="font-family:標楷體">專線電話：<span lang="EN-US">02-2755-7666</span>分機<span lang="EN-US">1234</span></span></font></p>
<p style="text-justify:inter-ideograph;text-align:justify;line-height:12pt;text-indent:-48.55pt;margin:0cm 0cm 0pt;layout-grid-mode:char" class="MsoCommentText"><font size="3"><span style="font-family:標楷體;color:blue" lang="EN-US"><span style="">            </span><span style="">    </span><span style="">        </span></span><span style="font-family:標楷體;color:blue">反映信箱：<u><span lang="EN-US">sinyi1234@sinyi.com.tw</span></u></span></font></p>
<p style="text-justify:inter-ideograph;text-align:justify;line-height:12pt;text-indent:-48.55pt;margin:0cm 0cm 0pt 72.55pt;layout-grid-mode:char" class="MsoCommentText"><font size="3"><span style="font-family:標楷體" lang="EN-US"><span style="">        </span><span style="">    </span></span><span style="font-family:標楷體">傳真：<span lang="EN-US">02-2722-6629</span></span></font></p>
<p style="text-justify:inter-ideograph;text-align:justify;line-height:12pt;text-indent:-48.55pt;margin:0cm 0cm 0pt 84pt;layout-grid-mode:char" class="MsoCommentText"><span style="font-family:標楷體;color:blue" lang="EN-US"><span style=""><font size="3">(二)</font><span style="font:7pt 'Times New Roman'">       </span></span></span><span style="font-family:標楷體;color:blue"><font size="3">客戶服務部<span lang="EN-US"></span></font></span></p>
<p style="text-justify:inter-ideograph;text-align:justify;line-height:12pt;margin:0cm 0cm 0pt 72pt;layout-grid-mode:char" class="MsoCommentText"><span style="font-family:標楷體"><font size="3">專線電話：<span lang="EN-US">0800-211-922</span></font></span></p>
<p style="text-justify:inter-ideograph;text-align:justify;line-height:12pt;text-indent:-48.55pt;margin:0cm 0cm 0pt 72.55pt;layout-grid-mode:char" class="MsoCommentText"><font size="3"><span style="font-family:標楷體;color:blue" lang="EN-US"><span style=""> </span><span style="">       </span></span><span style="font-family:標楷體">傳真：<span lang="EN-US">02-2722-3229</span></span></font></p></div>]]></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Doc_Staus xmlns="282b35a7-c55f-424b-ad3c-5d15e8c734cd">生效</Doc_Staus>
    <Keyword xmlns="8b3df92e-6237-4ced-a017-73a8e7e46367">1;#作業文件區</Keyword>
    <Printable xmlns="c63ef7f4-17d4-4371-bd9e-c85b07019659">false</Printable>
    <Doc_Title xmlns="8b3df92e-6237-4ced-a017-73a8e7e46367">信義房屋性騷擾防治、申訴及調查處理要點</Doc_Title>
    <Doc_Type xmlns="8b3df92e-6237-4ced-a017-73a8e7e46367">D.文件</Doc_Type>
    <Issue xmlns="8b3df92e-6237-4ced-a017-73a8e7e46367">Y</Issue>
    <PDFLinkValue xmlns="c63ef7f4-17d4-4371-bd9e-c85b07019659">twppp://web.intra.sinyi.com.tw/FM/DocLibWork/a-公文規章/職業安全作業/APD000996-7-信義房屋性騷擾防治、申訴及調查處理要點.PDF</PDFLinkValue>
    <Doc_Name xmlns="8b3df92e-6237-4ced-a017-73a8e7e46367">信義房屋性騷擾防治、申訴及調查處理要點.docx</Doc_Name>
    <VersionNo xmlns="8b3df92e-6237-4ced-a017-73a8e7e46367">7</VersionNo>
    <EndDayValue xmlns="c63ef7f4-17d4-4371-bd9e-c85b07019659">20991231</EndDayValue>
    <DueDate xmlns="8b3df92e-6237-4ced-a017-73a8e7e46367">2099-12-30T16:00:00+00:00</DueDate>
    <VersionNote xmlns="8b3df92e-6237-4ced-a017-73a8e7e46367">&lt;p style="text-align: center;"&gt;&lt;b&gt;&lt;span style="font-family: 標楷體;"&gt;信義房屋性騷擾防治措施、申訴及懲戒辦法&lt;span style="color: black;"&gt;新舊條文差異說明 &lt;/span&gt;&lt;/span&gt;&lt;/b&gt;&lt;/p&gt;
&lt;table style="width: 520.25pt; border-collapse: collapse;  margin: auto 6.75pt;border: medium none;" cellspacing="0" cellpadding="0" width="694" align="left" border="1"&gt;
    &lt;tbody&gt;
        &lt;tr style="height: 20.8pt;"&gt;
            &lt;td style="height: 20.8pt;  width: 59.5pt;  padding-bottom: 2.85pt; padding-top: 2.85pt; padding-left: 2.85pt;  padding-right: 2.85pt; background-color: transparent;border: windowtext 1pt solid;"&gt;
            &lt;p style="layout-grid-mode: char; text-align: center; line-height: 15pt;"&gt;&lt;b&gt;&lt;span style="font-family: 標楷體; letter-spacing: -0.2pt;"&gt;條號 &lt;/span&gt;&lt;/b&gt;&lt;/p&gt;
            &lt;/td&gt;
            &lt;td style="border-top: windowtext 1pt solid; height: 20.8pt; border-right: windowtext 1pt solid; width: 231pt; border-bottom: windowtext 1pt solid; border-left-color: #f0f0f0; padding-bottom: 2.85pt; padding-top: 2.85pt; padding-left: 2.85pt; padding-right: 2.85pt; background-color: transparent;"&gt;
            &lt;p style="layout-grid-mode: char; text-align: center; line-height: 15pt;"&gt;&lt;b&gt;&lt;span style="font-family: 標楷體; letter-spacing: -0.2pt;"&gt;舊條文內容 &lt;/span&gt;&lt;/b&gt;&lt;/p&gt;
            &lt;/td&gt;
            &lt;td style="border-top: windowtext 1pt solid; height: 20.8pt; border-right: windowtext 1pt solid; width: 229.75pt; border-bottom: windowtext 1pt solid; border-left-color: #f0f0f0; padding-bottom: 2.85pt; padding-top: 2.85pt; padding-left: 2.85pt; padding-right: 2.85pt; background-color: transparent;"&gt;
            &lt;p style="layout-grid-mode: char; text-align: center; line-height: 15pt;"&gt;&lt;b&gt;&lt;span style="font-family: 標楷體; letter-spacing: -0.2pt;"&gt;新條文內容 &lt;/span&gt;&lt;/b&gt;&lt;/p&gt;
            &lt;/td&gt;
        &lt;/tr&gt;
        &lt;tr&gt;
            &lt;td style="border-right: windowtext 1pt solid; border-top-color: #f0f0f0; width: 59.5pt; border-bottom: windowtext 1pt solid; padding-bottom: 2.85pt; padding-top: 2.85pt; padding-left: 2.85pt; border-left: windowtext 1pt solid; padding-right: 2.85pt; background-color: transparent;" rowspan="2"&gt;
            &lt;p style="layout-grid-mode: char; line-height: 15pt;"&gt;&lt;span style="font-family: 標楷體;"&gt;十六 &lt;/span&gt;&lt;/p&gt;
            &lt;/td&gt;
            &lt;td style="border-right: windowtext 1pt solid; border-top-color: #f0f0f0; width: 231pt; border-bottom: windowtext 1pt solid; border-left-color: #f0f0f0; padding-bottom: 2.85pt; padding-top: 2.85pt; padding-left: 2.85pt; padding-right: 2.85pt; background-color: transparent;"&gt;
            &lt;p style="text-align: justify; text-justify: inter-ideograph; line-height: 15pt;"&gt;&amp;nbsp;&lt;/p&gt;
            &lt;/td&gt;
            &lt;td style="border-right: windowtext 1pt solid; border-top-color: #f0f0f0; width: 229.75pt; border-bottom: windowtext 1pt solid; border-left-color: #f0f0f0; padding-bottom: 0cm; padding-top: 0cm; padding-left: 5.4pt; padding-right: 5.4pt; background-color: transparent;"&gt;
            &lt;p style="text-align: justify; text-justify: inter-ideograph; line-height: 15pt;"&gt;&lt;span style="font-family: 標楷體; color: #3333ff;"&gt;本公司性騷擾申訴處理委員會調查性騷擾事件時，應依照下列調查原則為之:&lt;/span&gt;&lt;/p&gt;
            &lt;p style="text-align: justify; text-justify: inter-ideograph; line-height: 15pt;"&gt;&lt;span style="font-family: 標楷體; color: #3333ff;"&gt;(&lt;/span&gt;&lt;span style="font-family: 標楷體; color: #3333ff;"&gt;一)性騷擾事件之調查，應以不公開之方式為之，並保護當事人之隱私及人格法益。 &lt;/span&gt;&lt;/p&gt;
            &lt;p style="text-align: justify; text-justify: inter-ideograph; line-height: 15pt;"&gt;&lt;span style="font-family: 標楷體; color: #3333ff;"&gt;(&lt;/span&gt;&lt;span style="font-family: 標楷體; color: #3333ff;"&gt;二)性騷擾事件之調查應秉持客觀、公正、專業原則，給予當事人充分陳述意見及答辯之機會。 &lt;/span&gt;&lt;/p&gt;
            &lt;p style="text-align: justify; text-justify: inter-ideograph; line-height: 15pt;"&gt;&lt;span style="font-family: 標楷體; color: #3333ff;"&gt;(&lt;/span&gt;&lt;span style="font-family: 標楷體; color: #3333ff;"&gt;三)被害人之陳述明確，已無詢問必要者，應避免重複詢問。 &lt;/span&gt;&lt;/p&gt;
            &lt;p style="text-align: justify; text-justify: inter-ideograph; line-height: 15pt;"&gt;&lt;span style="font-family: 標楷體; color: #3333ff;"&gt;(&lt;/span&gt;&lt;span style="font-family: 標楷體; color: #3333ff;"&gt;四)性騷擾事件之調查得通知當事人及關係人到場說明，並邀請相關學識經驗者協助。 &lt;/span&gt;&lt;/p&gt;
            &lt;p style="text-align: justify; text-justify: inter-ideograph; line-height: 15pt;"&gt;&lt;span style="font-family: 標楷體; color: #3333ff;"&gt;(&lt;/span&gt;&lt;span style="font-family: 標楷體; color: #3333ff;"&gt;五) 性騷擾事件之處理，應避免當事人或證人對質。 &lt;/span&gt;&lt;/p&gt;
            &lt;p style="text-align: justify; text-justify: inter-ideograph; line-height: 15pt;"&gt;&lt;span style="font-family: 標楷體; color: #3333ff;"&gt;(&lt;/span&gt;&lt;span style="font-family: 標楷體; color: #3333ff;"&gt;六) 調查人員因調查之必要，得於不違反保密義務範圍內另作成書面資料，交由當事人閱覽或告以要旨。 &lt;/span&gt;&lt;/p&gt;
            &lt;p style="text-align: justify; text-justify: inter-ideograph; line-height: 15pt;"&gt;&lt;span style="font-family: 標楷體; color: #3333ff;"&gt;(&lt;/span&gt;&lt;span style="font-family: 標楷體; color: #3333ff;"&gt;七) 處理性騷擾事件之所有人員，對於當事人之姓名或其他足以辨識身份之資料，除有調查必要或基於公共安全之考量者外，應予保密。 &lt;/span&gt;&lt;/p&gt;
            &lt;p style="text-align: justify; text-justify: inter-ideograph; line-height: 15pt;"&gt;&lt;span style="font-family: 標楷體; color: #3333ff;"&gt;(&lt;/span&gt;&lt;span style="font-family: 標楷體; color: #3333ff;"&gt;八) 性騷擾事件調查過程中，得視當事人之身心狀況，主動轉介或提供心理輔導及法律協助。 &lt;/span&gt;&lt;/p&gt;
            &lt;p style="text-align: justify; text-justify: inter-ideograph; line-height: 15pt;"&gt;&lt;span style="font-family: 標楷體; color: #3333ff;"&gt;(&lt;/span&gt;&lt;span style="font-family: 標楷體; color: #3333ff;"&gt;九) 對於在性騷擾事件申訴、調查、偵察或審理程序中，為申訴、告訴、告發、提起訴訟、作證、提供協助或其他參與行為之人，不得為不當之差別待遇。&lt;/span&gt; &lt;/p&gt;
            &lt;/td&gt;
        &lt;/tr&gt;
        &lt;tr&gt;
            &lt;td style="border-right: windowtext 1pt solid; border-top-color: #f0f0f0; width: 460.75pt; border-bottom: windowtext 1pt solid; border-left-color: #f0f0f0; padding-bottom: 2.85pt; padding-top: 2.85pt; padding-left: 2.85pt; padding-right: 2.85pt; background-color: transparent;" colspan="2"&gt;
            &lt;p style="text-align: justify; text-justify: inter-ideograph; line-height: 15pt;"&gt;&lt;span style="font-family: 標楷體;"&gt;原十六條文移至二十二 新增新條文十六 &lt;/span&gt;&lt;/p&gt;
            &lt;p style="text-align: justify; text-justify: inter-ideograph; line-height: 15pt;"&gt;&lt;span style="font-family: 標楷體;"&gt;依據104年9月17日修正「工作場所性騷擾防治措施申訴及懲戒辦法訂定準則」，進行修訂「信義房屋工作場所性騷擾防治、申訴及懲戒辦法」相關條文 &lt;/span&gt;&lt;/p&gt;
            &lt;/td&gt;
        &lt;/tr&gt;
        &lt;tr&gt;
            &lt;td style="border-right: windowtext 1pt solid; border-top-color: #f0f0f0; width: 59.5pt; border-bottom: windowtext 1pt solid; padding-bottom: 2.85pt; padding-top: 2.85pt; padding-left: 2.85pt; border-left: windowtext 1pt solid; padding-right: 2.85pt; background-color: transparent;" rowspan="2"&gt;
            &lt;p style="layout-grid-mode: char; text-align: center; line-height: 15pt;"&gt;&lt;b&gt;&lt;span style="font-family: 標楷體;"&gt;二十二 &lt;/span&gt;&lt;/b&gt;&lt;/p&gt;
            &lt;/td&gt;
            &lt;td style="border-right: windowtext 1pt solid; border-top-color: #f0f0f0; width: 231pt; border-bottom: windowtext 1pt solid; border-left-color: #f0f0f0; padding-bottom: 2.85pt; padding-top: 2.85pt; padding-left: 2.85pt; padding-right: 2.85pt; background-color: transparent;"&gt;
            &lt;p style="text-align: justify; text-justify: inter-ideograph; line-height: 15pt;"&gt;&amp;nbsp;&lt;/p&gt;
            &lt;/td&gt;
            &lt;td style="border-right: windowtext 1pt solid; border-top-color: #f0f0f0; width: 229.75pt; border-bottom: windowtext 1pt solid; border-left-color: #f0f0f0; padding-bottom: 0cm; padding-top: 0cm; padding-left: 5.4pt; padding-right: 5.4pt; background-color: transparent;"&gt;
            &lt;p style="text-align: justify; text-justify: inter-ideograph; line-height: 15pt;"&gt;&lt;span style="font-family: 標楷體; color: blue;"&gt;本公司不會因所屬人員提出本辦法所定之申訴或協助他人申訴，而予以解雇、調職或其他不利處分。 &lt;/span&gt;&lt;/p&gt;
            &lt;/td&gt;
        &lt;/tr&gt;
        &lt;tr&gt;
            &lt;td style="border-right: windowtext 1pt solid; border-top-color: #f0f0f0; width: 460.75pt; border-bottom: windowtext 1pt solid; border-left-color: #f0f0f0; padding-bottom: 2.85pt; padding-top: 2.85pt; padding-left: 2.85pt; padding-right: 2.85pt; background-color: transparent;" colspan="2"&gt;
            &lt;p style="text-align: justify; text-justify: inter-ideograph; line-height: 15pt;"&gt;&lt;span style="font-family: 標楷體;"&gt;原二十二條文移至二十三 &lt;/span&gt;&lt;/p&gt;
            &lt;/td&gt;
        &lt;/tr&gt;
        &lt;tr&gt;
            &lt;td style="border-right: windowtext 1pt solid; border-top-color: #f0f0f0; width: 59.5pt; border-bottom: windowtext 1pt solid; padding-bottom: 2.85pt; padding-top: 2.85pt; padding-left: 2.85pt; border-left: windowtext 1pt solid; padding-right: 2.85pt; background-color: transparent;" rowspan="2"&gt;
            &lt;p style="layout-grid-mode: char; text-align: center; line-height: 15pt;"&gt;&lt;b&gt;&lt;span style="font-family: 標楷體;"&gt;二十三 &lt;/span&gt;&lt;/b&gt;&lt;/p&gt;
            &lt;/td&gt;
            &lt;td style="border-right: windowtext 1pt solid; border-top-color: #f0f0f0; width: 231pt; border-bottom: windowtext 1pt solid; border-left-color: #f0f0f0; padding-bottom: 2.85pt; padding-top: 2.85pt; padding-left: 2.85pt; padding-right: 2.85pt; background-color: transparent;"&gt;
            &lt;p style="text-align: justify; text-justify: inter-ideograph; line-height: 15pt;"&gt;&amp;nbsp;&lt;/p&gt;
            &lt;/td&gt;
            &lt;td style="border-right: windowtext 1pt solid; border-top-color: #f0f0f0; width: 229.75pt; border-bottom: windowtext 1pt solid; border-left-color: #f0f0f0; padding-bottom: 0cm; padding-top: 0cm; padding-left: 5.4pt; padding-right: 5.4pt; background-color: transparent;"&gt;
            &lt;p style="text-align: justify; text-justify: inter-ideograph; line-height: 15pt;"&gt;&amp;nbsp;&lt;/p&gt;
            &lt;/td&gt;
        &lt;/tr&gt;
        &lt;tr&gt;
            &lt;td style="border-right: windowtext 1pt solid; border-top-color: #f0f0f0; width: 460.75pt; border-bottom: windowtext 1pt solid; border-left-color: #f0f0f0; padding-bottom: 2.85pt; padding-top: 2.85pt; padding-left: 2.85pt; padding-right: 2.85pt; background-color: transparent;" colspan="2"&gt;
            &lt;p style="text-align: justify; text-justify: inter-ideograph; line-height: 15pt;"&gt;&lt;span style="font-family: 標楷體;"&gt;原二十三條文移至二十四 &lt;/span&gt;&lt;/p&gt;
            &lt;/td&gt;
        &lt;/tr&gt;
    &lt;/tbody&gt;
&lt;/table&gt;
&lt;p&gt;&lt;b&gt;&lt;/b&gt;&lt;/p&gt;</VersionNote>
    <NextVer_Date xmlns="c63ef7f4-17d4-4371-bd9e-c85b07019659" xsi:nil="true"/>
    <StartDate xmlns="8b3df92e-6237-4ced-a017-73a8e7e46367">2019-12-31T16:00:00+00:00</StartDate>
    <isIssue xmlns="8b3df92e-6237-4ced-a017-73a8e7e46367">Y</isIssue>
    <SignText xmlns="282b35a7-c55f-424b-ad3c-5d15e8c734cd" xsi:nil="true"/>
    <Unit xmlns="8b3df92e-6237-4ced-a017-73a8e7e46367">人力資源部</Unit>
    <IsRepeal xmlns="0a8ad4e1-5fd4-47d2-a8e0-1820d8b3cada">N</IsRepeal>
    <Doc_Staus_En xmlns="c63ef7f4-17d4-4371-bd9e-c85b07019659">Y</Doc_Staus_En>
    <isPDF xmlns="282b35a7-c55f-424b-ad3c-5d15e8c734cd">Y</isPDF>
    <Version_Pre xmlns="8b3df92e-6237-4ced-a017-73a8e7e46367">6</Version_Pre>
    <SignUser xmlns="282b35a7-c55f-424b-ad3c-5d15e8c734cd" xsi:nil="true"/>
    <IssueDate xmlns="8b3df92e-6237-4ced-a017-73a8e7e46367">2019-12-24T16:00:00+00:00</IssueDate>
    <SignStaus xmlns="0a8ad4e1-5fd4-47d2-a8e0-1820d8b3cada" xsi:nil="true"/>
    <Doc_Author xmlns="282b35a7-c55f-424b-ad3c-5d15e8c734cd">TW\S363125</Doc_Author>
    <FolderUrl xmlns="282b35a7-c55f-424b-ad3c-5d15e8c734cd">http://web.intra.sinyi.com.tw/FM/DocLibWork/a-公文規章/職業安全作業/</FolderUrl>
    <Summary xmlns="8b3df92e-6237-4ced-a017-73a8e7e46367" xsi:nil="true"/>
    <Doc_No xmlns="8b3df92e-6237-4ced-a017-73a8e7e46367">APD000996</Doc_No>
    <Readers xmlns="8b3df92e-6237-4ced-a017-73a8e7e46367" xsi:nil="true"/>
    <FristFolder xmlns="c63ef7f4-17d4-4371-bd9e-c85b07019659">公文規章</FristFolder>
    <PDFLinkv2 xmlns="70649701-5753-4060-bdca-2d3bba1709c2" xsi:nil="true"/>
    <PDFLink xmlns="c63ef7f4-17d4-4371-bd9e-c85b07019659">
      <Url xmlns="c63ef7f4-17d4-4371-bd9e-c85b07019659">http://web.intra.sinyi.com.tw/FM/DocLibWork/a-公文規章/信義房屋公文規章/人資管理/職業安全暨總務行政/APD000996-7-信義房屋性騷擾防治、申訴及調查處理要點.PDF</Url>
      <Description xmlns="c63ef7f4-17d4-4371-bd9e-c85b07019659">http://web.intra.sinyi.com.tw/FM/DocLibWork/a-公文規章/職業安全作業/APD000996-7-信義房屋性騷擾防治、申訴及調查處理要點.PDF</Description>
    </PDFLink>
    <StartDayValue xmlns="c63ef7f4-17d4-4371-bd9e-c85b07019659">20200101</StartDayVal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1AAF8-14F6-423A-9311-080908C010B7}"/>
</file>

<file path=customXml/itemProps2.xml><?xml version="1.0" encoding="utf-8"?>
<ds:datastoreItem xmlns:ds="http://schemas.openxmlformats.org/officeDocument/2006/customXml" ds:itemID="{7822B4EE-079A-4AC1-81BF-55B24D5ADD5B}"/>
</file>

<file path=customXml/itemProps3.xml><?xml version="1.0" encoding="utf-8"?>
<ds:datastoreItem xmlns:ds="http://schemas.openxmlformats.org/officeDocument/2006/customXml" ds:itemID="{33F49777-3CEF-4689-9EFE-9694024A0784}"/>
</file>

<file path=customXml/itemProps4.xml><?xml version="1.0" encoding="utf-8"?>
<ds:datastoreItem xmlns:ds="http://schemas.openxmlformats.org/officeDocument/2006/customXml" ds:itemID="{7EF7F729-8192-4422-8D1A-65155D9BAB25}"/>
</file>

<file path=customXml/itemProps5.xml><?xml version="1.0" encoding="utf-8"?>
<ds:datastoreItem xmlns:ds="http://schemas.openxmlformats.org/officeDocument/2006/customXml" ds:itemID="{1041D375-DFD0-49CF-AA83-163AEE1E70CA}"/>
</file>

<file path=docProps/app.xml><?xml version="1.0" encoding="utf-8"?>
<Properties xmlns="http://schemas.openxmlformats.org/officeDocument/2006/extended-properties" xmlns:vt="http://schemas.openxmlformats.org/officeDocument/2006/docPropsVTypes">
  <Template>Normal.dotm</Template>
  <TotalTime>27</TotalTime>
  <Pages>5</Pages>
  <Words>622</Words>
  <Characters>3547</Characters>
  <Application>Microsoft Office Word</Application>
  <DocSecurity>0</DocSecurity>
  <Lines>29</Lines>
  <Paragraphs>8</Paragraphs>
  <ScaleCrop>false</ScaleCrop>
  <Company>Sinyi</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信義房屋性騷擾防治、申訴及調查處理要點</dc:title>
  <dc:creator>JENNY</dc:creator>
  <cp:lastModifiedBy>鍾得妹</cp:lastModifiedBy>
  <cp:revision>12</cp:revision>
  <cp:lastPrinted>2019-12-12T05:53:00Z</cp:lastPrinted>
  <dcterms:created xsi:type="dcterms:W3CDTF">2019-12-18T05:45:00Z</dcterms:created>
  <dcterms:modified xsi:type="dcterms:W3CDTF">2019-12-18T06:17:00Z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件編號">
    <vt:lpwstr>APD000001</vt:lpwstr>
  </property>
  <property fmtid="{D5CDD505-2E9C-101B-9397-08002B2CF9AE}" pid="3" name="版本差異紀錄連結">
    <vt:lpwstr>http://eip.intra.sinyi.com.tw/FM/_layouts/Versions.aspx?list={982972FC-2FE3-47CE-927A-D91298BD11E1}&amp;ID=75900, 差異</vt:lpwstr>
  </property>
  <property fmtid="{D5CDD505-2E9C-101B-9397-08002B2CF9AE}" pid="4" name="暫存">
    <vt:lpwstr/>
  </property>
  <property fmtid="{D5CDD505-2E9C-101B-9397-08002B2CF9AE}" pid="5" name="版本差異說明1">
    <vt:lpwstr>&lt;div class=ExternalClassED76AFF868814A2BBAA493F6DDC56267&gt;_x000d_
&lt;div&gt;_x000d_
&lt;p style="text-align:center;line-height:115%;margin:0cm 0cm 0pt" class=MsoNormal align=center&gt;&lt;b&gt;&lt;span style="line-height:115%;font-family:標楷體;font-size:14pt"&gt;信義房屋&lt;/span&gt;&lt;/b&gt;&lt;b style=""&gt;&lt;sp</vt:lpwstr>
  </property>
  <property fmtid="{D5CDD505-2E9C-101B-9397-08002B2CF9AE}" pid="6" name="文件性質">
    <vt:lpwstr>文件（D）</vt:lpwstr>
  </property>
  <property fmtid="{D5CDD505-2E9C-101B-9397-08002B2CF9AE}" pid="7" name="權責單位0">
    <vt:lpwstr>人力資源部</vt:lpwstr>
  </property>
  <property fmtid="{D5CDD505-2E9C-101B-9397-08002B2CF9AE}" pid="8" name="細目">
    <vt:lpwstr>2</vt:lpwstr>
  </property>
  <property fmtid="{D5CDD505-2E9C-101B-9397-08002B2CF9AE}" pid="9" name="ContentType">
    <vt:lpwstr>文件</vt:lpwstr>
  </property>
  <property fmtid="{D5CDD505-2E9C-101B-9397-08002B2CF9AE}" pid="10" name="生效日期">
    <vt:lpwstr>2014-07-01T00:00:00Z</vt:lpwstr>
  </property>
  <property fmtid="{D5CDD505-2E9C-101B-9397-08002B2CF9AE}" pid="11" name="版本編號">
    <vt:lpwstr>000003</vt:lpwstr>
  </property>
  <property fmtid="{D5CDD505-2E9C-101B-9397-08002B2CF9AE}" pid="12" name="發行方式">
    <vt:lpwstr>發行</vt:lpwstr>
  </property>
  <property fmtid="{D5CDD505-2E9C-101B-9397-08002B2CF9AE}" pid="13" name="發行版本編號">
    <vt:lpwstr>000003</vt:lpwstr>
  </property>
  <property fmtid="{D5CDD505-2E9C-101B-9397-08002B2CF9AE}" pid="14" name="類別">
    <vt:lpwstr>1</vt:lpwstr>
  </property>
  <property fmtid="{D5CDD505-2E9C-101B-9397-08002B2CF9AE}" pid="15" name="關鍵字">
    <vt:lpwstr>1;#作業文件區</vt:lpwstr>
  </property>
  <property fmtid="{D5CDD505-2E9C-101B-9397-08002B2CF9AE}" pid="16" name="發行日期">
    <vt:lpwstr>2010-09-03T00:00:00Z</vt:lpwstr>
  </property>
  <property fmtid="{D5CDD505-2E9C-101B-9397-08002B2CF9AE}" pid="17" name="來源文件">
    <vt:lpwstr>22030</vt:lpwstr>
  </property>
  <property fmtid="{D5CDD505-2E9C-101B-9397-08002B2CF9AE}" pid="18" name="DiffLogId">
    <vt:lpwstr>75900</vt:lpwstr>
  </property>
  <property fmtid="{D5CDD505-2E9C-101B-9397-08002B2CF9AE}" pid="19" name="來源文件識別碼">
    <vt:lpwstr>22030.0000000000</vt:lpwstr>
  </property>
  <property fmtid="{D5CDD505-2E9C-101B-9397-08002B2CF9AE}" pid="20" name="目前使用版本">
    <vt:lpwstr>0</vt:lpwstr>
  </property>
  <property fmtid="{D5CDD505-2E9C-101B-9397-08002B2CF9AE}" pid="21" name="作者單位">
    <vt:lpwstr/>
  </property>
  <property fmtid="{D5CDD505-2E9C-101B-9397-08002B2CF9AE}" pid="22" name="作者代號">
    <vt:lpwstr/>
  </property>
  <property fmtid="{D5CDD505-2E9C-101B-9397-08002B2CF9AE}" pid="23" name="原作者">
    <vt:lpwstr/>
  </property>
  <property fmtid="{D5CDD505-2E9C-101B-9397-08002B2CF9AE}" pid="24" name="附件檔案">
    <vt:lpwstr>0</vt:lpwstr>
  </property>
  <property fmtid="{D5CDD505-2E9C-101B-9397-08002B2CF9AE}" pid="25" name="單位代號">
    <vt:lpwstr/>
  </property>
  <property fmtid="{D5CDD505-2E9C-101B-9397-08002B2CF9AE}" pid="26" name="發行文件連結">
    <vt:lpwstr>http://eip.intra.sinyi.com.tw/FM/DocLib4/a-公文規章/人事作業/信義房屋性騷擾防治、申訴及調查處理要點.doc, 信義房屋性騷擾防治、申訴及調查處理要點.doc</vt:lpwstr>
  </property>
  <property fmtid="{D5CDD505-2E9C-101B-9397-08002B2CF9AE}" pid="27" name="ContentTypeId">
    <vt:lpwstr>0x010100A4EE8C90F17D8044A6886E687F8CD7E0</vt:lpwstr>
  </property>
</Properties>
</file>