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EF4" w:rsidRPr="0081087C" w:rsidRDefault="00C21EF4" w:rsidP="0081087C">
      <w:pPr>
        <w:pStyle w:val="a6"/>
        <w:ind w:left="1416" w:hangingChars="590" w:hanging="1416"/>
        <w:rPr>
          <w:rFonts w:ascii="Arial" w:hAnsi="Arial" w:cs="Arial"/>
        </w:rPr>
      </w:pPr>
      <w:r w:rsidRPr="0081087C">
        <w:rPr>
          <w:rFonts w:ascii="Arial" w:hAnsi="Arial" w:cs="Arial"/>
        </w:rPr>
        <w:t xml:space="preserve">  </w:t>
      </w:r>
      <w:proofErr w:type="gramStart"/>
      <w:r w:rsidR="00B434D8">
        <w:rPr>
          <w:rFonts w:ascii="Arial" w:hAnsi="Arial" w:cs="Arial"/>
        </w:rPr>
        <w:t>一</w:t>
      </w:r>
      <w:proofErr w:type="gramEnd"/>
      <w:r w:rsidR="00B434D8">
        <w:rPr>
          <w:rFonts w:ascii="Arial" w:hAnsi="Arial" w:cs="Arial"/>
        </w:rPr>
        <w:t xml:space="preserve">　</w:t>
      </w:r>
      <w:r w:rsidR="00B434D8">
        <w:rPr>
          <w:rFonts w:ascii="Arial" w:hAnsi="Arial" w:cs="Arial" w:hint="eastAsia"/>
        </w:rPr>
        <w:t>目的</w:t>
      </w:r>
      <w:r w:rsidRPr="0081087C">
        <w:rPr>
          <w:rFonts w:ascii="Arial" w:hAnsi="Arial" w:cs="Arial"/>
        </w:rPr>
        <w:t>：基於分</w:t>
      </w:r>
      <w:r w:rsidR="00457342">
        <w:rPr>
          <w:rFonts w:ascii="Arial" w:hAnsi="Arial" w:cs="Arial" w:hint="eastAsia"/>
        </w:rPr>
        <w:t>店</w:t>
      </w:r>
      <w:r w:rsidRPr="0081087C">
        <w:rPr>
          <w:rFonts w:ascii="Arial" w:hAnsi="Arial" w:cs="Arial"/>
        </w:rPr>
        <w:t>秘書工作之特性，為維持分店</w:t>
      </w:r>
      <w:r w:rsidR="00457342">
        <w:rPr>
          <w:rFonts w:ascii="Arial" w:hAnsi="Arial" w:cs="Arial" w:hint="eastAsia"/>
        </w:rPr>
        <w:t>業務作</w:t>
      </w:r>
      <w:r w:rsidR="00457342">
        <w:rPr>
          <w:rFonts w:ascii="Arial" w:hAnsi="Arial" w:cs="Arial"/>
        </w:rPr>
        <w:t>業</w:t>
      </w:r>
      <w:r w:rsidRPr="0081087C">
        <w:rPr>
          <w:rFonts w:ascii="Arial" w:hAnsi="Arial" w:cs="Arial"/>
        </w:rPr>
        <w:t>正常</w:t>
      </w:r>
      <w:r w:rsidR="00457342">
        <w:rPr>
          <w:rFonts w:ascii="Arial" w:hAnsi="Arial" w:cs="Arial" w:hint="eastAsia"/>
        </w:rPr>
        <w:t>運作</w:t>
      </w:r>
      <w:r w:rsidRPr="0081087C">
        <w:rPr>
          <w:rFonts w:ascii="Arial" w:hAnsi="Arial" w:cs="Arial"/>
        </w:rPr>
        <w:t>及資料輸入之時效，</w:t>
      </w:r>
      <w:proofErr w:type="gramStart"/>
      <w:r w:rsidRPr="0081087C">
        <w:rPr>
          <w:rFonts w:ascii="Arial" w:hAnsi="Arial" w:cs="Arial"/>
        </w:rPr>
        <w:t>故訂定</w:t>
      </w:r>
      <w:proofErr w:type="gramEnd"/>
      <w:r w:rsidRPr="0081087C">
        <w:rPr>
          <w:rFonts w:ascii="Arial" w:hAnsi="Arial" w:cs="Arial"/>
        </w:rPr>
        <w:t>此</w:t>
      </w:r>
      <w:r w:rsidR="00457342">
        <w:rPr>
          <w:rFonts w:ascii="Arial" w:hAnsi="Arial" w:cs="Arial" w:hint="eastAsia"/>
        </w:rPr>
        <w:t>代理</w:t>
      </w:r>
      <w:r w:rsidR="00B434D8">
        <w:rPr>
          <w:rFonts w:ascii="Arial" w:hAnsi="Arial" w:cs="Arial" w:hint="eastAsia"/>
        </w:rPr>
        <w:t>作業要點</w:t>
      </w:r>
      <w:r w:rsidRPr="0081087C">
        <w:rPr>
          <w:rFonts w:ascii="Arial" w:hAnsi="Arial" w:cs="Arial"/>
        </w:rPr>
        <w:t>。</w:t>
      </w:r>
    </w:p>
    <w:p w:rsidR="00C21EF4" w:rsidRPr="0081087C" w:rsidRDefault="00C21EF4" w:rsidP="00C21EF4">
      <w:pPr>
        <w:pStyle w:val="a6"/>
        <w:rPr>
          <w:rFonts w:ascii="Arial" w:hAnsi="Arial" w:cs="Arial"/>
        </w:rPr>
      </w:pPr>
    </w:p>
    <w:p w:rsidR="00C21EF4" w:rsidRPr="0081087C" w:rsidRDefault="00C21EF4" w:rsidP="00C21EF4">
      <w:pPr>
        <w:pStyle w:val="a6"/>
        <w:rPr>
          <w:rFonts w:ascii="Arial" w:hAnsi="Arial" w:cs="Arial"/>
        </w:rPr>
      </w:pPr>
      <w:r w:rsidRPr="0081087C">
        <w:rPr>
          <w:rFonts w:ascii="Arial" w:hAnsi="Arial" w:cs="Arial"/>
        </w:rPr>
        <w:t xml:space="preserve">  </w:t>
      </w:r>
      <w:r w:rsidR="00B434D8">
        <w:rPr>
          <w:rFonts w:ascii="Arial" w:hAnsi="Arial" w:cs="Arial"/>
        </w:rPr>
        <w:t xml:space="preserve">二　</w:t>
      </w:r>
      <w:r w:rsidR="00B434D8">
        <w:rPr>
          <w:rFonts w:ascii="Arial" w:hAnsi="Arial" w:cs="Arial" w:hint="eastAsia"/>
        </w:rPr>
        <w:t>作業要點</w:t>
      </w:r>
      <w:r w:rsidRPr="0081087C">
        <w:rPr>
          <w:rFonts w:ascii="Arial" w:hAnsi="Arial" w:cs="Arial"/>
        </w:rPr>
        <w:t>：</w:t>
      </w:r>
    </w:p>
    <w:p w:rsidR="00B434D8" w:rsidRPr="00E52BEC" w:rsidRDefault="00B434D8" w:rsidP="00B434D8">
      <w:pPr>
        <w:pStyle w:val="a6"/>
        <w:numPr>
          <w:ilvl w:val="0"/>
          <w:numId w:val="6"/>
        </w:numPr>
        <w:rPr>
          <w:rFonts w:ascii="Arial" w:hAnsi="Arial" w:cs="Arial"/>
          <w:color w:val="0000FF"/>
        </w:rPr>
      </w:pPr>
      <w:r w:rsidRPr="00E52BEC">
        <w:rPr>
          <w:rFonts w:ascii="Arial" w:hAnsi="Arial" w:cs="Arial" w:hint="eastAsia"/>
          <w:color w:val="0000FF"/>
        </w:rPr>
        <w:t>調派代理原則</w:t>
      </w:r>
    </w:p>
    <w:p w:rsidR="0081087C" w:rsidRDefault="00B434D8" w:rsidP="00B434D8">
      <w:pPr>
        <w:pStyle w:val="a6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分</w:t>
      </w:r>
      <w:r w:rsidRPr="007968C9">
        <w:rPr>
          <w:rFonts w:ascii="Arial" w:hAnsi="Arial" w:cs="Arial" w:hint="eastAsia"/>
          <w:color w:val="2603BD"/>
        </w:rPr>
        <w:t>店</w:t>
      </w:r>
      <w:r w:rsidR="00C21EF4" w:rsidRPr="0081087C">
        <w:rPr>
          <w:rFonts w:ascii="Arial" w:hAnsi="Arial" w:cs="Arial"/>
        </w:rPr>
        <w:t>秘書若有超過</w:t>
      </w:r>
      <w:proofErr w:type="gramStart"/>
      <w:r w:rsidR="00C21EF4" w:rsidRPr="0081087C">
        <w:rPr>
          <w:rFonts w:ascii="Arial" w:hAnsi="Arial" w:cs="Arial"/>
        </w:rPr>
        <w:t>半天（</w:t>
      </w:r>
      <w:proofErr w:type="gramEnd"/>
      <w:r w:rsidR="00C21EF4" w:rsidRPr="0081087C">
        <w:rPr>
          <w:rFonts w:ascii="Arial" w:hAnsi="Arial" w:cs="Arial"/>
        </w:rPr>
        <w:t>含）不在店內如</w:t>
      </w:r>
      <w:r w:rsidRPr="00E52BEC">
        <w:rPr>
          <w:rFonts w:ascii="Arial" w:hAnsi="Arial" w:cs="Arial" w:hint="eastAsia"/>
          <w:color w:val="0000FF"/>
        </w:rPr>
        <w:t>休假</w:t>
      </w:r>
      <w:r>
        <w:rPr>
          <w:rFonts w:ascii="Arial" w:hAnsi="Arial" w:cs="Arial" w:hint="eastAsia"/>
        </w:rPr>
        <w:t>、</w:t>
      </w:r>
      <w:r w:rsidR="00EF5DDF">
        <w:rPr>
          <w:rFonts w:ascii="Arial" w:hAnsi="Arial" w:cs="Arial"/>
        </w:rPr>
        <w:t>上課、開會等，必須</w:t>
      </w:r>
      <w:r w:rsidR="00EF5DDF">
        <w:rPr>
          <w:rFonts w:ascii="Arial" w:hAnsi="Arial" w:cs="Arial" w:hint="eastAsia"/>
        </w:rPr>
        <w:t>確認好</w:t>
      </w:r>
      <w:r w:rsidR="00C21EF4" w:rsidRPr="0081087C">
        <w:rPr>
          <w:rFonts w:ascii="Arial" w:hAnsi="Arial" w:cs="Arial"/>
        </w:rPr>
        <w:t>代理人</w:t>
      </w:r>
      <w:r w:rsidR="00EF5DDF">
        <w:rPr>
          <w:rFonts w:ascii="Arial" w:hAnsi="Arial" w:cs="Arial" w:hint="eastAsia"/>
        </w:rPr>
        <w:t>，並</w:t>
      </w:r>
      <w:r w:rsidR="00EF5DDF">
        <w:rPr>
          <w:rFonts w:ascii="Arial" w:hAnsi="Arial" w:cs="Arial"/>
        </w:rPr>
        <w:t>告知店主管及業務同仁，</w:t>
      </w:r>
      <w:r w:rsidR="00EF5DDF">
        <w:rPr>
          <w:rFonts w:ascii="Arial" w:hAnsi="Arial" w:cs="Arial" w:hint="eastAsia"/>
        </w:rPr>
        <w:t>及</w:t>
      </w:r>
      <w:r w:rsidR="00C21EF4" w:rsidRPr="0081087C">
        <w:rPr>
          <w:rFonts w:ascii="Arial" w:hAnsi="Arial" w:cs="Arial"/>
        </w:rPr>
        <w:t>於電腦中</w:t>
      </w:r>
      <w:r w:rsidR="00EF5DDF">
        <w:rPr>
          <w:rFonts w:ascii="Arial" w:hAnsi="Arial" w:cs="Arial" w:hint="eastAsia"/>
        </w:rPr>
        <w:t>完成代理人</w:t>
      </w:r>
      <w:r w:rsidR="00EF5DDF" w:rsidRPr="0081087C">
        <w:rPr>
          <w:rFonts w:ascii="Arial" w:hAnsi="Arial" w:cs="Arial"/>
        </w:rPr>
        <w:t>設定</w:t>
      </w:r>
      <w:r w:rsidR="0081087C" w:rsidRPr="0081087C">
        <w:rPr>
          <w:rFonts w:ascii="Arial" w:hAnsi="Arial" w:cs="Arial"/>
        </w:rPr>
        <w:t>，由指定代理人代理，</w:t>
      </w:r>
      <w:proofErr w:type="gramStart"/>
      <w:r w:rsidR="0081087C" w:rsidRPr="0081087C">
        <w:rPr>
          <w:rFonts w:ascii="Arial" w:hAnsi="Arial" w:cs="Arial"/>
        </w:rPr>
        <w:t>但勿需</w:t>
      </w:r>
      <w:proofErr w:type="gramEnd"/>
      <w:r w:rsidR="0081087C" w:rsidRPr="0081087C">
        <w:rPr>
          <w:rFonts w:ascii="Arial" w:hAnsi="Arial" w:cs="Arial"/>
        </w:rPr>
        <w:t>至該店協助，只負責資料之協助輸入。</w:t>
      </w:r>
    </w:p>
    <w:p w:rsidR="00C21EF4" w:rsidRPr="00E52BEC" w:rsidRDefault="00B434D8" w:rsidP="00B434D8">
      <w:pPr>
        <w:pStyle w:val="a6"/>
        <w:numPr>
          <w:ilvl w:val="0"/>
          <w:numId w:val="7"/>
        </w:numPr>
        <w:rPr>
          <w:rFonts w:ascii="Arial" w:hAnsi="Arial" w:cs="Arial"/>
          <w:color w:val="0000FF"/>
        </w:rPr>
      </w:pPr>
      <w:r>
        <w:rPr>
          <w:rFonts w:ascii="Arial" w:hAnsi="Arial" w:cs="Arial" w:hint="eastAsia"/>
        </w:rPr>
        <w:t>秘書</w:t>
      </w:r>
      <w:r w:rsidR="0081087C" w:rsidRPr="00B434D8">
        <w:rPr>
          <w:rFonts w:ascii="Arial" w:hAnsi="Arial" w:cs="Arial"/>
        </w:rPr>
        <w:t>休７天</w:t>
      </w:r>
      <w:proofErr w:type="gramStart"/>
      <w:r w:rsidR="0081087C" w:rsidRPr="00B434D8">
        <w:rPr>
          <w:rFonts w:ascii="Arial" w:hAnsi="Arial" w:cs="Arial"/>
        </w:rPr>
        <w:t>以內（</w:t>
      </w:r>
      <w:proofErr w:type="gramEnd"/>
      <w:r w:rsidR="0081087C" w:rsidRPr="00B434D8">
        <w:rPr>
          <w:rFonts w:ascii="Arial" w:hAnsi="Arial" w:cs="Arial"/>
        </w:rPr>
        <w:t>不含）：由小組長安排組員輪班至該店協助，休假之當事人應事先</w:t>
      </w:r>
      <w:r>
        <w:rPr>
          <w:rFonts w:ascii="Arial" w:hAnsi="Arial" w:cs="Arial"/>
        </w:rPr>
        <w:t>告知小組長，以便安排人</w:t>
      </w:r>
      <w:r w:rsidRPr="00E52BEC">
        <w:rPr>
          <w:rFonts w:ascii="Arial" w:hAnsi="Arial" w:cs="Arial" w:hint="eastAsia"/>
          <w:color w:val="0000FF"/>
        </w:rPr>
        <w:t>力協助</w:t>
      </w:r>
      <w:r w:rsidR="006C3005" w:rsidRPr="00E52BEC">
        <w:rPr>
          <w:rFonts w:ascii="Arial" w:hAnsi="Arial" w:cs="Arial" w:hint="eastAsia"/>
          <w:color w:val="0000FF"/>
        </w:rPr>
        <w:t>；休假前完成電腦代理人設定及告知店主管及業務同仁</w:t>
      </w:r>
      <w:r w:rsidR="0081087C" w:rsidRPr="00E52BEC">
        <w:rPr>
          <w:rFonts w:ascii="Arial" w:hAnsi="Arial" w:cs="Arial"/>
          <w:color w:val="0000FF"/>
        </w:rPr>
        <w:t>。</w:t>
      </w:r>
    </w:p>
    <w:p w:rsidR="00C21EF4" w:rsidRPr="00E52BEC" w:rsidRDefault="00B434D8" w:rsidP="00B434D8">
      <w:pPr>
        <w:pStyle w:val="a6"/>
        <w:numPr>
          <w:ilvl w:val="0"/>
          <w:numId w:val="7"/>
        </w:numPr>
        <w:rPr>
          <w:rFonts w:ascii="Arial" w:hAnsi="Arial" w:cs="Arial"/>
          <w:color w:val="0000FF"/>
        </w:rPr>
      </w:pPr>
      <w:r>
        <w:rPr>
          <w:rFonts w:ascii="Arial" w:hAnsi="Arial" w:cs="Arial" w:hint="eastAsia"/>
        </w:rPr>
        <w:t>秘書</w:t>
      </w:r>
      <w:r w:rsidR="0081087C" w:rsidRPr="00B434D8">
        <w:rPr>
          <w:rFonts w:ascii="Arial" w:hAnsi="Arial" w:cs="Arial"/>
        </w:rPr>
        <w:t>休７天以上（含）：由秘書行政組指派儲</w:t>
      </w:r>
      <w:r>
        <w:rPr>
          <w:rFonts w:ascii="Arial" w:hAnsi="Arial" w:cs="Arial" w:hint="eastAsia"/>
        </w:rPr>
        <w:t>備</w:t>
      </w:r>
      <w:r w:rsidR="0081087C" w:rsidRPr="00B434D8">
        <w:rPr>
          <w:rFonts w:ascii="Arial" w:hAnsi="Arial" w:cs="Arial"/>
        </w:rPr>
        <w:t>秘書至該店</w:t>
      </w:r>
      <w:r>
        <w:rPr>
          <w:rFonts w:ascii="Arial" w:hAnsi="Arial" w:cs="Arial" w:hint="eastAsia"/>
        </w:rPr>
        <w:t>代理</w:t>
      </w:r>
      <w:r w:rsidR="0081087C" w:rsidRPr="00B434D8">
        <w:rPr>
          <w:rFonts w:ascii="Arial" w:hAnsi="Arial" w:cs="Arial"/>
        </w:rPr>
        <w:t>，但請先向小組長報備，</w:t>
      </w:r>
      <w:r>
        <w:rPr>
          <w:rFonts w:ascii="Arial" w:hAnsi="Arial" w:cs="Arial" w:hint="eastAsia"/>
        </w:rPr>
        <w:t>並</w:t>
      </w:r>
      <w:r w:rsidR="0081087C" w:rsidRPr="00B434D8">
        <w:rPr>
          <w:rFonts w:ascii="Arial" w:hAnsi="Arial" w:cs="Arial"/>
        </w:rPr>
        <w:t>提前告知秘書行政組，以便安排人員</w:t>
      </w:r>
      <w:r w:rsidRPr="00E52BEC">
        <w:rPr>
          <w:rFonts w:ascii="Arial" w:hAnsi="Arial" w:cs="Arial" w:hint="eastAsia"/>
          <w:color w:val="0000FF"/>
        </w:rPr>
        <w:t>至店</w:t>
      </w:r>
      <w:r w:rsidRPr="00E52BEC">
        <w:rPr>
          <w:rFonts w:ascii="Arial" w:hAnsi="Arial" w:cs="Arial"/>
          <w:color w:val="0000FF"/>
        </w:rPr>
        <w:t>協助</w:t>
      </w:r>
      <w:r w:rsidR="00E96F21" w:rsidRPr="00E52BEC">
        <w:rPr>
          <w:rFonts w:ascii="Arial" w:hAnsi="Arial" w:cs="Arial" w:hint="eastAsia"/>
          <w:color w:val="0000FF"/>
        </w:rPr>
        <w:t>；休假前完成電腦代理人設定及告知店主管及業務同仁</w:t>
      </w:r>
      <w:r w:rsidR="00E96F21" w:rsidRPr="00E52BEC">
        <w:rPr>
          <w:rFonts w:ascii="Arial" w:hAnsi="Arial" w:cs="Arial"/>
          <w:color w:val="0000FF"/>
        </w:rPr>
        <w:t>。</w:t>
      </w:r>
    </w:p>
    <w:p w:rsidR="00B434D8" w:rsidRDefault="00B434D8" w:rsidP="00B434D8">
      <w:pPr>
        <w:pStyle w:val="a6"/>
        <w:ind w:left="1788"/>
        <w:rPr>
          <w:rFonts w:ascii="Arial" w:hAnsi="Arial" w:cs="Arial"/>
        </w:rPr>
      </w:pPr>
    </w:p>
    <w:p w:rsidR="00E96F21" w:rsidRPr="00E52BEC" w:rsidRDefault="00E96F21" w:rsidP="00E96F21">
      <w:pPr>
        <w:pStyle w:val="a6"/>
        <w:numPr>
          <w:ilvl w:val="0"/>
          <w:numId w:val="6"/>
        </w:numPr>
        <w:rPr>
          <w:rFonts w:ascii="Arial" w:hAnsi="Arial" w:cs="Arial"/>
          <w:color w:val="0000FF"/>
        </w:rPr>
      </w:pPr>
      <w:r w:rsidRPr="00E52BEC">
        <w:rPr>
          <w:rFonts w:ascii="Arial" w:hAnsi="Arial" w:cs="Arial" w:hint="eastAsia"/>
          <w:color w:val="0000FF"/>
        </w:rPr>
        <w:t>代理評核</w:t>
      </w:r>
    </w:p>
    <w:p w:rsidR="00E96F21" w:rsidRPr="00E52BEC" w:rsidRDefault="00E96F21" w:rsidP="00E96F21">
      <w:pPr>
        <w:pStyle w:val="a6"/>
        <w:numPr>
          <w:ilvl w:val="0"/>
          <w:numId w:val="8"/>
        </w:numPr>
        <w:rPr>
          <w:rFonts w:ascii="Arial" w:hAnsi="Arial" w:cs="Arial"/>
          <w:color w:val="0000FF"/>
        </w:rPr>
      </w:pPr>
      <w:r w:rsidRPr="00E52BEC">
        <w:rPr>
          <w:rFonts w:ascii="Arial" w:hAnsi="Arial" w:cs="Arial" w:hint="eastAsia"/>
          <w:color w:val="0000FF"/>
        </w:rPr>
        <w:t>分店</w:t>
      </w:r>
      <w:proofErr w:type="gramStart"/>
      <w:r w:rsidRPr="00E52BEC">
        <w:rPr>
          <w:rFonts w:ascii="Arial" w:hAnsi="Arial" w:cs="Arial" w:hint="eastAsia"/>
          <w:color w:val="0000FF"/>
        </w:rPr>
        <w:t>對於儲秘代理</w:t>
      </w:r>
      <w:proofErr w:type="gramEnd"/>
      <w:r w:rsidRPr="00E52BEC">
        <w:rPr>
          <w:rFonts w:ascii="Arial" w:hAnsi="Arial" w:cs="Arial" w:hint="eastAsia"/>
          <w:color w:val="0000FF"/>
        </w:rPr>
        <w:t>該店，應提供工作教導及協助，若代理該店</w:t>
      </w:r>
      <w:r w:rsidR="007938AB" w:rsidRPr="00E52BEC">
        <w:rPr>
          <w:rFonts w:ascii="Arial" w:hAnsi="Arial" w:cs="Arial" w:hint="eastAsia"/>
          <w:color w:val="0000FF"/>
        </w:rPr>
        <w:t>三天</w:t>
      </w:r>
      <w:r w:rsidRPr="00E52BEC">
        <w:rPr>
          <w:rFonts w:ascii="Arial" w:hAnsi="Arial" w:cs="Arial" w:hint="eastAsia"/>
          <w:color w:val="0000FF"/>
        </w:rPr>
        <w:t>(</w:t>
      </w:r>
      <w:r w:rsidRPr="00E52BEC">
        <w:rPr>
          <w:rFonts w:ascii="Arial" w:hAnsi="Arial" w:cs="Arial" w:hint="eastAsia"/>
          <w:color w:val="0000FF"/>
        </w:rPr>
        <w:t>含</w:t>
      </w:r>
      <w:r w:rsidRPr="00E52BEC">
        <w:rPr>
          <w:rFonts w:ascii="Arial" w:hAnsi="Arial" w:cs="Arial" w:hint="eastAsia"/>
          <w:color w:val="0000FF"/>
        </w:rPr>
        <w:t>)</w:t>
      </w:r>
      <w:r w:rsidRPr="00E52BEC">
        <w:rPr>
          <w:rFonts w:ascii="Arial" w:hAnsi="Arial" w:cs="Arial" w:hint="eastAsia"/>
          <w:color w:val="0000FF"/>
        </w:rPr>
        <w:t>以上，請被代理店店主管及該區小組長給予代理儲備秘書</w:t>
      </w:r>
      <w:r w:rsidR="007938AB" w:rsidRPr="00E52BEC">
        <w:rPr>
          <w:rFonts w:ascii="Arial" w:hAnsi="Arial" w:cs="Arial" w:hint="eastAsia"/>
          <w:color w:val="0000FF"/>
        </w:rPr>
        <w:t>代理作業確認及評核說明</w:t>
      </w:r>
      <w:r w:rsidRPr="00E52BEC">
        <w:rPr>
          <w:rFonts w:ascii="Arial" w:hAnsi="Arial" w:cs="Arial" w:hint="eastAsia"/>
          <w:color w:val="0000FF"/>
        </w:rPr>
        <w:t>。</w:t>
      </w:r>
    </w:p>
    <w:p w:rsidR="00C21EF4" w:rsidRPr="0081087C" w:rsidRDefault="00E96F21" w:rsidP="00E96F21">
      <w:pPr>
        <w:pStyle w:val="a6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其他如</w:t>
      </w:r>
      <w:r w:rsidR="0081087C" w:rsidRPr="0081087C">
        <w:rPr>
          <w:rFonts w:ascii="Arial" w:hAnsi="Arial" w:cs="Arial"/>
        </w:rPr>
        <w:t>未按照規定者，列入當月秘書評核。</w:t>
      </w:r>
    </w:p>
    <w:p w:rsidR="00C21EF4" w:rsidRDefault="00C21EF4" w:rsidP="00C21EF4">
      <w:pPr>
        <w:pStyle w:val="a6"/>
      </w:pPr>
    </w:p>
    <w:p w:rsidR="00C21EF4" w:rsidRDefault="00C21EF4" w:rsidP="00C21EF4">
      <w:pPr>
        <w:pStyle w:val="a6"/>
      </w:pPr>
      <w:r>
        <w:rPr>
          <w:rFonts w:hint="eastAsia"/>
        </w:rPr>
        <w:t xml:space="preserve"> </w:t>
      </w:r>
    </w:p>
    <w:p w:rsidR="00C21EF4" w:rsidRDefault="00C21EF4" w:rsidP="00C21EF4">
      <w:pPr>
        <w:pStyle w:val="a6"/>
      </w:pPr>
    </w:p>
    <w:p w:rsidR="00C21EF4" w:rsidRDefault="00C21EF4" w:rsidP="00C21EF4"/>
    <w:p w:rsidR="00C21EF4" w:rsidRDefault="00C21EF4" w:rsidP="00C21EF4"/>
    <w:p w:rsidR="00C21EF4" w:rsidRDefault="00C21EF4" w:rsidP="00C21EF4"/>
    <w:p w:rsidR="00C21EF4" w:rsidRDefault="00C21EF4"/>
    <w:sectPr w:rsidR="00C21EF4" w:rsidSect="00B61F05">
      <w:headerReference w:type="default" r:id="rId11"/>
      <w:footerReference w:type="default" r:id="rId12"/>
      <w:pgSz w:w="11906" w:h="16838"/>
      <w:pgMar w:top="1440" w:right="1080" w:bottom="1440" w:left="1080" w:header="851" w:footer="992" w:gutter="0"/>
      <w:cols w:space="425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481F" w:rsidRDefault="0073481F">
      <w:r>
        <w:separator/>
      </w:r>
    </w:p>
  </w:endnote>
  <w:endnote w:type="continuationSeparator" w:id="0">
    <w:p w:rsidR="0073481F" w:rsidRDefault="007348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1EF4" w:rsidRDefault="00C21EF4">
    <w:pPr>
      <w:pStyle w:val="a4"/>
    </w:pPr>
    <w:r>
      <w:t xml:space="preserve">                                      </w:t>
    </w:r>
    <w:r>
      <w:rPr>
        <w:rFonts w:hint="eastAsia"/>
      </w:rPr>
      <w:t>【</w:t>
    </w:r>
    <w:fldSimple w:instr=" NUMPAGES  \* MERGEFORMAT ">
      <w:r w:rsidR="00B61F05">
        <w:rPr>
          <w:noProof/>
        </w:rPr>
        <w:t>1</w:t>
      </w:r>
    </w:fldSimple>
    <w:r>
      <w:rPr>
        <w:rFonts w:hint="eastAsia"/>
      </w:rPr>
      <w:t>─</w:t>
    </w:r>
    <w:fldSimple w:instr=" PAGE  \* MERGEFORMAT ">
      <w:r w:rsidR="00B61F05">
        <w:rPr>
          <w:noProof/>
        </w:rPr>
        <w:t>1</w:t>
      </w:r>
    </w:fldSimple>
    <w:r>
      <w:rPr>
        <w:rFonts w:hint="eastAsia"/>
      </w:rPr>
      <w:t>】</w:t>
    </w:r>
    <w:r>
      <w:t xml:space="preserve">                </w:t>
    </w:r>
    <w:bookmarkStart w:id="5" w:name="d0107"/>
    <w:bookmarkEnd w:id="5"/>
    <w:r>
      <w:rPr>
        <w:rFonts w:hint="eastAsia"/>
      </w:rPr>
      <w:t>APD000217-0004</w:t>
    </w:r>
    <w:r>
      <w:rPr>
        <w:rFonts w:hint="eastAsia"/>
      </w:rPr>
      <w:t>發行日期</w:t>
    </w:r>
    <w:r>
      <w:rPr>
        <w:rFonts w:hint="eastAsia"/>
      </w:rPr>
      <w:t>:2010/01/11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481F" w:rsidRDefault="0073481F">
      <w:r>
        <w:separator/>
      </w:r>
    </w:p>
  </w:footnote>
  <w:footnote w:type="continuationSeparator" w:id="0">
    <w:p w:rsidR="0073481F" w:rsidRDefault="0073481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1EF4" w:rsidRDefault="00C21EF4">
    <w:pPr>
      <w:spacing w:after="120"/>
      <w:jc w:val="center"/>
      <w:rPr>
        <w:rFonts w:ascii="標楷體" w:eastAsia="標楷體"/>
        <w:spacing w:val="40"/>
        <w:sz w:val="36"/>
      </w:rPr>
    </w:pPr>
  </w:p>
  <w:tbl>
    <w:tblPr>
      <w:tblW w:w="0" w:type="auto"/>
      <w:tblInd w:w="-9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28" w:type="dxa"/>
        <w:right w:w="28" w:type="dxa"/>
      </w:tblCellMar>
      <w:tblLook w:val="0000"/>
    </w:tblPr>
    <w:tblGrid>
      <w:gridCol w:w="4680"/>
      <w:gridCol w:w="1440"/>
      <w:gridCol w:w="1440"/>
      <w:gridCol w:w="1320"/>
      <w:gridCol w:w="1080"/>
    </w:tblGrid>
    <w:tr w:rsidR="00C21EF4">
      <w:tc>
        <w:tcPr>
          <w:tcW w:w="4680" w:type="dxa"/>
          <w:tcBorders>
            <w:bottom w:val="nil"/>
          </w:tcBorders>
        </w:tcPr>
        <w:p w:rsidR="00C21EF4" w:rsidRDefault="00C21EF4">
          <w:pPr>
            <w:pStyle w:val="a3"/>
            <w:spacing w:before="40" w:after="40"/>
            <w:ind w:left="284" w:right="284"/>
            <w:jc w:val="distribute"/>
            <w:rPr>
              <w:rFonts w:ascii="新細明體"/>
              <w:b/>
              <w:sz w:val="24"/>
            </w:rPr>
          </w:pPr>
          <w:r>
            <w:rPr>
              <w:rFonts w:ascii="新細明體" w:hint="eastAsia"/>
              <w:b/>
              <w:sz w:val="24"/>
            </w:rPr>
            <w:t>文件標題</w:t>
          </w:r>
        </w:p>
      </w:tc>
      <w:tc>
        <w:tcPr>
          <w:tcW w:w="1440" w:type="dxa"/>
          <w:tcBorders>
            <w:bottom w:val="nil"/>
          </w:tcBorders>
        </w:tcPr>
        <w:p w:rsidR="00C21EF4" w:rsidRDefault="00C21EF4">
          <w:pPr>
            <w:pStyle w:val="a3"/>
            <w:spacing w:before="40" w:after="40"/>
            <w:ind w:right="284"/>
            <w:jc w:val="distribute"/>
            <w:rPr>
              <w:rFonts w:ascii="新細明體"/>
              <w:b/>
              <w:sz w:val="24"/>
            </w:rPr>
          </w:pPr>
          <w:r>
            <w:rPr>
              <w:rFonts w:ascii="新細明體"/>
              <w:b/>
              <w:sz w:val="24"/>
            </w:rPr>
            <w:t xml:space="preserve"> </w:t>
          </w:r>
          <w:r>
            <w:rPr>
              <w:rFonts w:ascii="新細明體" w:hint="eastAsia"/>
              <w:b/>
              <w:sz w:val="24"/>
            </w:rPr>
            <w:t>類別</w:t>
          </w:r>
        </w:p>
      </w:tc>
      <w:tc>
        <w:tcPr>
          <w:tcW w:w="1440" w:type="dxa"/>
          <w:tcBorders>
            <w:bottom w:val="nil"/>
          </w:tcBorders>
        </w:tcPr>
        <w:p w:rsidR="00C21EF4" w:rsidRDefault="00C21EF4">
          <w:pPr>
            <w:pStyle w:val="a3"/>
            <w:spacing w:before="40" w:after="40"/>
            <w:ind w:right="284"/>
            <w:jc w:val="distribute"/>
            <w:rPr>
              <w:rFonts w:ascii="新細明體"/>
              <w:b/>
              <w:sz w:val="24"/>
            </w:rPr>
          </w:pPr>
          <w:r>
            <w:rPr>
              <w:rFonts w:ascii="新細明體"/>
              <w:b/>
              <w:sz w:val="24"/>
            </w:rPr>
            <w:t xml:space="preserve"> </w:t>
          </w:r>
          <w:r>
            <w:rPr>
              <w:rFonts w:ascii="新細明體" w:hint="eastAsia"/>
              <w:b/>
              <w:sz w:val="24"/>
            </w:rPr>
            <w:t>細目</w:t>
          </w:r>
        </w:p>
      </w:tc>
      <w:tc>
        <w:tcPr>
          <w:tcW w:w="1320" w:type="dxa"/>
          <w:tcBorders>
            <w:bottom w:val="nil"/>
          </w:tcBorders>
        </w:tcPr>
        <w:p w:rsidR="00C21EF4" w:rsidRDefault="00C21EF4">
          <w:pPr>
            <w:pStyle w:val="a3"/>
            <w:spacing w:before="40" w:after="40"/>
            <w:ind w:right="284"/>
            <w:jc w:val="center"/>
            <w:rPr>
              <w:rFonts w:ascii="新細明體"/>
              <w:sz w:val="24"/>
            </w:rPr>
          </w:pPr>
          <w:r>
            <w:rPr>
              <w:rFonts w:ascii="新細明體" w:hint="eastAsia"/>
              <w:b/>
              <w:sz w:val="24"/>
            </w:rPr>
            <w:t>權責單位</w:t>
          </w:r>
        </w:p>
      </w:tc>
      <w:tc>
        <w:tcPr>
          <w:tcW w:w="1080" w:type="dxa"/>
          <w:tcBorders>
            <w:bottom w:val="nil"/>
          </w:tcBorders>
        </w:tcPr>
        <w:p w:rsidR="00C21EF4" w:rsidRDefault="00C21EF4">
          <w:pPr>
            <w:pStyle w:val="a3"/>
            <w:spacing w:before="40" w:after="40"/>
            <w:ind w:right="92"/>
            <w:rPr>
              <w:rFonts w:ascii="新細明體"/>
              <w:b/>
              <w:sz w:val="24"/>
            </w:rPr>
          </w:pPr>
          <w:r>
            <w:rPr>
              <w:rFonts w:ascii="新細明體"/>
              <w:b/>
              <w:sz w:val="24"/>
            </w:rPr>
            <w:t xml:space="preserve"> </w:t>
          </w:r>
          <w:r>
            <w:rPr>
              <w:rFonts w:ascii="新細明體" w:hint="eastAsia"/>
              <w:b/>
              <w:sz w:val="24"/>
            </w:rPr>
            <w:t>生效日</w:t>
          </w:r>
        </w:p>
      </w:tc>
    </w:tr>
    <w:tr w:rsidR="00C21EF4">
      <w:trPr>
        <w:trHeight w:val="394"/>
      </w:trPr>
      <w:tc>
        <w:tcPr>
          <w:tcW w:w="4680" w:type="dxa"/>
          <w:tcBorders>
            <w:bottom w:val="nil"/>
          </w:tcBorders>
        </w:tcPr>
        <w:p w:rsidR="00C21EF4" w:rsidRDefault="00C21EF4" w:rsidP="00B434D8">
          <w:pPr>
            <w:pStyle w:val="a3"/>
            <w:spacing w:before="40" w:after="40"/>
            <w:ind w:left="284" w:right="284"/>
            <w:jc w:val="center"/>
            <w:rPr>
              <w:rFonts w:ascii="新細明體"/>
              <w:b/>
            </w:rPr>
          </w:pPr>
          <w:bookmarkStart w:id="0" w:name="d0104"/>
          <w:bookmarkEnd w:id="0"/>
          <w:r>
            <w:rPr>
              <w:rFonts w:ascii="新細明體" w:hint="eastAsia"/>
              <w:b/>
            </w:rPr>
            <w:t>規章_分</w:t>
          </w:r>
          <w:r w:rsidR="00B434D8">
            <w:rPr>
              <w:rFonts w:ascii="新細明體" w:hint="eastAsia"/>
              <w:b/>
            </w:rPr>
            <w:t>店秘書代理</w:t>
          </w:r>
          <w:r w:rsidR="00F361BB" w:rsidRPr="00F361BB">
            <w:rPr>
              <w:rFonts w:ascii="細明體" w:eastAsia="細明體"/>
              <w:b/>
              <w:noProof/>
            </w:rPr>
            <w:pict>
              <v:rect id="_x0000_s1025" style="position:absolute;left:0;text-align:left;margin-left:-6pt;margin-top:22.1pt;width:498pt;height:658.05pt;z-index:251657728;mso-position-horizontal-relative:text;mso-position-vertical-relative:text" o:allowincell="f" filled="f">
                <v:textbox style="mso-next-textbox:#_x0000_s1025" inset="1pt,1pt,1pt,1pt">
                  <w:txbxContent>
                    <w:p w:rsidR="00C21EF4" w:rsidRDefault="00C21EF4"/>
                  </w:txbxContent>
                </v:textbox>
              </v:rect>
            </w:pict>
          </w:r>
          <w:r w:rsidR="00B434D8">
            <w:rPr>
              <w:rFonts w:ascii="新細明體" w:hint="eastAsia"/>
              <w:b/>
            </w:rPr>
            <w:t>作業要點</w:t>
          </w:r>
        </w:p>
      </w:tc>
      <w:tc>
        <w:tcPr>
          <w:tcW w:w="1440" w:type="dxa"/>
          <w:tcBorders>
            <w:bottom w:val="nil"/>
          </w:tcBorders>
        </w:tcPr>
        <w:p w:rsidR="00C21EF4" w:rsidRDefault="00C21EF4">
          <w:pPr>
            <w:pStyle w:val="a3"/>
            <w:spacing w:before="40" w:after="40"/>
            <w:jc w:val="center"/>
            <w:rPr>
              <w:rFonts w:ascii="新細明體"/>
              <w:b/>
            </w:rPr>
          </w:pPr>
          <w:bookmarkStart w:id="1" w:name="d0101"/>
          <w:bookmarkEnd w:id="1"/>
          <w:r>
            <w:rPr>
              <w:rFonts w:ascii="新細明體" w:hint="eastAsia"/>
              <w:b/>
            </w:rPr>
            <w:t>a-公文規章</w:t>
          </w:r>
        </w:p>
      </w:tc>
      <w:tc>
        <w:tcPr>
          <w:tcW w:w="1440" w:type="dxa"/>
          <w:tcBorders>
            <w:bottom w:val="nil"/>
          </w:tcBorders>
        </w:tcPr>
        <w:p w:rsidR="00C21EF4" w:rsidRDefault="00C21EF4">
          <w:pPr>
            <w:pStyle w:val="a3"/>
            <w:spacing w:before="40" w:after="40"/>
            <w:jc w:val="center"/>
            <w:rPr>
              <w:rFonts w:ascii="新細明體"/>
              <w:b/>
            </w:rPr>
          </w:pPr>
          <w:bookmarkStart w:id="2" w:name="d0102"/>
          <w:bookmarkEnd w:id="2"/>
          <w:r>
            <w:rPr>
              <w:rFonts w:ascii="新細明體" w:hint="eastAsia"/>
              <w:b/>
            </w:rPr>
            <w:t>考核調遷</w:t>
          </w:r>
        </w:p>
      </w:tc>
      <w:tc>
        <w:tcPr>
          <w:tcW w:w="1320" w:type="dxa"/>
          <w:tcBorders>
            <w:bottom w:val="nil"/>
          </w:tcBorders>
        </w:tcPr>
        <w:p w:rsidR="00C21EF4" w:rsidRDefault="00C21EF4">
          <w:pPr>
            <w:pStyle w:val="a3"/>
            <w:spacing w:before="40" w:after="40"/>
            <w:jc w:val="center"/>
            <w:rPr>
              <w:rFonts w:ascii="新細明體"/>
              <w:b/>
            </w:rPr>
          </w:pPr>
          <w:bookmarkStart w:id="3" w:name="Type"/>
          <w:bookmarkEnd w:id="3"/>
          <w:r>
            <w:rPr>
              <w:rFonts w:ascii="新細明體" w:hint="eastAsia"/>
              <w:b/>
            </w:rPr>
            <w:t>總經理室</w:t>
          </w:r>
        </w:p>
      </w:tc>
      <w:tc>
        <w:tcPr>
          <w:tcW w:w="1080" w:type="dxa"/>
          <w:tcBorders>
            <w:bottom w:val="nil"/>
          </w:tcBorders>
        </w:tcPr>
        <w:p w:rsidR="00C21EF4" w:rsidRDefault="00C21EF4" w:rsidP="00640B7B">
          <w:pPr>
            <w:pStyle w:val="a3"/>
            <w:spacing w:before="40" w:after="40"/>
            <w:jc w:val="center"/>
            <w:rPr>
              <w:rFonts w:ascii="新細明體"/>
              <w:b/>
            </w:rPr>
          </w:pPr>
          <w:bookmarkStart w:id="4" w:name="d0123"/>
          <w:bookmarkEnd w:id="4"/>
          <w:r>
            <w:rPr>
              <w:rFonts w:ascii="新細明體"/>
              <w:b/>
            </w:rPr>
            <w:t>201</w:t>
          </w:r>
          <w:r w:rsidR="0081087C">
            <w:rPr>
              <w:rFonts w:ascii="新細明體" w:hint="eastAsia"/>
              <w:b/>
            </w:rPr>
            <w:t>5</w:t>
          </w:r>
          <w:r>
            <w:rPr>
              <w:rFonts w:ascii="新細明體"/>
              <w:b/>
            </w:rPr>
            <w:t>/0</w:t>
          </w:r>
          <w:r w:rsidR="00640B7B">
            <w:rPr>
              <w:rFonts w:ascii="新細明體" w:hint="eastAsia"/>
              <w:b/>
            </w:rPr>
            <w:t>5</w:t>
          </w:r>
          <w:r>
            <w:rPr>
              <w:rFonts w:ascii="新細明體"/>
              <w:b/>
            </w:rPr>
            <w:t>/01</w:t>
          </w:r>
        </w:p>
      </w:tc>
    </w:tr>
  </w:tbl>
  <w:p w:rsidR="00C21EF4" w:rsidRDefault="00C21EF4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A2C01"/>
    <w:multiLevelType w:val="hybridMultilevel"/>
    <w:tmpl w:val="D1EA9CAE"/>
    <w:lvl w:ilvl="0" w:tplc="4C06D9EC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388" w:hanging="480"/>
      </w:pPr>
    </w:lvl>
    <w:lvl w:ilvl="2" w:tplc="0409001B" w:tentative="1">
      <w:start w:val="1"/>
      <w:numFmt w:val="lowerRoman"/>
      <w:lvlText w:val="%3."/>
      <w:lvlJc w:val="right"/>
      <w:pPr>
        <w:ind w:left="2868" w:hanging="480"/>
      </w:pPr>
    </w:lvl>
    <w:lvl w:ilvl="3" w:tplc="0409000F" w:tentative="1">
      <w:start w:val="1"/>
      <w:numFmt w:val="decimal"/>
      <w:lvlText w:val="%4."/>
      <w:lvlJc w:val="left"/>
      <w:pPr>
        <w:ind w:left="334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28" w:hanging="480"/>
      </w:pPr>
    </w:lvl>
    <w:lvl w:ilvl="5" w:tplc="0409001B" w:tentative="1">
      <w:start w:val="1"/>
      <w:numFmt w:val="lowerRoman"/>
      <w:lvlText w:val="%6."/>
      <w:lvlJc w:val="right"/>
      <w:pPr>
        <w:ind w:left="4308" w:hanging="480"/>
      </w:pPr>
    </w:lvl>
    <w:lvl w:ilvl="6" w:tplc="0409000F" w:tentative="1">
      <w:start w:val="1"/>
      <w:numFmt w:val="decimal"/>
      <w:lvlText w:val="%7."/>
      <w:lvlJc w:val="left"/>
      <w:pPr>
        <w:ind w:left="478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68" w:hanging="480"/>
      </w:pPr>
    </w:lvl>
    <w:lvl w:ilvl="8" w:tplc="0409001B" w:tentative="1">
      <w:start w:val="1"/>
      <w:numFmt w:val="lowerRoman"/>
      <w:lvlText w:val="%9."/>
      <w:lvlJc w:val="right"/>
      <w:pPr>
        <w:ind w:left="5748" w:hanging="480"/>
      </w:pPr>
    </w:lvl>
  </w:abstractNum>
  <w:abstractNum w:abstractNumId="1">
    <w:nsid w:val="2225183D"/>
    <w:multiLevelType w:val="hybridMultilevel"/>
    <w:tmpl w:val="1F5EAD02"/>
    <w:lvl w:ilvl="0" w:tplc="4830D190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388" w:hanging="480"/>
      </w:pPr>
    </w:lvl>
    <w:lvl w:ilvl="2" w:tplc="0409001B" w:tentative="1">
      <w:start w:val="1"/>
      <w:numFmt w:val="lowerRoman"/>
      <w:lvlText w:val="%3."/>
      <w:lvlJc w:val="right"/>
      <w:pPr>
        <w:ind w:left="2868" w:hanging="480"/>
      </w:pPr>
    </w:lvl>
    <w:lvl w:ilvl="3" w:tplc="0409000F" w:tentative="1">
      <w:start w:val="1"/>
      <w:numFmt w:val="decimal"/>
      <w:lvlText w:val="%4."/>
      <w:lvlJc w:val="left"/>
      <w:pPr>
        <w:ind w:left="334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28" w:hanging="480"/>
      </w:pPr>
    </w:lvl>
    <w:lvl w:ilvl="5" w:tplc="0409001B" w:tentative="1">
      <w:start w:val="1"/>
      <w:numFmt w:val="lowerRoman"/>
      <w:lvlText w:val="%6."/>
      <w:lvlJc w:val="right"/>
      <w:pPr>
        <w:ind w:left="4308" w:hanging="480"/>
      </w:pPr>
    </w:lvl>
    <w:lvl w:ilvl="6" w:tplc="0409000F" w:tentative="1">
      <w:start w:val="1"/>
      <w:numFmt w:val="decimal"/>
      <w:lvlText w:val="%7."/>
      <w:lvlJc w:val="left"/>
      <w:pPr>
        <w:ind w:left="478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68" w:hanging="480"/>
      </w:pPr>
    </w:lvl>
    <w:lvl w:ilvl="8" w:tplc="0409001B" w:tentative="1">
      <w:start w:val="1"/>
      <w:numFmt w:val="lowerRoman"/>
      <w:lvlText w:val="%9."/>
      <w:lvlJc w:val="right"/>
      <w:pPr>
        <w:ind w:left="5748" w:hanging="480"/>
      </w:pPr>
    </w:lvl>
  </w:abstractNum>
  <w:abstractNum w:abstractNumId="2">
    <w:nsid w:val="2696031C"/>
    <w:multiLevelType w:val="singleLevel"/>
    <w:tmpl w:val="2B6C4EB2"/>
    <w:lvl w:ilvl="0">
      <w:start w:val="1"/>
      <w:numFmt w:val="decimal"/>
      <w:lvlText w:val="%1."/>
      <w:legacy w:legacy="1" w:legacySpace="0" w:legacyIndent="225"/>
      <w:lvlJc w:val="left"/>
      <w:pPr>
        <w:ind w:left="225" w:hanging="225"/>
      </w:pPr>
      <w:rPr>
        <w:rFonts w:ascii="Times New Roman" w:hAnsi="Times New Roman" w:hint="default"/>
        <w:b/>
        <w:i w:val="0"/>
        <w:sz w:val="28"/>
        <w:u w:val="none"/>
      </w:rPr>
    </w:lvl>
  </w:abstractNum>
  <w:abstractNum w:abstractNumId="3">
    <w:nsid w:val="2D320D5F"/>
    <w:multiLevelType w:val="singleLevel"/>
    <w:tmpl w:val="2B6C4EB2"/>
    <w:lvl w:ilvl="0">
      <w:start w:val="1"/>
      <w:numFmt w:val="decimal"/>
      <w:lvlText w:val="%1."/>
      <w:legacy w:legacy="1" w:legacySpace="0" w:legacyIndent="225"/>
      <w:lvlJc w:val="left"/>
      <w:pPr>
        <w:ind w:left="225" w:hanging="225"/>
      </w:pPr>
      <w:rPr>
        <w:rFonts w:ascii="Times New Roman" w:hAnsi="Times New Roman" w:hint="default"/>
        <w:b/>
        <w:i w:val="0"/>
        <w:sz w:val="28"/>
        <w:u w:val="none"/>
      </w:rPr>
    </w:lvl>
  </w:abstractNum>
  <w:abstractNum w:abstractNumId="4">
    <w:nsid w:val="329834C1"/>
    <w:multiLevelType w:val="multilevel"/>
    <w:tmpl w:val="06A43F72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</w:lvl>
    <w:lvl w:ilvl="4">
      <w:start w:val="1"/>
      <w:numFmt w:val="decimal"/>
      <w:lvlText w:val="%1.%2.%3.%4.%5."/>
      <w:legacy w:legacy="1" w:legacySpace="0" w:legacyIndent="0"/>
      <w:lvlJc w:val="left"/>
    </w:lvl>
    <w:lvl w:ilvl="5">
      <w:start w:val="1"/>
      <w:numFmt w:val="decimal"/>
      <w:lvlText w:val="%1.%2.%3.%4.%5.%6."/>
      <w:legacy w:legacy="1" w:legacySpace="0" w:legacyIndent="0"/>
      <w:lvlJc w:val="left"/>
    </w:lvl>
    <w:lvl w:ilvl="6">
      <w:start w:val="1"/>
      <w:numFmt w:val="decimal"/>
      <w:lvlText w:val="%1.%2.%3.%4.%5.%6.%7."/>
      <w:legacy w:legacy="1" w:legacySpace="0" w:legacyIndent="0"/>
      <w:lvlJc w:val="left"/>
    </w:lvl>
    <w:lvl w:ilvl="7">
      <w:start w:val="1"/>
      <w:numFmt w:val="decimal"/>
      <w:lvlText w:val="%1.%2.%3.%4.%5.%6.%7.%8."/>
      <w:legacy w:legacy="1" w:legacySpace="0" w:legacyIndent="0"/>
      <w:lvlJc w:val="left"/>
    </w:lvl>
    <w:lvl w:ilvl="8">
      <w:start w:val="1"/>
      <w:numFmt w:val="decimal"/>
      <w:lvlText w:val="%1.%2.%3.%4.%5.%6.%7.%8.%9."/>
      <w:legacy w:legacy="1" w:legacySpace="0" w:legacyIndent="0"/>
      <w:lvlJc w:val="left"/>
    </w:lvl>
  </w:abstractNum>
  <w:abstractNum w:abstractNumId="5">
    <w:nsid w:val="450802D7"/>
    <w:multiLevelType w:val="singleLevel"/>
    <w:tmpl w:val="3718013E"/>
    <w:lvl w:ilvl="0">
      <w:start w:val="5"/>
      <w:numFmt w:val="decimal"/>
      <w:lvlText w:val="%1."/>
      <w:legacy w:legacy="1" w:legacySpace="0" w:legacyIndent="240"/>
      <w:lvlJc w:val="left"/>
      <w:pPr>
        <w:ind w:left="240" w:hanging="240"/>
      </w:pPr>
      <w:rPr>
        <w:rFonts w:ascii="細明體" w:eastAsia="細明體" w:hint="eastAsia"/>
        <w:b w:val="0"/>
        <w:i w:val="0"/>
        <w:sz w:val="24"/>
        <w:u w:val="none"/>
      </w:rPr>
    </w:lvl>
  </w:abstractNum>
  <w:abstractNum w:abstractNumId="6">
    <w:nsid w:val="736776A5"/>
    <w:multiLevelType w:val="hybridMultilevel"/>
    <w:tmpl w:val="D67E55A6"/>
    <w:lvl w:ilvl="0" w:tplc="5EEC078C">
      <w:start w:val="1"/>
      <w:numFmt w:val="taiwaneseCountingThousand"/>
      <w:lvlText w:val="（%1）"/>
      <w:lvlJc w:val="left"/>
      <w:pPr>
        <w:ind w:left="1428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7">
    <w:nsid w:val="757F650E"/>
    <w:multiLevelType w:val="singleLevel"/>
    <w:tmpl w:val="2B6C4EB2"/>
    <w:lvl w:ilvl="0">
      <w:start w:val="1"/>
      <w:numFmt w:val="decimal"/>
      <w:lvlText w:val="%1."/>
      <w:legacy w:legacy="1" w:legacySpace="0" w:legacyIndent="225"/>
      <w:lvlJc w:val="left"/>
      <w:pPr>
        <w:ind w:left="225" w:hanging="225"/>
      </w:pPr>
      <w:rPr>
        <w:rFonts w:ascii="Times New Roman" w:hAnsi="Times New Roman" w:hint="default"/>
        <w:b/>
        <w:i w:val="0"/>
        <w:sz w:val="28"/>
        <w:u w:val="none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</w:compat>
  <w:rsids>
    <w:rsidRoot w:val="00C21EF4"/>
    <w:rsid w:val="000E6136"/>
    <w:rsid w:val="001B1ACE"/>
    <w:rsid w:val="003011BC"/>
    <w:rsid w:val="0033638F"/>
    <w:rsid w:val="00457342"/>
    <w:rsid w:val="004E4903"/>
    <w:rsid w:val="0050467E"/>
    <w:rsid w:val="00640B7B"/>
    <w:rsid w:val="0068551E"/>
    <w:rsid w:val="006C3005"/>
    <w:rsid w:val="006F25FF"/>
    <w:rsid w:val="0073481F"/>
    <w:rsid w:val="007938AB"/>
    <w:rsid w:val="007968C9"/>
    <w:rsid w:val="007F3EBD"/>
    <w:rsid w:val="0081087C"/>
    <w:rsid w:val="008A52CC"/>
    <w:rsid w:val="008C13C7"/>
    <w:rsid w:val="009318F4"/>
    <w:rsid w:val="00B434D8"/>
    <w:rsid w:val="00B61F05"/>
    <w:rsid w:val="00BC024E"/>
    <w:rsid w:val="00C21EF4"/>
    <w:rsid w:val="00E239B2"/>
    <w:rsid w:val="00E52BEC"/>
    <w:rsid w:val="00E96F21"/>
    <w:rsid w:val="00EF5DDF"/>
    <w:rsid w:val="00F361BB"/>
    <w:rsid w:val="00F56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1BC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011BC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3011BC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5">
    <w:name w:val="page number"/>
    <w:basedOn w:val="a0"/>
    <w:rsid w:val="003011BC"/>
  </w:style>
  <w:style w:type="paragraph" w:customStyle="1" w:styleId="1">
    <w:name w:val="註解方塊文字1"/>
    <w:basedOn w:val="a"/>
    <w:semiHidden/>
    <w:rsid w:val="003011BC"/>
    <w:rPr>
      <w:rFonts w:ascii="Arial" w:hAnsi="Arial"/>
      <w:sz w:val="16"/>
      <w:szCs w:val="16"/>
    </w:rPr>
  </w:style>
  <w:style w:type="paragraph" w:styleId="a6">
    <w:name w:val="Plain Text"/>
    <w:basedOn w:val="a"/>
    <w:rsid w:val="00C21EF4"/>
    <w:pPr>
      <w:adjustRightInd/>
      <w:spacing w:line="240" w:lineRule="auto"/>
      <w:textAlignment w:val="auto"/>
    </w:pPr>
    <w:rPr>
      <w:rFonts w:ascii="細明體" w:eastAsia="細明體" w:hAnsi="Courier New"/>
      <w:kern w:val="2"/>
    </w:rPr>
  </w:style>
  <w:style w:type="table" w:styleId="a7">
    <w:name w:val="Table Grid"/>
    <w:basedOn w:val="a1"/>
    <w:uiPriority w:val="59"/>
    <w:rsid w:val="00B434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Doc_Staus xmlns="282b35a7-c55f-424b-ad3c-5d15e8c734cd">生效</Doc_Staus>
    <Keyword xmlns="8b3df92e-6237-4ced-a017-73a8e7e46367" xsi:nil="true"/>
    <Printable xmlns="c63ef7f4-17d4-4371-bd9e-c85b07019659">false</Printable>
    <Doc_Title xmlns="8b3df92e-6237-4ced-a017-73a8e7e46367">分店秘書代理作業要點</Doc_Title>
    <Doc_Type xmlns="8b3df92e-6237-4ced-a017-73a8e7e46367">D</Doc_Type>
    <Issue xmlns="8b3df92e-6237-4ced-a017-73a8e7e46367">Y</Issue>
    <PDFLinkValue xmlns="c63ef7f4-17d4-4371-bd9e-c85b07019659">twppp://web.intra.sinyi.com.tw/FM/DocLibWork/a-公文規章/考核調遷/APD001278-1-分店秘書代理作業要點.PDF</PDFLinkValue>
    <Doc_Name xmlns="8b3df92e-6237-4ced-a017-73a8e7e46367">分店秘書代理作業要點.docx</Doc_Name>
    <VersionNo xmlns="8b3df92e-6237-4ced-a017-73a8e7e46367">1</VersionNo>
    <EndDayValue xmlns="c63ef7f4-17d4-4371-bd9e-c85b07019659">20991231</EndDayValue>
    <DueDate xmlns="8b3df92e-6237-4ced-a017-73a8e7e46367">2099-12-30T16:00:00+00:00</DueDate>
    <VersionNote xmlns="8b3df92e-6237-4ced-a017-73a8e7e46367" xsi:nil="true"/>
    <NextVer_Date xmlns="c63ef7f4-17d4-4371-bd9e-c85b07019659" xsi:nil="true"/>
    <StartDate xmlns="8b3df92e-6237-4ced-a017-73a8e7e46367">2015-04-30T16:00:00+00:00</StartDate>
    <isIssue xmlns="8b3df92e-6237-4ced-a017-73a8e7e46367">Y</isIssue>
    <SignText xmlns="282b35a7-c55f-424b-ad3c-5d15e8c734cd" xsi:nil="true"/>
    <Unit xmlns="8b3df92e-6237-4ced-a017-73a8e7e46367">總經理室</Unit>
    <IsRepeal xmlns="0a8ad4e1-5fd4-47d2-a8e0-1820d8b3cada" xsi:nil="true"/>
    <Doc_Staus_En xmlns="c63ef7f4-17d4-4371-bd9e-c85b07019659">Y</Doc_Staus_En>
    <isPDF xmlns="282b35a7-c55f-424b-ad3c-5d15e8c734cd">Y</isPDF>
    <Version_Pre xmlns="8b3df92e-6237-4ced-a017-73a8e7e46367">0</Version_Pre>
    <SignUser xmlns="282b35a7-c55f-424b-ad3c-5d15e8c734cd" xsi:nil="true"/>
    <IssueDate xmlns="8b3df92e-6237-4ced-a017-73a8e7e46367">2015-06-04T16:00:00+00:00</IssueDate>
    <SignStaus xmlns="0a8ad4e1-5fd4-47d2-a8e0-1820d8b3cada" xsi:nil="true"/>
    <Doc_Author xmlns="282b35a7-c55f-424b-ad3c-5d15e8c734cd">TW\S334491</Doc_Author>
    <FolderUrl xmlns="282b35a7-c55f-424b-ad3c-5d15e8c734cd">http://web.intra.sinyi.com.tw/FM/DocLibWork/a-公文規章/考核調遷/</FolderUrl>
    <Summary xmlns="8b3df92e-6237-4ced-a017-73a8e7e46367">規章辦法名稱原為「分公司秘書代理制度」更改為「分店秘書代理作業要點」。</Summary>
    <Doc_No xmlns="8b3df92e-6237-4ced-a017-73a8e7e46367">APD001278</Doc_No>
    <Readers xmlns="8b3df92e-6237-4ced-a017-73a8e7e46367" xsi:nil="true"/>
    <FristFolder xmlns="c63ef7f4-17d4-4371-bd9e-c85b07019659">公文規章</FristFolder>
    <PDFLinkv2 xmlns="70649701-5753-4060-bdca-2d3bba1709c2" xsi:nil="true"/>
    <PDFLink xmlns="c63ef7f4-17d4-4371-bd9e-c85b07019659">
      <Url>http://web.intra.sinyi.com.tw/FM/DocLibWork/a-公文規章/信義房屋公文規章/人資管理/任用及考核調遷/APD001278-1-分店秘書代理作業要點.PDF</Url>
      <Description>http://web.intra.sinyi.com.tw/FM/DocLibWork/a-公文規章/考核調遷/APD001278-1-分店秘書代理作業要點.PDF</Description>
    </PDFLink>
    <StartDayValue xmlns="c63ef7f4-17d4-4371-bd9e-c85b07019659">20150501</StartDayValu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4EE8C90F17D8044A6886E687F8CD7E0" ma:contentTypeVersion="36" ma:contentTypeDescription="建立新的文件。" ma:contentTypeScope="" ma:versionID="05b002285bc38a2874b7ac71bb50dad3">
  <xsd:schema xmlns:xsd="http://www.w3.org/2001/XMLSchema" xmlns:xs="http://www.w3.org/2001/XMLSchema" xmlns:p="http://schemas.microsoft.com/office/2006/metadata/properties" xmlns:ns2="8b3df92e-6237-4ced-a017-73a8e7e46367" xmlns:ns3="0a8ad4e1-5fd4-47d2-a8e0-1820d8b3cada" xmlns:ns4="282b35a7-c55f-424b-ad3c-5d15e8c734cd" xmlns:ns5="c63ef7f4-17d4-4371-bd9e-c85b07019659" xmlns:ns6="70649701-5753-4060-bdca-2d3bba1709c2" targetNamespace="http://schemas.microsoft.com/office/2006/metadata/properties" ma:root="true" ma:fieldsID="49d40bf6d74019d0c986f42ca37666cc" ns2:_="" ns3:_="" ns4:_="" ns5:_="" ns6:_="">
    <xsd:import namespace="8b3df92e-6237-4ced-a017-73a8e7e46367"/>
    <xsd:import namespace="0a8ad4e1-5fd4-47d2-a8e0-1820d8b3cada"/>
    <xsd:import namespace="282b35a7-c55f-424b-ad3c-5d15e8c734cd"/>
    <xsd:import namespace="c63ef7f4-17d4-4371-bd9e-c85b07019659"/>
    <xsd:import namespace="70649701-5753-4060-bdca-2d3bba1709c2"/>
    <xsd:element name="properties">
      <xsd:complexType>
        <xsd:sequence>
          <xsd:element name="documentManagement">
            <xsd:complexType>
              <xsd:all>
                <xsd:element ref="ns2:Doc_Name" minOccurs="0"/>
                <xsd:element ref="ns2:Doc_Type" minOccurs="0"/>
                <xsd:element ref="ns2:Doc_Title" minOccurs="0"/>
                <xsd:element ref="ns2:Unit" minOccurs="0"/>
                <xsd:element ref="ns2:Doc_No" minOccurs="0"/>
                <xsd:element ref="ns2:IssueDate" minOccurs="0"/>
                <xsd:element ref="ns2:StartDate" minOccurs="0"/>
                <xsd:element ref="ns2:DueDate" minOccurs="0"/>
                <xsd:element ref="ns2:Keyword" minOccurs="0"/>
                <xsd:element ref="ns2:Summary" minOccurs="0"/>
                <xsd:element ref="ns2:VersionNo" minOccurs="0"/>
                <xsd:element ref="ns2:Version_Pre" minOccurs="0"/>
                <xsd:element ref="ns2:VersionNote" minOccurs="0"/>
                <xsd:element ref="ns2:Issue" minOccurs="0"/>
                <xsd:element ref="ns2:isIssue" minOccurs="0"/>
                <xsd:element ref="ns2:Readers" minOccurs="0"/>
                <xsd:element ref="ns3:SignStaus" minOccurs="0"/>
                <xsd:element ref="ns3:IsRepeal" minOccurs="0"/>
                <xsd:element ref="ns4:Doc_Staus" minOccurs="0"/>
                <xsd:element ref="ns4:isPDF" minOccurs="0"/>
                <xsd:element ref="ns4:FolderUrl" minOccurs="0"/>
                <xsd:element ref="ns4:SignUser" minOccurs="0"/>
                <xsd:element ref="ns4:SignText" minOccurs="0"/>
                <xsd:element ref="ns4:Doc_Author" minOccurs="0"/>
                <xsd:element ref="ns5:NextVer_Date" minOccurs="0"/>
                <xsd:element ref="ns5:FristFolder" minOccurs="0"/>
                <xsd:element ref="ns5:PDFLink" minOccurs="0"/>
                <xsd:element ref="ns6:PDFLinkv2" minOccurs="0"/>
                <xsd:element ref="ns5:Printable" minOccurs="0"/>
                <xsd:element ref="ns5:Doc_Staus_En" minOccurs="0"/>
                <xsd:element ref="ns5:StartDayValue" minOccurs="0"/>
                <xsd:element ref="ns5:EndDayValue" minOccurs="0"/>
                <xsd:element ref="ns5:PDFLinkValu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3df92e-6237-4ced-a017-73a8e7e46367" elementFormDefault="qualified">
    <xsd:import namespace="http://schemas.microsoft.com/office/2006/documentManagement/types"/>
    <xsd:import namespace="http://schemas.microsoft.com/office/infopath/2007/PartnerControls"/>
    <xsd:element name="Doc_Name" ma:index="8" nillable="true" ma:displayName="Doc_Name" ma:internalName="Doc_Name">
      <xsd:simpleType>
        <xsd:restriction base="dms:Text">
          <xsd:maxLength value="255"/>
        </xsd:restriction>
      </xsd:simpleType>
    </xsd:element>
    <xsd:element name="Doc_Type" ma:index="9" nillable="true" ma:displayName="Doc_Type" ma:internalName="Doc_Type">
      <xsd:simpleType>
        <xsd:restriction base="dms:Text">
          <xsd:maxLength value="255"/>
        </xsd:restriction>
      </xsd:simpleType>
    </xsd:element>
    <xsd:element name="Doc_Title" ma:index="10" nillable="true" ma:displayName="Doc_Title" ma:internalName="Doc_Title">
      <xsd:simpleType>
        <xsd:restriction base="dms:Text">
          <xsd:maxLength value="255"/>
        </xsd:restriction>
      </xsd:simpleType>
    </xsd:element>
    <xsd:element name="Unit" ma:index="11" nillable="true" ma:displayName="Unit" ma:internalName="Unit">
      <xsd:simpleType>
        <xsd:restriction base="dms:Text">
          <xsd:maxLength value="255"/>
        </xsd:restriction>
      </xsd:simpleType>
    </xsd:element>
    <xsd:element name="Doc_No" ma:index="12" nillable="true" ma:displayName="Doc_No" ma:internalName="Doc_No">
      <xsd:simpleType>
        <xsd:restriction base="dms:Text">
          <xsd:maxLength value="255"/>
        </xsd:restriction>
      </xsd:simpleType>
    </xsd:element>
    <xsd:element name="IssueDate" ma:index="13" nillable="true" ma:displayName="IssueDate" ma:format="DateOnly" ma:internalName="IssueDate">
      <xsd:simpleType>
        <xsd:restriction base="dms:DateTime"/>
      </xsd:simpleType>
    </xsd:element>
    <xsd:element name="StartDate" ma:index="14" nillable="true" ma:displayName="StartDate" ma:format="DateOnly" ma:internalName="StartDate">
      <xsd:simpleType>
        <xsd:restriction base="dms:DateTime"/>
      </xsd:simpleType>
    </xsd:element>
    <xsd:element name="DueDate" ma:index="15" nillable="true" ma:displayName="DueDate" ma:format="DateOnly" ma:internalName="DueDate">
      <xsd:simpleType>
        <xsd:restriction base="dms:DateTime"/>
      </xsd:simpleType>
    </xsd:element>
    <xsd:element name="Keyword" ma:index="16" nillable="true" ma:displayName="Keyword" ma:internalName="Keyword">
      <xsd:simpleType>
        <xsd:restriction base="dms:Text">
          <xsd:maxLength value="255"/>
        </xsd:restriction>
      </xsd:simpleType>
    </xsd:element>
    <xsd:element name="Summary" ma:index="17" nillable="true" ma:displayName="Summary" ma:internalName="Summary">
      <xsd:simpleType>
        <xsd:restriction base="dms:Note">
          <xsd:maxLength value="255"/>
        </xsd:restriction>
      </xsd:simpleType>
    </xsd:element>
    <xsd:element name="VersionNo" ma:index="18" nillable="true" ma:displayName="VersionNo" ma:internalName="VersionNo">
      <xsd:simpleType>
        <xsd:restriction base="dms:Text">
          <xsd:maxLength value="255"/>
        </xsd:restriction>
      </xsd:simpleType>
    </xsd:element>
    <xsd:element name="Version_Pre" ma:index="19" nillable="true" ma:displayName="Version_Pre" ma:internalName="Version_Pre">
      <xsd:simpleType>
        <xsd:restriction base="dms:Text">
          <xsd:maxLength value="255"/>
        </xsd:restriction>
      </xsd:simpleType>
    </xsd:element>
    <xsd:element name="VersionNote" ma:index="20" nillable="true" ma:displayName="VersionNote" ma:internalName="VersionNote">
      <xsd:simpleType>
        <xsd:restriction base="dms:Note"/>
      </xsd:simpleType>
    </xsd:element>
    <xsd:element name="Issue" ma:index="21" nillable="true" ma:displayName="Issue" ma:internalName="Issue">
      <xsd:simpleType>
        <xsd:restriction base="dms:Text">
          <xsd:maxLength value="255"/>
        </xsd:restriction>
      </xsd:simpleType>
    </xsd:element>
    <xsd:element name="isIssue" ma:index="22" nillable="true" ma:displayName="isIssue" ma:internalName="isIssue">
      <xsd:simpleType>
        <xsd:restriction base="dms:Text">
          <xsd:maxLength value="255"/>
        </xsd:restriction>
      </xsd:simpleType>
    </xsd:element>
    <xsd:element name="Readers" ma:index="23" nillable="true" ma:displayName="Readers" ma:internalName="Reader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8ad4e1-5fd4-47d2-a8e0-1820d8b3cada" elementFormDefault="qualified">
    <xsd:import namespace="http://schemas.microsoft.com/office/2006/documentManagement/types"/>
    <xsd:import namespace="http://schemas.microsoft.com/office/infopath/2007/PartnerControls"/>
    <xsd:element name="SignStaus" ma:index="24" nillable="true" ma:displayName="SignStaus" ma:internalName="SignStaus">
      <xsd:simpleType>
        <xsd:restriction base="dms:Text">
          <xsd:maxLength value="255"/>
        </xsd:restriction>
      </xsd:simpleType>
    </xsd:element>
    <xsd:element name="IsRepeal" ma:index="25" nillable="true" ma:displayName="IsRepeal" ma:internalName="IsRepea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b35a7-c55f-424b-ad3c-5d15e8c734cd" elementFormDefault="qualified">
    <xsd:import namespace="http://schemas.microsoft.com/office/2006/documentManagement/types"/>
    <xsd:import namespace="http://schemas.microsoft.com/office/infopath/2007/PartnerControls"/>
    <xsd:element name="Doc_Staus" ma:index="26" nillable="true" ma:displayName="Doc_Staus" ma:internalName="Doc_Staus">
      <xsd:simpleType>
        <xsd:restriction base="dms:Text">
          <xsd:maxLength value="255"/>
        </xsd:restriction>
      </xsd:simpleType>
    </xsd:element>
    <xsd:element name="isPDF" ma:index="27" nillable="true" ma:displayName="isPDF" ma:internalName="isPDF">
      <xsd:simpleType>
        <xsd:restriction base="dms:Text">
          <xsd:maxLength value="255"/>
        </xsd:restriction>
      </xsd:simpleType>
    </xsd:element>
    <xsd:element name="FolderUrl" ma:index="28" nillable="true" ma:displayName="FolderUrl" ma:internalName="FolderUrl">
      <xsd:simpleType>
        <xsd:restriction base="dms:Text">
          <xsd:maxLength value="255"/>
        </xsd:restriction>
      </xsd:simpleType>
    </xsd:element>
    <xsd:element name="SignUser" ma:index="29" nillable="true" ma:displayName="SignUser" ma:internalName="SignUser">
      <xsd:simpleType>
        <xsd:restriction base="dms:Text">
          <xsd:maxLength value="255"/>
        </xsd:restriction>
      </xsd:simpleType>
    </xsd:element>
    <xsd:element name="SignText" ma:index="30" nillable="true" ma:displayName="SignText" ma:internalName="SignText">
      <xsd:simpleType>
        <xsd:restriction base="dms:Note"/>
      </xsd:simpleType>
    </xsd:element>
    <xsd:element name="Doc_Author" ma:index="31" nillable="true" ma:displayName="Doc_Author" ma:internalName="Doc_Author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3ef7f4-17d4-4371-bd9e-c85b07019659" elementFormDefault="qualified">
    <xsd:import namespace="http://schemas.microsoft.com/office/2006/documentManagement/types"/>
    <xsd:import namespace="http://schemas.microsoft.com/office/infopath/2007/PartnerControls"/>
    <xsd:element name="NextVer_Date" ma:index="32" nillable="true" ma:displayName="NextVer_Date" ma:format="DateOnly" ma:internalName="NextVer_Date">
      <xsd:simpleType>
        <xsd:restriction base="dms:DateTime"/>
      </xsd:simpleType>
    </xsd:element>
    <xsd:element name="FristFolder" ma:index="33" nillable="true" ma:displayName="FristFolder" ma:internalName="FristFolder">
      <xsd:simpleType>
        <xsd:restriction base="dms:Text">
          <xsd:maxLength value="255"/>
        </xsd:restriction>
      </xsd:simpleType>
    </xsd:element>
    <xsd:element name="PDFLink" ma:index="34" nillable="true" ma:displayName="PDFLink_URL" ma:format="Hyperlink" ma:internalName="PDF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Printable" ma:index="36" nillable="true" ma:displayName="Printable" ma:default="0" ma:internalName="Printable">
      <xsd:simpleType>
        <xsd:restriction base="dms:Boolean"/>
      </xsd:simpleType>
    </xsd:element>
    <xsd:element name="Doc_Staus_En" ma:index="37" nillable="true" ma:displayName="Doc_Staus_En" ma:internalName="Doc_Staus_En">
      <xsd:simpleType>
        <xsd:restriction base="dms:Text">
          <xsd:maxLength value="255"/>
        </xsd:restriction>
      </xsd:simpleType>
    </xsd:element>
    <xsd:element name="StartDayValue" ma:index="38" nillable="true" ma:displayName="StartDayValue" ma:internalName="StartDayValue">
      <xsd:simpleType>
        <xsd:restriction base="dms:Number"/>
      </xsd:simpleType>
    </xsd:element>
    <xsd:element name="EndDayValue" ma:index="39" nillable="true" ma:displayName="EndDayValue" ma:internalName="EndDayValue">
      <xsd:simpleType>
        <xsd:restriction base="dms:Number"/>
      </xsd:simpleType>
    </xsd:element>
    <xsd:element name="PDFLinkValue" ma:index="40" nillable="true" ma:displayName="PDFLinkValue" ma:internalName="PDFLinkVal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649701-5753-4060-bdca-2d3bba1709c2" elementFormDefault="qualified">
    <xsd:import namespace="http://schemas.microsoft.com/office/2006/documentManagement/types"/>
    <xsd:import namespace="http://schemas.microsoft.com/office/infopath/2007/PartnerControls"/>
    <xsd:element name="PDFLinkv2" ma:index="35" nillable="true" ma:displayName="PDFLink" ma:internalName="PDFLinkv2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53B730-6ABD-413D-8245-673ADF107269}"/>
</file>

<file path=customXml/itemProps2.xml><?xml version="1.0" encoding="utf-8"?>
<ds:datastoreItem xmlns:ds="http://schemas.openxmlformats.org/officeDocument/2006/customXml" ds:itemID="{C8E5F845-AD83-4EA5-8F5A-49FBFF0869E9}"/>
</file>

<file path=customXml/itemProps3.xml><?xml version="1.0" encoding="utf-8"?>
<ds:datastoreItem xmlns:ds="http://schemas.openxmlformats.org/officeDocument/2006/customXml" ds:itemID="{FF337F75-067F-404E-8041-B19388989D95}"/>
</file>

<file path=customXml/itemProps4.xml><?xml version="1.0" encoding="utf-8"?>
<ds:datastoreItem xmlns:ds="http://schemas.openxmlformats.org/officeDocument/2006/customXml" ds:itemID="{334B4719-87A5-4406-8B31-4C73DBF4DA3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366</Characters>
  <Application>Microsoft Office Word</Application>
  <DocSecurity>0</DocSecurity>
  <Lines>3</Lines>
  <Paragraphs>1</Paragraphs>
  <ScaleCrop>false</ScaleCrop>
  <Company>sinyi</Company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分公司秘書代理制度</dc:title>
  <dc:subject/>
  <dc:creator>golden</dc:creator>
  <cp:keywords/>
  <dc:description/>
  <cp:lastModifiedBy>S334491</cp:lastModifiedBy>
  <cp:revision>4</cp:revision>
  <cp:lastPrinted>2015-04-23T11:22:00Z</cp:lastPrinted>
  <dcterms:created xsi:type="dcterms:W3CDTF">2015-06-05T08:25:00Z</dcterms:created>
  <dcterms:modified xsi:type="dcterms:W3CDTF">2015-06-05T08:26:00Z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版本差異說明">
    <vt:lpwstr>分公司秘書代理制度新舊條文差異說明_x000d_
&lt;p/&gt;_x000d_
&lt;p/&gt;說明:將本辦法權責單位由企劃部變更為總經理室。</vt:lpwstr>
  </property>
  <property fmtid="{D5CDD505-2E9C-101B-9397-08002B2CF9AE}" pid="3" name="OldVersion">
    <vt:lpwstr>4.00000000000000</vt:lpwstr>
  </property>
  <property fmtid="{D5CDD505-2E9C-101B-9397-08002B2CF9AE}" pid="4" name="文件標題">
    <vt:lpwstr>APD000217-考核調遷-0004</vt:lpwstr>
  </property>
  <property fmtid="{D5CDD505-2E9C-101B-9397-08002B2CF9AE}" pid="5" name="發行文件連結">
    <vt:lpwstr>http://eip.intra.sinyi.com.tw/FM/DocLib4/a-公文規章/考核調遷/分公司秘書代理制度.doc, 分公司秘書代理制度.doc</vt:lpwstr>
  </property>
  <property fmtid="{D5CDD505-2E9C-101B-9397-08002B2CF9AE}" pid="6" name="Subject">
    <vt:lpwstr/>
  </property>
  <property fmtid="{D5CDD505-2E9C-101B-9397-08002B2CF9AE}" pid="7" name="_Author">
    <vt:lpwstr>golden</vt:lpwstr>
  </property>
  <property fmtid="{D5CDD505-2E9C-101B-9397-08002B2CF9AE}" pid="8" name="_Category">
    <vt:lpwstr/>
  </property>
  <property fmtid="{D5CDD505-2E9C-101B-9397-08002B2CF9AE}" pid="9" name="Categories">
    <vt:lpwstr/>
  </property>
  <property fmtid="{D5CDD505-2E9C-101B-9397-08002B2CF9AE}" pid="10" name="Approval Level">
    <vt:lpwstr/>
  </property>
  <property fmtid="{D5CDD505-2E9C-101B-9397-08002B2CF9AE}" pid="11" name="_Comments">
    <vt:lpwstr/>
  </property>
  <property fmtid="{D5CDD505-2E9C-101B-9397-08002B2CF9AE}" pid="12" name="Assigned To">
    <vt:lpwstr/>
  </property>
  <property fmtid="{D5CDD505-2E9C-101B-9397-08002B2CF9AE}" pid="13" name="Keywords">
    <vt:lpwstr/>
  </property>
  <property fmtid="{D5CDD505-2E9C-101B-9397-08002B2CF9AE}" pid="14" name="ContentTypeId">
    <vt:lpwstr>0x010100A4EE8C90F17D8044A6886E687F8CD7E0</vt:lpwstr>
  </property>
</Properties>
</file>