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E4" w:rsidRPr="00823B5B" w:rsidRDefault="00931C59" w:rsidP="00D569E4">
      <w:pPr>
        <w:jc w:val="center"/>
        <w:rPr>
          <w:rFonts w:asciiTheme="minorEastAsia" w:eastAsiaTheme="minorEastAsia" w:hAnsiTheme="minorEastAsia"/>
          <w:b/>
          <w:color w:val="000000"/>
        </w:rPr>
      </w:pPr>
      <w:r w:rsidRPr="00931C59">
        <w:rPr>
          <w:rFonts w:ascii="細明體" w:eastAsia="細明體" w:hAnsi="細明體"/>
          <w:b/>
          <w:szCs w:val="20"/>
        </w:rPr>
        <w:t>信義房屋股份有限公司印信管理辦</w:t>
      </w:r>
      <w:r w:rsidRPr="00931C59">
        <w:rPr>
          <w:rFonts w:ascii="細明體" w:eastAsia="細明體" w:hAnsi="細明體" w:hint="eastAsia"/>
          <w:b/>
          <w:szCs w:val="20"/>
        </w:rPr>
        <w:t>法</w:t>
      </w:r>
      <w:r w:rsidR="00074184" w:rsidRPr="00823B5B">
        <w:rPr>
          <w:rFonts w:asciiTheme="minorEastAsia" w:eastAsiaTheme="minorEastAsia" w:hAnsiTheme="minorEastAsia" w:hint="eastAsia"/>
          <w:b/>
          <w:color w:val="000000"/>
        </w:rPr>
        <w:t>新舊條文差異說明</w:t>
      </w:r>
    </w:p>
    <w:tbl>
      <w:tblPr>
        <w:tblpPr w:leftFromText="180" w:rightFromText="180" w:vertAnchor="page" w:horzAnchor="margin" w:tblpX="-227" w:tblpY="1861"/>
        <w:tblW w:w="10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4607"/>
        <w:gridCol w:w="14"/>
        <w:gridCol w:w="4594"/>
      </w:tblGrid>
      <w:tr w:rsidR="00074184" w:rsidRPr="00823B5B" w:rsidTr="00DE1D11">
        <w:trPr>
          <w:trHeight w:val="416"/>
        </w:trPr>
        <w:tc>
          <w:tcPr>
            <w:tcW w:w="1190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823B5B" w:rsidRDefault="00B0247F" w:rsidP="0029100D">
            <w:pPr>
              <w:snapToGrid w:val="0"/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pacing w:val="-4"/>
              </w:rPr>
            </w:pPr>
            <w:proofErr w:type="gramStart"/>
            <w:r w:rsidRPr="00823B5B">
              <w:rPr>
                <w:rFonts w:asciiTheme="minorEastAsia" w:eastAsiaTheme="minorEastAsia" w:hAnsiTheme="minorEastAsia" w:hint="eastAsia"/>
                <w:b/>
                <w:spacing w:val="-4"/>
              </w:rPr>
              <w:t>條號</w:t>
            </w:r>
            <w:proofErr w:type="gramEnd"/>
          </w:p>
        </w:tc>
        <w:tc>
          <w:tcPr>
            <w:tcW w:w="462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823B5B" w:rsidRDefault="00074184" w:rsidP="0029100D">
            <w:pPr>
              <w:snapToGrid w:val="0"/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pacing w:val="-4"/>
              </w:rPr>
            </w:pPr>
            <w:r w:rsidRPr="00823B5B">
              <w:rPr>
                <w:rFonts w:asciiTheme="minorEastAsia" w:eastAsiaTheme="minorEastAsia" w:hAnsiTheme="minorEastAsia" w:hint="eastAsia"/>
                <w:b/>
                <w:spacing w:val="-4"/>
              </w:rPr>
              <w:t>舊條文內容</w:t>
            </w:r>
          </w:p>
        </w:tc>
        <w:tc>
          <w:tcPr>
            <w:tcW w:w="459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823B5B" w:rsidRDefault="00074184" w:rsidP="0029100D">
            <w:pPr>
              <w:snapToGrid w:val="0"/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spacing w:val="-4"/>
              </w:rPr>
            </w:pPr>
            <w:r w:rsidRPr="00823B5B">
              <w:rPr>
                <w:rFonts w:asciiTheme="minorEastAsia" w:eastAsiaTheme="minorEastAsia" w:hAnsiTheme="minorEastAsia" w:hint="eastAsia"/>
                <w:b/>
                <w:spacing w:val="-4"/>
              </w:rPr>
              <w:t>新條文內容</w:t>
            </w:r>
          </w:p>
        </w:tc>
      </w:tr>
      <w:tr w:rsidR="00D569E4" w:rsidRPr="00823B5B" w:rsidTr="00DE1D11">
        <w:tc>
          <w:tcPr>
            <w:tcW w:w="1190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569E4" w:rsidRPr="00823B5B" w:rsidRDefault="00931C59" w:rsidP="00DE1D11">
            <w:pPr>
              <w:spacing w:line="300" w:lineRule="exact"/>
              <w:jc w:val="both"/>
              <w:rPr>
                <w:rFonts w:asciiTheme="minorEastAsia" w:eastAsiaTheme="minorEastAsia" w:hAnsiTheme="minorEastAsia"/>
                <w:b/>
                <w:spacing w:val="-4"/>
              </w:rPr>
            </w:pPr>
            <w:r>
              <w:rPr>
                <w:rFonts w:asciiTheme="minorEastAsia" w:eastAsiaTheme="minorEastAsia" w:hAnsiTheme="minorEastAsia" w:hint="eastAsia"/>
              </w:rPr>
              <w:t>標題</w:t>
            </w:r>
          </w:p>
        </w:tc>
        <w:tc>
          <w:tcPr>
            <w:tcW w:w="462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1C59" w:rsidRPr="007D6336" w:rsidRDefault="00931C59" w:rsidP="00931C59">
            <w:pPr>
              <w:pStyle w:val="a4"/>
              <w:ind w:left="960" w:hanging="960"/>
              <w:rPr>
                <w:rFonts w:hAnsi="細明體"/>
              </w:rPr>
            </w:pPr>
            <w:r w:rsidRPr="007D6336">
              <w:rPr>
                <w:rFonts w:hAnsi="細明體"/>
              </w:rPr>
              <w:t>信義房屋</w:t>
            </w:r>
            <w:r w:rsidRPr="007D6336">
              <w:rPr>
                <w:rFonts w:hAnsi="細明體" w:hint="eastAsia"/>
                <w:highlight w:val="yellow"/>
              </w:rPr>
              <w:t>仲介</w:t>
            </w:r>
            <w:r w:rsidRPr="007D6336">
              <w:rPr>
                <w:rFonts w:hAnsi="細明體"/>
              </w:rPr>
              <w:t>股份有限公司</w:t>
            </w:r>
          </w:p>
          <w:p w:rsidR="00931C59" w:rsidRPr="007D6336" w:rsidRDefault="00931C59" w:rsidP="00931C59">
            <w:pPr>
              <w:ind w:left="960" w:hanging="960"/>
              <w:rPr>
                <w:rFonts w:ascii="細明體" w:eastAsia="細明體" w:hAnsi="細明體"/>
                <w:szCs w:val="20"/>
              </w:rPr>
            </w:pPr>
            <w:r w:rsidRPr="007D6336">
              <w:rPr>
                <w:rFonts w:ascii="細明體" w:eastAsia="細明體" w:hAnsi="細明體"/>
                <w:szCs w:val="20"/>
              </w:rPr>
              <w:t>印信管理辦</w:t>
            </w:r>
            <w:r w:rsidRPr="007D6336">
              <w:rPr>
                <w:rFonts w:ascii="細明體" w:eastAsia="細明體" w:hAnsi="細明體" w:hint="eastAsia"/>
                <w:szCs w:val="20"/>
              </w:rPr>
              <w:t>法</w:t>
            </w:r>
          </w:p>
          <w:p w:rsidR="00D569E4" w:rsidRPr="00823B5B" w:rsidRDefault="00D569E4" w:rsidP="0029100D">
            <w:pPr>
              <w:pStyle w:val="a4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59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31C59" w:rsidRPr="007D6336" w:rsidRDefault="00931C59" w:rsidP="00931C59">
            <w:pPr>
              <w:pStyle w:val="a4"/>
              <w:ind w:left="960" w:hanging="960"/>
              <w:rPr>
                <w:rFonts w:hAnsi="細明體"/>
              </w:rPr>
            </w:pPr>
            <w:r w:rsidRPr="007D6336">
              <w:rPr>
                <w:rFonts w:hAnsi="細明體"/>
              </w:rPr>
              <w:t>信義房屋股份有限公司</w:t>
            </w:r>
          </w:p>
          <w:p w:rsidR="00931C59" w:rsidRPr="007D6336" w:rsidRDefault="00931C59" w:rsidP="00931C59">
            <w:pPr>
              <w:ind w:left="960" w:hanging="960"/>
              <w:rPr>
                <w:rFonts w:ascii="細明體" w:eastAsia="細明體" w:hAnsi="細明體"/>
                <w:szCs w:val="20"/>
              </w:rPr>
            </w:pPr>
            <w:r w:rsidRPr="007D6336">
              <w:rPr>
                <w:rFonts w:ascii="細明體" w:eastAsia="細明體" w:hAnsi="細明體"/>
                <w:szCs w:val="20"/>
              </w:rPr>
              <w:t>印信管理辦</w:t>
            </w:r>
            <w:r w:rsidRPr="007D6336">
              <w:rPr>
                <w:rFonts w:ascii="細明體" w:eastAsia="細明體" w:hAnsi="細明體" w:hint="eastAsia"/>
                <w:szCs w:val="20"/>
              </w:rPr>
              <w:t>法</w:t>
            </w:r>
          </w:p>
          <w:p w:rsidR="00D569E4" w:rsidRPr="00823B5B" w:rsidRDefault="00D569E4" w:rsidP="00741D6B">
            <w:pPr>
              <w:pStyle w:val="a4"/>
              <w:rPr>
                <w:rFonts w:asciiTheme="minorEastAsia" w:eastAsiaTheme="minorEastAsia" w:hAnsiTheme="minorEastAsia"/>
                <w:color w:val="0000FF"/>
                <w:szCs w:val="24"/>
              </w:rPr>
            </w:pPr>
          </w:p>
        </w:tc>
      </w:tr>
      <w:tr w:rsidR="00D569E4" w:rsidRPr="00823B5B" w:rsidTr="00DE1D11">
        <w:tc>
          <w:tcPr>
            <w:tcW w:w="1190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69E4" w:rsidRPr="00823B5B" w:rsidRDefault="00D569E4" w:rsidP="0029100D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921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69E4" w:rsidRPr="00823B5B" w:rsidRDefault="00D569E4" w:rsidP="00741D6B">
            <w:pPr>
              <w:spacing w:line="300" w:lineRule="exact"/>
              <w:jc w:val="both"/>
              <w:rPr>
                <w:rFonts w:asciiTheme="minorEastAsia" w:eastAsiaTheme="minorEastAsia" w:hAnsiTheme="minorEastAsia"/>
              </w:rPr>
            </w:pPr>
            <w:r w:rsidRPr="00823B5B">
              <w:rPr>
                <w:rFonts w:asciiTheme="minorEastAsia" w:eastAsiaTheme="minorEastAsia" w:hAnsiTheme="minorEastAsia" w:hint="eastAsia"/>
              </w:rPr>
              <w:t>說明：</w:t>
            </w:r>
            <w:r w:rsidR="00C269B2" w:rsidRPr="00823B5B">
              <w:rPr>
                <w:rFonts w:asciiTheme="minorEastAsia" w:eastAsiaTheme="minorEastAsia" w:hAnsiTheme="minorEastAsia"/>
              </w:rPr>
              <w:t xml:space="preserve"> </w:t>
            </w:r>
            <w:r w:rsidR="00931C59" w:rsidRPr="00031357">
              <w:rPr>
                <w:rFonts w:ascii="新細明體" w:hint="eastAsia"/>
              </w:rPr>
              <w:t>辦法表頭</w:t>
            </w:r>
            <w:r w:rsidR="00931C59">
              <w:rPr>
                <w:rFonts w:ascii="新細明體" w:hint="eastAsia"/>
              </w:rPr>
              <w:t>取消公司名稱中</w:t>
            </w:r>
            <w:r w:rsidR="00931C59">
              <w:rPr>
                <w:rFonts w:ascii="新細明體" w:hAnsi="新細明體" w:hint="eastAsia"/>
              </w:rPr>
              <w:t>｢</w:t>
            </w:r>
            <w:r w:rsidR="00931C59">
              <w:rPr>
                <w:rFonts w:ascii="新細明體" w:hint="eastAsia"/>
              </w:rPr>
              <w:t>仲介</w:t>
            </w:r>
            <w:r w:rsidR="00931C59">
              <w:rPr>
                <w:rFonts w:ascii="新細明體" w:hAnsi="新細明體" w:hint="eastAsia"/>
              </w:rPr>
              <w:t>｣兩字</w:t>
            </w:r>
            <w:r w:rsidR="00931C59" w:rsidRPr="00A21044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D569E4" w:rsidRPr="00823B5B" w:rsidTr="00DE1D11">
        <w:tc>
          <w:tcPr>
            <w:tcW w:w="1190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1C59" w:rsidRPr="00031357" w:rsidRDefault="00931C59" w:rsidP="00931C59">
            <w:pPr>
              <w:pStyle w:val="ad"/>
              <w:spacing w:line="360" w:lineRule="exac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hAnsi="細明體" w:hint="eastAsia"/>
              </w:rPr>
              <w:t>附件表格</w:t>
            </w:r>
            <w:r>
              <w:rPr>
                <w:rFonts w:hAnsi="細明體" w:hint="eastAsia"/>
              </w:rPr>
              <w:t>:</w:t>
            </w:r>
          </w:p>
          <w:p w:rsidR="00DE1D11" w:rsidRPr="00823B5B" w:rsidRDefault="00DE1D11" w:rsidP="007F6322">
            <w:pPr>
              <w:pStyle w:val="a4"/>
              <w:spacing w:beforeLines="50" w:before="180"/>
              <w:rPr>
                <w:rFonts w:asciiTheme="minorEastAsia" w:eastAsiaTheme="minorEastAsia" w:hAnsiTheme="minorEastAsia"/>
              </w:rPr>
            </w:pPr>
            <w:r w:rsidRPr="00823B5B">
              <w:rPr>
                <w:rFonts w:asciiTheme="minorEastAsia" w:eastAsiaTheme="minorEastAsia" w:hAnsiTheme="minorEastAsia" w:hint="eastAsia"/>
              </w:rPr>
              <w:t xml:space="preserve">　</w:t>
            </w:r>
          </w:p>
          <w:p w:rsidR="00D569E4" w:rsidRPr="00823B5B" w:rsidRDefault="00D569E4" w:rsidP="007F6322">
            <w:pPr>
              <w:snapToGrid w:val="0"/>
              <w:spacing w:line="300" w:lineRule="exact"/>
              <w:rPr>
                <w:rFonts w:asciiTheme="minorEastAsia" w:eastAsiaTheme="minorEastAsia" w:hAnsiTheme="minorEastAsia"/>
                <w:b/>
                <w:spacing w:val="-4"/>
              </w:rPr>
            </w:pPr>
          </w:p>
        </w:tc>
        <w:tc>
          <w:tcPr>
            <w:tcW w:w="462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1C59" w:rsidRPr="00557194" w:rsidRDefault="00931C59" w:rsidP="00931C59">
            <w:pPr>
              <w:pStyle w:val="ad"/>
              <w:spacing w:line="360" w:lineRule="exact"/>
              <w:rPr>
                <w:rFonts w:asciiTheme="majorEastAsia" w:eastAsiaTheme="majorEastAsia" w:hAnsiTheme="majorEastAsia"/>
                <w:bCs/>
              </w:rPr>
            </w:pPr>
            <w:r w:rsidRPr="00557194">
              <w:rPr>
                <w:rFonts w:asciiTheme="majorEastAsia" w:eastAsiaTheme="majorEastAsia" w:hAnsiTheme="majorEastAsia"/>
                <w:bCs/>
              </w:rPr>
              <w:t>信義房屋</w:t>
            </w:r>
            <w:r w:rsidRPr="00557194">
              <w:rPr>
                <w:rFonts w:asciiTheme="majorEastAsia" w:eastAsiaTheme="majorEastAsia" w:hAnsiTheme="majorEastAsia" w:hint="eastAsia"/>
                <w:bCs/>
                <w:highlight w:val="yellow"/>
              </w:rPr>
              <w:t>仲介</w:t>
            </w:r>
            <w:r w:rsidRPr="00557194">
              <w:rPr>
                <w:rFonts w:asciiTheme="majorEastAsia" w:eastAsiaTheme="majorEastAsia" w:hAnsiTheme="majorEastAsia"/>
                <w:bCs/>
              </w:rPr>
              <w:t>股份有限公司</w:t>
            </w:r>
          </w:p>
          <w:p w:rsidR="00931C59" w:rsidRPr="00031357" w:rsidRDefault="00931C59" w:rsidP="00931C59">
            <w:pPr>
              <w:spacing w:line="360" w:lineRule="exact"/>
              <w:rPr>
                <w:rFonts w:asciiTheme="majorEastAsia" w:eastAsiaTheme="majorEastAsia" w:hAnsiTheme="majorEastAsia"/>
                <w:bCs/>
              </w:rPr>
            </w:pPr>
            <w:r w:rsidRPr="00031357">
              <w:rPr>
                <w:rFonts w:asciiTheme="majorEastAsia" w:eastAsiaTheme="majorEastAsia" w:hAnsiTheme="majorEastAsia"/>
                <w:bCs/>
              </w:rPr>
              <w:t>印信保管及授權書</w:t>
            </w:r>
          </w:p>
          <w:p w:rsidR="00D569E4" w:rsidRPr="00823B5B" w:rsidRDefault="00D569E4" w:rsidP="0029100D">
            <w:pPr>
              <w:pStyle w:val="a4"/>
              <w:rPr>
                <w:rFonts w:asciiTheme="minorEastAsia" w:eastAsiaTheme="minorEastAsia" w:hAnsiTheme="minorEastAsia"/>
                <w:b/>
                <w:szCs w:val="24"/>
              </w:rPr>
            </w:pPr>
          </w:p>
        </w:tc>
        <w:tc>
          <w:tcPr>
            <w:tcW w:w="459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1C59" w:rsidRPr="00557194" w:rsidRDefault="00931C59" w:rsidP="00931C59">
            <w:pPr>
              <w:pStyle w:val="ad"/>
              <w:spacing w:line="360" w:lineRule="exact"/>
              <w:rPr>
                <w:rFonts w:asciiTheme="majorEastAsia" w:eastAsiaTheme="majorEastAsia" w:hAnsiTheme="majorEastAsia"/>
                <w:bCs/>
              </w:rPr>
            </w:pPr>
            <w:r w:rsidRPr="00557194">
              <w:rPr>
                <w:rFonts w:asciiTheme="majorEastAsia" w:eastAsiaTheme="majorEastAsia" w:hAnsiTheme="majorEastAsia"/>
                <w:bCs/>
              </w:rPr>
              <w:t>信義房屋股份有限公司</w:t>
            </w:r>
          </w:p>
          <w:p w:rsidR="00931C59" w:rsidRPr="00031357" w:rsidRDefault="00931C59" w:rsidP="00931C59">
            <w:pPr>
              <w:spacing w:line="360" w:lineRule="exact"/>
              <w:rPr>
                <w:rFonts w:asciiTheme="majorEastAsia" w:eastAsiaTheme="majorEastAsia" w:hAnsiTheme="majorEastAsia"/>
                <w:bCs/>
              </w:rPr>
            </w:pPr>
            <w:r w:rsidRPr="00031357">
              <w:rPr>
                <w:rFonts w:asciiTheme="majorEastAsia" w:eastAsiaTheme="majorEastAsia" w:hAnsiTheme="majorEastAsia"/>
                <w:bCs/>
              </w:rPr>
              <w:t>印信保管及授權書</w:t>
            </w:r>
          </w:p>
          <w:p w:rsidR="00D569E4" w:rsidRPr="00823B5B" w:rsidRDefault="00D569E4" w:rsidP="00741D6B">
            <w:pPr>
              <w:pStyle w:val="a4"/>
              <w:jc w:val="both"/>
              <w:outlineLvl w:val="0"/>
              <w:rPr>
                <w:rFonts w:asciiTheme="minorEastAsia" w:eastAsiaTheme="minorEastAsia" w:hAnsiTheme="minorEastAsia"/>
                <w:color w:val="0000FF"/>
              </w:rPr>
            </w:pPr>
          </w:p>
        </w:tc>
      </w:tr>
      <w:tr w:rsidR="00D569E4" w:rsidRPr="00823B5B" w:rsidTr="00DE1D11">
        <w:tc>
          <w:tcPr>
            <w:tcW w:w="1190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69E4" w:rsidRPr="00823B5B" w:rsidRDefault="00D569E4" w:rsidP="0029100D">
            <w:pPr>
              <w:snapToGrid w:val="0"/>
              <w:spacing w:line="300" w:lineRule="exac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921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69E4" w:rsidRPr="00823B5B" w:rsidRDefault="00DE1D11" w:rsidP="00741D6B">
            <w:pPr>
              <w:spacing w:line="300" w:lineRule="exact"/>
              <w:jc w:val="both"/>
              <w:rPr>
                <w:rFonts w:asciiTheme="minorEastAsia" w:eastAsiaTheme="minorEastAsia" w:hAnsiTheme="minorEastAsia"/>
              </w:rPr>
            </w:pPr>
            <w:r w:rsidRPr="00823B5B">
              <w:rPr>
                <w:rFonts w:asciiTheme="minorEastAsia" w:eastAsiaTheme="minorEastAsia" w:hAnsiTheme="minorEastAsia" w:hint="eastAsia"/>
              </w:rPr>
              <w:t>說明：</w:t>
            </w:r>
            <w:r w:rsidR="00931C59" w:rsidRPr="00031357">
              <w:rPr>
                <w:rFonts w:asciiTheme="minorEastAsia" w:eastAsiaTheme="minorEastAsia" w:hAnsiTheme="minorEastAsia"/>
                <w:bCs/>
              </w:rPr>
              <w:t>印信保管及授權書</w:t>
            </w:r>
            <w:r w:rsidR="00931C59" w:rsidRPr="00557194">
              <w:rPr>
                <w:rFonts w:asciiTheme="minorEastAsia" w:eastAsiaTheme="minorEastAsia" w:hAnsiTheme="minorEastAsia" w:hint="eastAsia"/>
              </w:rPr>
              <w:t>表頭取消公司名稱中｢仲介｣兩字</w:t>
            </w:r>
            <w:r w:rsidR="00931C59" w:rsidRPr="00557194">
              <w:rPr>
                <w:rFonts w:asciiTheme="minorEastAsia" w:eastAsiaTheme="minorEastAsia" w:hAnsiTheme="minorEastAsia" w:cs="Calibri" w:hint="eastAsia"/>
              </w:rPr>
              <w:t>。</w:t>
            </w:r>
          </w:p>
        </w:tc>
      </w:tr>
      <w:tr w:rsidR="00DE1D11" w:rsidRPr="00823B5B" w:rsidTr="00DE1D11">
        <w:tc>
          <w:tcPr>
            <w:tcW w:w="1190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D11" w:rsidRPr="00823B5B" w:rsidRDefault="00DE1D11" w:rsidP="00DE1D11">
            <w:pPr>
              <w:pStyle w:val="a4"/>
              <w:jc w:val="both"/>
              <w:outlineLvl w:val="0"/>
              <w:rPr>
                <w:rFonts w:asciiTheme="minorEastAsia" w:eastAsiaTheme="minorEastAsia" w:hAnsiTheme="minorEastAsia"/>
              </w:rPr>
            </w:pPr>
            <w:r w:rsidRPr="00823B5B">
              <w:rPr>
                <w:rFonts w:asciiTheme="minorEastAsia" w:eastAsiaTheme="minorEastAsia" w:hAnsiTheme="minorEastAsia" w:hint="eastAsia"/>
              </w:rPr>
              <w:t>＜附表＞</w:t>
            </w:r>
          </w:p>
          <w:p w:rsidR="00DE1D11" w:rsidRPr="00823B5B" w:rsidRDefault="00DE1D11" w:rsidP="00DE1D11">
            <w:pPr>
              <w:spacing w:line="300" w:lineRule="exact"/>
              <w:jc w:val="both"/>
              <w:rPr>
                <w:rFonts w:asciiTheme="minorEastAsia" w:eastAsiaTheme="minorEastAsia" w:hAnsiTheme="minorEastAsia"/>
                <w:b/>
                <w:spacing w:val="-4"/>
              </w:rPr>
            </w:pPr>
          </w:p>
        </w:tc>
        <w:tc>
          <w:tcPr>
            <w:tcW w:w="460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1D11" w:rsidRPr="00823B5B" w:rsidRDefault="00DE1D11" w:rsidP="00DE1D11">
            <w:pPr>
              <w:pStyle w:val="a4"/>
              <w:jc w:val="both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608" w:type="dxa"/>
            <w:gridSpan w:val="2"/>
          </w:tcPr>
          <w:p w:rsidR="00DE1D11" w:rsidRPr="00823B5B" w:rsidRDefault="00DE1D11" w:rsidP="00DE1D11">
            <w:pPr>
              <w:pStyle w:val="a4"/>
              <w:jc w:val="both"/>
              <w:rPr>
                <w:rFonts w:asciiTheme="minorEastAsia" w:eastAsiaTheme="minorEastAsia" w:hAnsiTheme="minorEastAsia"/>
                <w:color w:val="0000FF"/>
                <w:szCs w:val="24"/>
              </w:rPr>
            </w:pPr>
          </w:p>
        </w:tc>
      </w:tr>
      <w:tr w:rsidR="00DE1D11" w:rsidRPr="00823B5B" w:rsidTr="00DE1D11">
        <w:tc>
          <w:tcPr>
            <w:tcW w:w="1190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E1D11" w:rsidRPr="00823B5B" w:rsidRDefault="00DE1D11" w:rsidP="00DE1D11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9215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E1D11" w:rsidRPr="00823B5B" w:rsidRDefault="00DE1D11" w:rsidP="00741D6B">
            <w:pPr>
              <w:spacing w:line="300" w:lineRule="exact"/>
              <w:jc w:val="both"/>
              <w:rPr>
                <w:rFonts w:asciiTheme="minorEastAsia" w:eastAsiaTheme="minorEastAsia" w:hAnsiTheme="minorEastAsia"/>
              </w:rPr>
            </w:pPr>
            <w:r w:rsidRPr="00823B5B">
              <w:rPr>
                <w:rFonts w:asciiTheme="minorEastAsia" w:eastAsiaTheme="minorEastAsia" w:hAnsiTheme="minorEastAsia" w:hint="eastAsia"/>
              </w:rPr>
              <w:t>說明：</w:t>
            </w:r>
            <w:r w:rsidRPr="00823B5B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</w:tbl>
    <w:p w:rsidR="00931C59" w:rsidRDefault="00931C59" w:rsidP="00931C59">
      <w:pPr>
        <w:spacing w:line="320" w:lineRule="exact"/>
        <w:ind w:firstLineChars="300" w:firstLine="720"/>
        <w:rPr>
          <w:rFonts w:eastAsiaTheme="minorEastAsia" w:cs="NSimSun" w:hint="eastAsia"/>
        </w:rPr>
      </w:pPr>
    </w:p>
    <w:p w:rsidR="00931C59" w:rsidRPr="006A5B3A" w:rsidRDefault="00931C59" w:rsidP="00931C59">
      <w:pPr>
        <w:spacing w:line="320" w:lineRule="exact"/>
        <w:ind w:firstLineChars="300" w:firstLine="720"/>
        <w:rPr>
          <w:rFonts w:ascii="新細明體"/>
          <w:b/>
        </w:rPr>
      </w:pPr>
      <w:bookmarkStart w:id="0" w:name="_GoBack"/>
      <w:bookmarkEnd w:id="0"/>
      <w:r>
        <w:rPr>
          <w:rFonts w:eastAsia="NSimSun" w:cs="NSimSun"/>
        </w:rPr>
        <w:t>一</w:t>
      </w:r>
      <w:r>
        <w:rPr>
          <w:rFonts w:eastAsiaTheme="minorEastAsia" w:cs="NSimSun" w:hint="eastAsia"/>
        </w:rPr>
        <w:t>、</w:t>
      </w:r>
      <w:r>
        <w:rPr>
          <w:rFonts w:eastAsia="NSimSun" w:cs="NSimSun"/>
        </w:rPr>
        <w:t>修訂目的：</w:t>
      </w:r>
    </w:p>
    <w:p w:rsidR="00931C59" w:rsidRDefault="00931C59" w:rsidP="00931C59">
      <w:pPr>
        <w:spacing w:line="320" w:lineRule="exact"/>
        <w:ind w:left="720" w:hanging="720"/>
        <w:rPr>
          <w:rFonts w:asciiTheme="minorEastAsia" w:eastAsiaTheme="minorEastAsia" w:hAnsiTheme="minorEastAsia"/>
        </w:rPr>
      </w:pPr>
      <w:r>
        <w:rPr>
          <w:rFonts w:eastAsia="NSimSun" w:cs="NSimSun"/>
        </w:rPr>
        <w:t xml:space="preserve">    </w:t>
      </w:r>
      <w:r>
        <w:rPr>
          <w:rFonts w:cs="NSimSun" w:hint="eastAsia"/>
        </w:rPr>
        <w:t xml:space="preserve">　　　</w:t>
      </w:r>
      <w:r>
        <w:rPr>
          <w:rFonts w:asciiTheme="minorEastAsia" w:eastAsiaTheme="minorEastAsia" w:hAnsiTheme="minorEastAsia" w:hint="eastAsia"/>
        </w:rPr>
        <w:t>因公司法人名稱變更，予以修正</w:t>
      </w:r>
      <w:r w:rsidRPr="00404496">
        <w:rPr>
          <w:rFonts w:asciiTheme="minorEastAsia" w:eastAsiaTheme="minorEastAsia" w:hAnsiTheme="minorEastAsia" w:hint="eastAsia"/>
        </w:rPr>
        <w:t>。</w:t>
      </w:r>
    </w:p>
    <w:p w:rsidR="00931C59" w:rsidRPr="00404496" w:rsidRDefault="00931C59" w:rsidP="00931C59">
      <w:pPr>
        <w:spacing w:line="320" w:lineRule="exact"/>
        <w:ind w:left="720" w:hanging="720"/>
        <w:rPr>
          <w:rFonts w:asciiTheme="minorEastAsia" w:eastAsiaTheme="minorEastAsia" w:hAnsiTheme="minorEastAsia" w:cs="Calibri"/>
        </w:rPr>
      </w:pPr>
      <w:r>
        <w:rPr>
          <w:rFonts w:asciiTheme="minorEastAsia" w:eastAsiaTheme="minorEastAsia" w:hAnsiTheme="minorEastAsia" w:hint="eastAsia"/>
        </w:rPr>
        <w:t xml:space="preserve">       </w:t>
      </w:r>
    </w:p>
    <w:p w:rsidR="00931C59" w:rsidRDefault="00931C59" w:rsidP="00931C59">
      <w:pPr>
        <w:spacing w:line="320" w:lineRule="exact"/>
        <w:ind w:left="720"/>
        <w:rPr>
          <w:rFonts w:eastAsiaTheme="minorEastAsia" w:cs="NSimSun"/>
        </w:rPr>
      </w:pPr>
      <w:r>
        <w:rPr>
          <w:rFonts w:eastAsia="NSimSun" w:cs="NSimSun"/>
        </w:rPr>
        <w:t>二</w:t>
      </w:r>
      <w:r>
        <w:rPr>
          <w:rFonts w:eastAsiaTheme="minorEastAsia" w:cs="NSimSun" w:hint="eastAsia"/>
        </w:rPr>
        <w:t>、</w:t>
      </w:r>
      <w:r>
        <w:rPr>
          <w:rFonts w:eastAsia="NSimSun" w:cs="NSimSun"/>
        </w:rPr>
        <w:t>修訂重點</w:t>
      </w:r>
      <w:r>
        <w:rPr>
          <w:rFonts w:eastAsiaTheme="minorEastAsia" w:cs="NSimSun" w:hint="eastAsia"/>
        </w:rPr>
        <w:t>說明</w:t>
      </w:r>
      <w:r>
        <w:rPr>
          <w:rFonts w:eastAsia="NSimSun" w:cs="NSimSun"/>
        </w:rPr>
        <w:t>：</w:t>
      </w:r>
    </w:p>
    <w:p w:rsidR="00931C59" w:rsidRDefault="00931C59" w:rsidP="00931C59">
      <w:pPr>
        <w:spacing w:line="320" w:lineRule="exact"/>
        <w:rPr>
          <w:rFonts w:asciiTheme="minorEastAsia" w:eastAsiaTheme="minorEastAsia" w:hAnsiTheme="minorEastAsia"/>
        </w:rPr>
      </w:pPr>
      <w:r>
        <w:rPr>
          <w:rFonts w:eastAsiaTheme="minorEastAsia" w:cs="NSimSun" w:hint="eastAsia"/>
        </w:rPr>
        <w:t xml:space="preserve">   </w:t>
      </w:r>
      <w:r w:rsidRPr="00A21044">
        <w:rPr>
          <w:rFonts w:asciiTheme="minorEastAsia" w:eastAsiaTheme="minorEastAsia" w:hAnsiTheme="minorEastAsia" w:cs="NSimSun" w:hint="eastAsia"/>
        </w:rPr>
        <w:t xml:space="preserve"> </w:t>
      </w:r>
      <w:r>
        <w:rPr>
          <w:rFonts w:asciiTheme="minorEastAsia" w:eastAsiaTheme="minorEastAsia" w:hAnsiTheme="minorEastAsia" w:cs="NSimSun" w:hint="eastAsia"/>
        </w:rPr>
        <w:t xml:space="preserve">      </w:t>
      </w:r>
      <w:r w:rsidRPr="00A21044">
        <w:rPr>
          <w:rFonts w:asciiTheme="minorEastAsia" w:eastAsiaTheme="minorEastAsia" w:hAnsiTheme="minorEastAsia" w:cs="Calibri" w:hint="eastAsia"/>
        </w:rPr>
        <w:t>1、</w:t>
      </w:r>
      <w:r w:rsidRPr="00031357">
        <w:rPr>
          <w:rFonts w:ascii="新細明體" w:hint="eastAsia"/>
        </w:rPr>
        <w:t>辦法表頭</w:t>
      </w:r>
      <w:r>
        <w:rPr>
          <w:rFonts w:ascii="新細明體" w:hint="eastAsia"/>
        </w:rPr>
        <w:t>取消公司名稱中</w:t>
      </w:r>
      <w:r>
        <w:rPr>
          <w:rFonts w:ascii="新細明體" w:hAnsi="新細明體" w:hint="eastAsia"/>
        </w:rPr>
        <w:t>｢</w:t>
      </w:r>
      <w:r>
        <w:rPr>
          <w:rFonts w:ascii="新細明體" w:hint="eastAsia"/>
        </w:rPr>
        <w:t>仲介</w:t>
      </w:r>
      <w:r>
        <w:rPr>
          <w:rFonts w:ascii="新細明體" w:hAnsi="新細明體" w:hint="eastAsia"/>
        </w:rPr>
        <w:t>｣兩字</w:t>
      </w:r>
      <w:r w:rsidRPr="00A21044">
        <w:rPr>
          <w:rFonts w:asciiTheme="minorEastAsia" w:eastAsiaTheme="minorEastAsia" w:hAnsiTheme="minorEastAsia" w:hint="eastAsia"/>
        </w:rPr>
        <w:t>。</w:t>
      </w:r>
    </w:p>
    <w:p w:rsidR="00931C59" w:rsidRPr="00A21044" w:rsidRDefault="00931C59" w:rsidP="00931C59">
      <w:pPr>
        <w:spacing w:line="32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2</w:t>
      </w:r>
      <w:r>
        <w:rPr>
          <w:rFonts w:ascii="微軟正黑體" w:eastAsia="微軟正黑體" w:hAnsi="微軟正黑體" w:hint="eastAsia"/>
        </w:rPr>
        <w:t>、</w:t>
      </w:r>
      <w:r w:rsidRPr="00031357">
        <w:rPr>
          <w:rFonts w:asciiTheme="minorEastAsia" w:eastAsiaTheme="minorEastAsia" w:hAnsiTheme="minorEastAsia"/>
          <w:bCs/>
        </w:rPr>
        <w:t>印信保管及授權書</w:t>
      </w:r>
      <w:r w:rsidRPr="00557194">
        <w:rPr>
          <w:rFonts w:asciiTheme="minorEastAsia" w:eastAsiaTheme="minorEastAsia" w:hAnsiTheme="minorEastAsia" w:hint="eastAsia"/>
        </w:rPr>
        <w:t>表頭取消公司名稱中｢仲介｣兩字</w:t>
      </w:r>
      <w:r w:rsidRPr="00557194">
        <w:rPr>
          <w:rFonts w:asciiTheme="minorEastAsia" w:eastAsiaTheme="minorEastAsia" w:hAnsiTheme="minorEastAsia" w:cs="Calibri" w:hint="eastAsia"/>
        </w:rPr>
        <w:t>。</w:t>
      </w:r>
    </w:p>
    <w:p w:rsidR="00931C59" w:rsidRPr="00A21044" w:rsidRDefault="00931C59" w:rsidP="00931C59">
      <w:pPr>
        <w:spacing w:line="320" w:lineRule="exact"/>
        <w:ind w:left="720"/>
        <w:rPr>
          <w:rFonts w:eastAsiaTheme="minorEastAsia" w:cs="Calibri"/>
        </w:rPr>
      </w:pPr>
    </w:p>
    <w:p w:rsidR="00931C59" w:rsidRDefault="00931C59" w:rsidP="00931C59">
      <w:pPr>
        <w:pStyle w:val="a4"/>
        <w:ind w:left="960" w:hanging="960"/>
        <w:rPr>
          <w:rFonts w:asciiTheme="majorEastAsia" w:eastAsiaTheme="majorEastAsia" w:hAnsiTheme="majorEastAsia" w:cs="Calibri"/>
        </w:rPr>
      </w:pPr>
      <w:r>
        <w:rPr>
          <w:rFonts w:asciiTheme="majorEastAsia" w:eastAsiaTheme="majorEastAsia" w:hAnsiTheme="majorEastAsia" w:cs="NSimSun" w:hint="eastAsia"/>
        </w:rPr>
        <w:t xml:space="preserve">      </w:t>
      </w:r>
      <w:r w:rsidRPr="006A5B3A">
        <w:rPr>
          <w:rFonts w:asciiTheme="majorEastAsia" w:eastAsiaTheme="majorEastAsia" w:hAnsiTheme="majorEastAsia" w:cs="NSimSun"/>
        </w:rPr>
        <w:t>三、呈請核可後，依案修訂「</w:t>
      </w:r>
      <w:r w:rsidRPr="007D6336">
        <w:rPr>
          <w:rFonts w:hAnsi="細明體"/>
        </w:rPr>
        <w:t>信義房屋</w:t>
      </w:r>
      <w:r w:rsidRPr="007D6336">
        <w:rPr>
          <w:rFonts w:hAnsi="細明體" w:hint="eastAsia"/>
          <w:highlight w:val="yellow"/>
        </w:rPr>
        <w:t>仲介</w:t>
      </w:r>
      <w:r w:rsidRPr="007D6336">
        <w:rPr>
          <w:rFonts w:hAnsi="細明體"/>
        </w:rPr>
        <w:t>股份有限公司印信管理辦</w:t>
      </w:r>
      <w:r w:rsidRPr="007D6336">
        <w:rPr>
          <w:rFonts w:hAnsi="細明體" w:hint="eastAsia"/>
        </w:rPr>
        <w:t>法</w:t>
      </w:r>
      <w:r w:rsidRPr="006A5B3A">
        <w:rPr>
          <w:rFonts w:asciiTheme="majorEastAsia" w:eastAsiaTheme="majorEastAsia" w:hAnsiTheme="majorEastAsia" w:cs="NSimSun"/>
        </w:rPr>
        <w:t>」並自</w:t>
      </w:r>
      <w:r w:rsidRPr="006A5B3A">
        <w:rPr>
          <w:rFonts w:asciiTheme="majorEastAsia" w:eastAsiaTheme="majorEastAsia" w:hAnsiTheme="majorEastAsia" w:cs="Calibri"/>
        </w:rPr>
        <w:t>20</w:t>
      </w:r>
      <w:r>
        <w:rPr>
          <w:rFonts w:asciiTheme="majorEastAsia" w:eastAsiaTheme="majorEastAsia" w:hAnsiTheme="majorEastAsia" w:cs="Calibri" w:hint="eastAsia"/>
        </w:rPr>
        <w:t>20</w:t>
      </w:r>
      <w:r w:rsidRPr="006A5B3A">
        <w:rPr>
          <w:rFonts w:asciiTheme="majorEastAsia" w:eastAsiaTheme="majorEastAsia" w:hAnsiTheme="majorEastAsia" w:cs="NSimSun"/>
        </w:rPr>
        <w:t>年</w:t>
      </w:r>
      <w:r>
        <w:rPr>
          <w:rFonts w:asciiTheme="majorEastAsia" w:eastAsiaTheme="majorEastAsia" w:hAnsiTheme="majorEastAsia" w:cs="Calibri" w:hint="eastAsia"/>
        </w:rPr>
        <w:t>12</w:t>
      </w:r>
      <w:r w:rsidRPr="006A5B3A">
        <w:rPr>
          <w:rFonts w:asciiTheme="majorEastAsia" w:eastAsiaTheme="majorEastAsia" w:hAnsiTheme="majorEastAsia" w:cs="NSimSun"/>
        </w:rPr>
        <w:t>月</w:t>
      </w:r>
      <w:r w:rsidRPr="006A5B3A">
        <w:rPr>
          <w:rFonts w:asciiTheme="majorEastAsia" w:eastAsiaTheme="majorEastAsia" w:hAnsiTheme="majorEastAsia" w:cs="Calibri"/>
        </w:rPr>
        <w:t>01</w:t>
      </w:r>
      <w:r>
        <w:rPr>
          <w:rFonts w:asciiTheme="majorEastAsia" w:eastAsiaTheme="majorEastAsia" w:hAnsiTheme="majorEastAsia" w:cs="Calibri" w:hint="eastAsia"/>
        </w:rPr>
        <w:t xml:space="preserve"> </w:t>
      </w:r>
    </w:p>
    <w:p w:rsidR="00931C59" w:rsidRPr="006A5B3A" w:rsidRDefault="00931C59" w:rsidP="00931C59">
      <w:pPr>
        <w:pStyle w:val="a4"/>
        <w:ind w:left="960" w:hanging="9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Calibri" w:hint="eastAsia"/>
        </w:rPr>
        <w:t xml:space="preserve">         </w:t>
      </w:r>
      <w:r w:rsidRPr="006A5B3A">
        <w:rPr>
          <w:rFonts w:asciiTheme="majorEastAsia" w:eastAsiaTheme="majorEastAsia" w:hAnsiTheme="majorEastAsia" w:cs="NSimSun"/>
        </w:rPr>
        <w:t>日起生</w:t>
      </w:r>
      <w:r>
        <w:rPr>
          <w:rFonts w:asciiTheme="majorEastAsia" w:eastAsiaTheme="majorEastAsia" w:hAnsiTheme="majorEastAsia" w:cs="NSimSun"/>
        </w:rPr>
        <w:t>效</w:t>
      </w:r>
      <w:r>
        <w:rPr>
          <w:rFonts w:asciiTheme="majorEastAsia" w:eastAsiaTheme="majorEastAsia" w:hAnsiTheme="majorEastAsia" w:cs="NSimSun" w:hint="eastAsia"/>
        </w:rPr>
        <w:t>並公告</w:t>
      </w:r>
      <w:r w:rsidRPr="006A5B3A">
        <w:rPr>
          <w:rFonts w:asciiTheme="majorEastAsia" w:eastAsiaTheme="majorEastAsia" w:hAnsiTheme="majorEastAsia" w:cs="NSimSun"/>
        </w:rPr>
        <w:t>。</w:t>
      </w:r>
    </w:p>
    <w:p w:rsidR="00931C59" w:rsidRDefault="00931C59" w:rsidP="00931C59">
      <w:pPr>
        <w:jc w:val="center"/>
        <w:rPr>
          <w:rFonts w:ascii="新細明體"/>
          <w:b/>
        </w:rPr>
      </w:pPr>
    </w:p>
    <w:p w:rsidR="00DE3701" w:rsidRPr="00823B5B" w:rsidRDefault="00DE3701" w:rsidP="006F06BA">
      <w:pPr>
        <w:widowControl/>
        <w:rPr>
          <w:rFonts w:asciiTheme="minorEastAsia" w:eastAsiaTheme="minorEastAsia" w:hAnsiTheme="minorEastAsia"/>
          <w:b/>
          <w:color w:val="000000"/>
        </w:rPr>
      </w:pPr>
    </w:p>
    <w:sectPr w:rsidR="00DE3701" w:rsidRPr="00823B5B" w:rsidSect="00F15029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58" w:rsidRDefault="002C7258">
      <w:r>
        <w:separator/>
      </w:r>
    </w:p>
  </w:endnote>
  <w:endnote w:type="continuationSeparator" w:id="0">
    <w:p w:rsidR="002C7258" w:rsidRDefault="002C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09C" w:rsidRDefault="005527F0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69609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9609C" w:rsidRDefault="0069609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09C" w:rsidRDefault="005527F0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69609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31C59">
      <w:rPr>
        <w:rStyle w:val="ab"/>
        <w:noProof/>
      </w:rPr>
      <w:t>1</w:t>
    </w:r>
    <w:r>
      <w:rPr>
        <w:rStyle w:val="ab"/>
      </w:rPr>
      <w:fldChar w:fldCharType="end"/>
    </w:r>
  </w:p>
  <w:p w:rsidR="0069609C" w:rsidRDefault="0069609C" w:rsidP="001402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58" w:rsidRDefault="002C7258">
      <w:r>
        <w:separator/>
      </w:r>
    </w:p>
  </w:footnote>
  <w:footnote w:type="continuationSeparator" w:id="0">
    <w:p w:rsidR="002C7258" w:rsidRDefault="002C7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9E45CC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9250DEE"/>
    <w:multiLevelType w:val="singleLevel"/>
    <w:tmpl w:val="16761F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9B04D41"/>
    <w:multiLevelType w:val="singleLevel"/>
    <w:tmpl w:val="01B6E3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EEC1BEF"/>
    <w:multiLevelType w:val="multilevel"/>
    <w:tmpl w:val="9F0E66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4">
    <w:nsid w:val="150F0A54"/>
    <w:multiLevelType w:val="hybridMultilevel"/>
    <w:tmpl w:val="1EAAE920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5">
    <w:nsid w:val="205C20FA"/>
    <w:multiLevelType w:val="hybridMultilevel"/>
    <w:tmpl w:val="3AF8A31C"/>
    <w:lvl w:ilvl="0" w:tplc="0409000B">
      <w:start w:val="1"/>
      <w:numFmt w:val="bullet"/>
      <w:lvlText w:val=""/>
      <w:lvlJc w:val="left"/>
      <w:pPr>
        <w:ind w:left="47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6">
    <w:nsid w:val="25FD0CD8"/>
    <w:multiLevelType w:val="hybridMultilevel"/>
    <w:tmpl w:val="77A21D82"/>
    <w:lvl w:ilvl="0" w:tplc="F238E8F4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7">
    <w:nsid w:val="260376A8"/>
    <w:multiLevelType w:val="hybridMultilevel"/>
    <w:tmpl w:val="F012A5B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6E07428"/>
    <w:multiLevelType w:val="singleLevel"/>
    <w:tmpl w:val="E8968600"/>
    <w:lvl w:ilvl="0">
      <w:start w:val="1"/>
      <w:numFmt w:val="bullet"/>
      <w:lvlText w:val="◆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9">
    <w:nsid w:val="401358E4"/>
    <w:multiLevelType w:val="hybridMultilevel"/>
    <w:tmpl w:val="9836C7DE"/>
    <w:lvl w:ilvl="0" w:tplc="DD269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>
    <w:nsid w:val="438D2C19"/>
    <w:multiLevelType w:val="hybridMultilevel"/>
    <w:tmpl w:val="10CA73DA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43986495"/>
    <w:multiLevelType w:val="hybridMultilevel"/>
    <w:tmpl w:val="D90AD110"/>
    <w:lvl w:ilvl="0" w:tplc="834EC6B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46EA3F48"/>
    <w:multiLevelType w:val="hybridMultilevel"/>
    <w:tmpl w:val="1B50551C"/>
    <w:lvl w:ilvl="0" w:tplc="012A2664">
      <w:start w:val="1"/>
      <w:numFmt w:val="taiwaneseCountingThousand"/>
      <w:lvlText w:val="%1、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  <w:rPr>
        <w:rFonts w:cs="Times New Roman"/>
      </w:rPr>
    </w:lvl>
  </w:abstractNum>
  <w:abstractNum w:abstractNumId="13">
    <w:nsid w:val="4A346FE2"/>
    <w:multiLevelType w:val="hybridMultilevel"/>
    <w:tmpl w:val="A10CB198"/>
    <w:lvl w:ilvl="0" w:tplc="ABBCDE2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4DB44918"/>
    <w:multiLevelType w:val="singleLevel"/>
    <w:tmpl w:val="56520D0C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  <w:color w:val="000000"/>
      </w:rPr>
    </w:lvl>
  </w:abstractNum>
  <w:abstractNum w:abstractNumId="15">
    <w:nsid w:val="4F6B7A7D"/>
    <w:multiLevelType w:val="singleLevel"/>
    <w:tmpl w:val="9F3656DC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</w:abstractNum>
  <w:abstractNum w:abstractNumId="16">
    <w:nsid w:val="53442FEE"/>
    <w:multiLevelType w:val="hybridMultilevel"/>
    <w:tmpl w:val="0B226268"/>
    <w:lvl w:ilvl="0" w:tplc="D2C8B906">
      <w:start w:val="3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923E37"/>
    <w:multiLevelType w:val="hybridMultilevel"/>
    <w:tmpl w:val="9F0E6656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8">
    <w:nsid w:val="6FF73052"/>
    <w:multiLevelType w:val="hybridMultilevel"/>
    <w:tmpl w:val="CB30A804"/>
    <w:lvl w:ilvl="0" w:tplc="7C66D452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0C9267D"/>
    <w:multiLevelType w:val="singleLevel"/>
    <w:tmpl w:val="834EC6BC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</w:abstractNum>
  <w:abstractNum w:abstractNumId="20">
    <w:nsid w:val="75ED5BCC"/>
    <w:multiLevelType w:val="hybridMultilevel"/>
    <w:tmpl w:val="68ACF418"/>
    <w:lvl w:ilvl="0" w:tplc="ADB23108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DD18A36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21">
    <w:nsid w:val="794B7D0A"/>
    <w:multiLevelType w:val="hybridMultilevel"/>
    <w:tmpl w:val="CE6697DA"/>
    <w:lvl w:ilvl="0" w:tplc="1C0C7F7A">
      <w:start w:val="7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>
    <w:nsid w:val="79F15236"/>
    <w:multiLevelType w:val="hybridMultilevel"/>
    <w:tmpl w:val="FDA89E80"/>
    <w:lvl w:ilvl="0" w:tplc="8FECB436">
      <w:start w:val="1"/>
      <w:numFmt w:val="taiwaneseCountingThousand"/>
      <w:lvlText w:val="%1、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3"/>
  </w:num>
  <w:num w:numId="5">
    <w:abstractNumId w:val="10"/>
  </w:num>
  <w:num w:numId="6">
    <w:abstractNumId w:val="22"/>
  </w:num>
  <w:num w:numId="7">
    <w:abstractNumId w:val="4"/>
  </w:num>
  <w:num w:numId="8">
    <w:abstractNumId w:val="21"/>
  </w:num>
  <w:num w:numId="9">
    <w:abstractNumId w:val="20"/>
  </w:num>
  <w:num w:numId="10">
    <w:abstractNumId w:val="9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8"/>
  </w:num>
  <w:num w:numId="14">
    <w:abstractNumId w:val="2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2"/>
  </w:num>
  <w:num w:numId="17">
    <w:abstractNumId w:val="6"/>
  </w:num>
  <w:num w:numId="18">
    <w:abstractNumId w:val="5"/>
  </w:num>
  <w:num w:numId="19">
    <w:abstractNumId w:val="8"/>
  </w:num>
  <w:num w:numId="20">
    <w:abstractNumId w:val="0"/>
  </w:num>
  <w:num w:numId="21">
    <w:abstractNumId w:val="14"/>
  </w:num>
  <w:num w:numId="22">
    <w:abstractNumId w:val="16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9C"/>
    <w:rsid w:val="00032655"/>
    <w:rsid w:val="00074184"/>
    <w:rsid w:val="000760AD"/>
    <w:rsid w:val="000A304F"/>
    <w:rsid w:val="000A529F"/>
    <w:rsid w:val="000B1B37"/>
    <w:rsid w:val="000B67C8"/>
    <w:rsid w:val="000C5061"/>
    <w:rsid w:val="000D427B"/>
    <w:rsid w:val="0010570D"/>
    <w:rsid w:val="00106372"/>
    <w:rsid w:val="00134F15"/>
    <w:rsid w:val="00140279"/>
    <w:rsid w:val="00143D29"/>
    <w:rsid w:val="0014455F"/>
    <w:rsid w:val="00147E22"/>
    <w:rsid w:val="001513C0"/>
    <w:rsid w:val="00165752"/>
    <w:rsid w:val="001677B0"/>
    <w:rsid w:val="00167BE8"/>
    <w:rsid w:val="00185B70"/>
    <w:rsid w:val="001934BE"/>
    <w:rsid w:val="001A4289"/>
    <w:rsid w:val="001A6C53"/>
    <w:rsid w:val="001A7D6C"/>
    <w:rsid w:val="001B458A"/>
    <w:rsid w:val="001E475D"/>
    <w:rsid w:val="001F6E14"/>
    <w:rsid w:val="002033F7"/>
    <w:rsid w:val="00224DBE"/>
    <w:rsid w:val="00234B64"/>
    <w:rsid w:val="00235381"/>
    <w:rsid w:val="00246AAD"/>
    <w:rsid w:val="00255BA3"/>
    <w:rsid w:val="00275551"/>
    <w:rsid w:val="00287512"/>
    <w:rsid w:val="0029100D"/>
    <w:rsid w:val="002A0194"/>
    <w:rsid w:val="002A7DC0"/>
    <w:rsid w:val="002C7258"/>
    <w:rsid w:val="002C75AC"/>
    <w:rsid w:val="002D6B58"/>
    <w:rsid w:val="002E0D9A"/>
    <w:rsid w:val="002E1BF3"/>
    <w:rsid w:val="002E28EE"/>
    <w:rsid w:val="0031519C"/>
    <w:rsid w:val="003240DE"/>
    <w:rsid w:val="00331FCF"/>
    <w:rsid w:val="003633A6"/>
    <w:rsid w:val="00375E55"/>
    <w:rsid w:val="0038260F"/>
    <w:rsid w:val="003837BE"/>
    <w:rsid w:val="003A3BDE"/>
    <w:rsid w:val="003A58EC"/>
    <w:rsid w:val="003B21AC"/>
    <w:rsid w:val="003B49E4"/>
    <w:rsid w:val="003B7F75"/>
    <w:rsid w:val="003D2543"/>
    <w:rsid w:val="003D5F94"/>
    <w:rsid w:val="003D6BE5"/>
    <w:rsid w:val="004005FE"/>
    <w:rsid w:val="00417E13"/>
    <w:rsid w:val="00440AF8"/>
    <w:rsid w:val="004551F6"/>
    <w:rsid w:val="00473446"/>
    <w:rsid w:val="004768DB"/>
    <w:rsid w:val="0049471C"/>
    <w:rsid w:val="00496C10"/>
    <w:rsid w:val="004A52BE"/>
    <w:rsid w:val="004C24B0"/>
    <w:rsid w:val="004D1449"/>
    <w:rsid w:val="004F3FCA"/>
    <w:rsid w:val="004F51ED"/>
    <w:rsid w:val="005377D8"/>
    <w:rsid w:val="00541D2A"/>
    <w:rsid w:val="00545A24"/>
    <w:rsid w:val="005527F0"/>
    <w:rsid w:val="00556CD3"/>
    <w:rsid w:val="00565885"/>
    <w:rsid w:val="00567C2A"/>
    <w:rsid w:val="00570F91"/>
    <w:rsid w:val="005836DB"/>
    <w:rsid w:val="005859E5"/>
    <w:rsid w:val="005A4DF0"/>
    <w:rsid w:val="005B05C1"/>
    <w:rsid w:val="005B50E1"/>
    <w:rsid w:val="005C7E56"/>
    <w:rsid w:val="005D19A2"/>
    <w:rsid w:val="005D526D"/>
    <w:rsid w:val="005E5D0C"/>
    <w:rsid w:val="005F7C61"/>
    <w:rsid w:val="00613617"/>
    <w:rsid w:val="00620D50"/>
    <w:rsid w:val="00631BA1"/>
    <w:rsid w:val="00631D8A"/>
    <w:rsid w:val="00641219"/>
    <w:rsid w:val="00643BF4"/>
    <w:rsid w:val="00647765"/>
    <w:rsid w:val="00663AE9"/>
    <w:rsid w:val="00673007"/>
    <w:rsid w:val="00687F1B"/>
    <w:rsid w:val="00690550"/>
    <w:rsid w:val="0069609C"/>
    <w:rsid w:val="006B0446"/>
    <w:rsid w:val="006B3481"/>
    <w:rsid w:val="006B375D"/>
    <w:rsid w:val="006B47E0"/>
    <w:rsid w:val="006C2CBE"/>
    <w:rsid w:val="006D78D7"/>
    <w:rsid w:val="006E0D99"/>
    <w:rsid w:val="006E1AB9"/>
    <w:rsid w:val="006E2137"/>
    <w:rsid w:val="006F06BA"/>
    <w:rsid w:val="00716A92"/>
    <w:rsid w:val="007217AE"/>
    <w:rsid w:val="00741D6B"/>
    <w:rsid w:val="00754ACA"/>
    <w:rsid w:val="00761DBD"/>
    <w:rsid w:val="0076329F"/>
    <w:rsid w:val="007849CC"/>
    <w:rsid w:val="00787C60"/>
    <w:rsid w:val="00793CB5"/>
    <w:rsid w:val="007A0B68"/>
    <w:rsid w:val="007C4A9A"/>
    <w:rsid w:val="007E11C3"/>
    <w:rsid w:val="007E1BA7"/>
    <w:rsid w:val="007E1DB2"/>
    <w:rsid w:val="007F1E6B"/>
    <w:rsid w:val="007F6322"/>
    <w:rsid w:val="00815CAD"/>
    <w:rsid w:val="0082144E"/>
    <w:rsid w:val="00823B5B"/>
    <w:rsid w:val="00853F47"/>
    <w:rsid w:val="00854236"/>
    <w:rsid w:val="008563FA"/>
    <w:rsid w:val="0089742A"/>
    <w:rsid w:val="00897DA1"/>
    <w:rsid w:val="008D18AC"/>
    <w:rsid w:val="008D6324"/>
    <w:rsid w:val="008E5A56"/>
    <w:rsid w:val="008E7815"/>
    <w:rsid w:val="009015CF"/>
    <w:rsid w:val="00916792"/>
    <w:rsid w:val="00931C59"/>
    <w:rsid w:val="0093399B"/>
    <w:rsid w:val="00934CEC"/>
    <w:rsid w:val="00943000"/>
    <w:rsid w:val="00947BD1"/>
    <w:rsid w:val="009555E3"/>
    <w:rsid w:val="00965425"/>
    <w:rsid w:val="0096613B"/>
    <w:rsid w:val="009873E4"/>
    <w:rsid w:val="00987705"/>
    <w:rsid w:val="009A26AA"/>
    <w:rsid w:val="009C4348"/>
    <w:rsid w:val="009E2046"/>
    <w:rsid w:val="009E7333"/>
    <w:rsid w:val="009F3D70"/>
    <w:rsid w:val="009F579C"/>
    <w:rsid w:val="009F7BD1"/>
    <w:rsid w:val="00A27529"/>
    <w:rsid w:val="00A54025"/>
    <w:rsid w:val="00A56CBE"/>
    <w:rsid w:val="00A72C9D"/>
    <w:rsid w:val="00A7393B"/>
    <w:rsid w:val="00A7742A"/>
    <w:rsid w:val="00A9347F"/>
    <w:rsid w:val="00AA1097"/>
    <w:rsid w:val="00AC1D71"/>
    <w:rsid w:val="00AE756E"/>
    <w:rsid w:val="00AF3BA9"/>
    <w:rsid w:val="00AF407E"/>
    <w:rsid w:val="00B00D02"/>
    <w:rsid w:val="00B00DBB"/>
    <w:rsid w:val="00B0247F"/>
    <w:rsid w:val="00B173A2"/>
    <w:rsid w:val="00B33A8D"/>
    <w:rsid w:val="00B376A3"/>
    <w:rsid w:val="00B516F2"/>
    <w:rsid w:val="00B53818"/>
    <w:rsid w:val="00B732E3"/>
    <w:rsid w:val="00B931F7"/>
    <w:rsid w:val="00BA1ED1"/>
    <w:rsid w:val="00BE2089"/>
    <w:rsid w:val="00BE66D7"/>
    <w:rsid w:val="00C05AE3"/>
    <w:rsid w:val="00C10530"/>
    <w:rsid w:val="00C269B2"/>
    <w:rsid w:val="00C40E04"/>
    <w:rsid w:val="00C420EB"/>
    <w:rsid w:val="00C54E10"/>
    <w:rsid w:val="00C675B2"/>
    <w:rsid w:val="00C7298E"/>
    <w:rsid w:val="00C77FF7"/>
    <w:rsid w:val="00C90B07"/>
    <w:rsid w:val="00C94623"/>
    <w:rsid w:val="00C9500E"/>
    <w:rsid w:val="00CB332F"/>
    <w:rsid w:val="00CB5AB6"/>
    <w:rsid w:val="00CB6B01"/>
    <w:rsid w:val="00CB73C4"/>
    <w:rsid w:val="00CD6D75"/>
    <w:rsid w:val="00CE1DB3"/>
    <w:rsid w:val="00CE6B4B"/>
    <w:rsid w:val="00CF016B"/>
    <w:rsid w:val="00D26899"/>
    <w:rsid w:val="00D31958"/>
    <w:rsid w:val="00D3755F"/>
    <w:rsid w:val="00D40E3A"/>
    <w:rsid w:val="00D41F2A"/>
    <w:rsid w:val="00D569E4"/>
    <w:rsid w:val="00D71ABC"/>
    <w:rsid w:val="00D917AB"/>
    <w:rsid w:val="00D9679D"/>
    <w:rsid w:val="00DA1DBA"/>
    <w:rsid w:val="00DA7B7D"/>
    <w:rsid w:val="00DB00F2"/>
    <w:rsid w:val="00DC17BB"/>
    <w:rsid w:val="00DC45EE"/>
    <w:rsid w:val="00DD4F2A"/>
    <w:rsid w:val="00DE1D11"/>
    <w:rsid w:val="00DE3701"/>
    <w:rsid w:val="00DF1A3E"/>
    <w:rsid w:val="00E11361"/>
    <w:rsid w:val="00E1582D"/>
    <w:rsid w:val="00E35071"/>
    <w:rsid w:val="00E40800"/>
    <w:rsid w:val="00E453DB"/>
    <w:rsid w:val="00E53682"/>
    <w:rsid w:val="00E6152D"/>
    <w:rsid w:val="00E855B7"/>
    <w:rsid w:val="00EA7D33"/>
    <w:rsid w:val="00EB7C69"/>
    <w:rsid w:val="00EC1FA8"/>
    <w:rsid w:val="00EE25B9"/>
    <w:rsid w:val="00EF248C"/>
    <w:rsid w:val="00EF6D27"/>
    <w:rsid w:val="00F0449F"/>
    <w:rsid w:val="00F116C2"/>
    <w:rsid w:val="00F15029"/>
    <w:rsid w:val="00F23361"/>
    <w:rsid w:val="00F357D6"/>
    <w:rsid w:val="00F37472"/>
    <w:rsid w:val="00F444C8"/>
    <w:rsid w:val="00F445D5"/>
    <w:rsid w:val="00F46D9A"/>
    <w:rsid w:val="00F478F4"/>
    <w:rsid w:val="00F5224C"/>
    <w:rsid w:val="00F73FA8"/>
    <w:rsid w:val="00F80DB3"/>
    <w:rsid w:val="00F82BFB"/>
    <w:rsid w:val="00F843BD"/>
    <w:rsid w:val="00F87E6C"/>
    <w:rsid w:val="00FA454F"/>
    <w:rsid w:val="00FA54B1"/>
    <w:rsid w:val="00FA629D"/>
    <w:rsid w:val="00FC34E5"/>
    <w:rsid w:val="00FD1EF0"/>
    <w:rsid w:val="00FD4953"/>
    <w:rsid w:val="00FE1765"/>
    <w:rsid w:val="00FF0A16"/>
    <w:rsid w:val="00FF726D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579C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uiPriority w:val="99"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uiPriority w:val="99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20"/>
      </w:numPr>
      <w:contextualSpacing/>
    </w:pPr>
  </w:style>
  <w:style w:type="character" w:styleId="ac">
    <w:name w:val="Emphasis"/>
    <w:basedOn w:val="a1"/>
    <w:uiPriority w:val="20"/>
    <w:qFormat/>
    <w:locked/>
    <w:rsid w:val="00754ACA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754ACA"/>
  </w:style>
  <w:style w:type="paragraph" w:styleId="ad">
    <w:name w:val="Body Text"/>
    <w:basedOn w:val="a0"/>
    <w:link w:val="ae"/>
    <w:uiPriority w:val="99"/>
    <w:unhideWhenUsed/>
    <w:rsid w:val="00931C59"/>
    <w:pPr>
      <w:spacing w:after="120"/>
    </w:pPr>
  </w:style>
  <w:style w:type="character" w:customStyle="1" w:styleId="ae">
    <w:name w:val="本文 字元"/>
    <w:basedOn w:val="a1"/>
    <w:link w:val="ad"/>
    <w:uiPriority w:val="99"/>
    <w:rsid w:val="00931C59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579C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uiPriority w:val="99"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uiPriority w:val="99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20"/>
      </w:numPr>
      <w:contextualSpacing/>
    </w:pPr>
  </w:style>
  <w:style w:type="character" w:styleId="ac">
    <w:name w:val="Emphasis"/>
    <w:basedOn w:val="a1"/>
    <w:uiPriority w:val="20"/>
    <w:qFormat/>
    <w:locked/>
    <w:rsid w:val="00754ACA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754ACA"/>
  </w:style>
  <w:style w:type="paragraph" w:styleId="ad">
    <w:name w:val="Body Text"/>
    <w:basedOn w:val="a0"/>
    <w:link w:val="ae"/>
    <w:uiPriority w:val="99"/>
    <w:unhideWhenUsed/>
    <w:rsid w:val="00931C59"/>
    <w:pPr>
      <w:spacing w:after="120"/>
    </w:pPr>
  </w:style>
  <w:style w:type="character" w:customStyle="1" w:styleId="ae">
    <w:name w:val="本文 字元"/>
    <w:basedOn w:val="a1"/>
    <w:link w:val="ad"/>
    <w:uiPriority w:val="99"/>
    <w:rsid w:val="00931C5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Sinyi Realty Inc.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店主管紅利發放辦法</dc:title>
  <dc:creator>Sinyi</dc:creator>
  <cp:lastModifiedBy>李振寰</cp:lastModifiedBy>
  <cp:revision>2</cp:revision>
  <cp:lastPrinted>2015-03-27T07:25:00Z</cp:lastPrinted>
  <dcterms:created xsi:type="dcterms:W3CDTF">2020-12-14T08:58:00Z</dcterms:created>
  <dcterms:modified xsi:type="dcterms:W3CDTF">2020-12-14T08:58:00Z</dcterms:modified>
</cp:coreProperties>
</file>