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A35E" w14:textId="77777777" w:rsidR="00F22D4E" w:rsidRPr="009F211B" w:rsidRDefault="00F22D4E" w:rsidP="00F22D4E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>
        <w:rPr>
          <w:rFonts w:asciiTheme="majorHAnsi" w:hAnsiTheme="majorHAnsi"/>
          <w:bCs/>
          <w:color w:val="000000" w:themeColor="text1"/>
          <w:sz w:val="40"/>
          <w:szCs w:val="40"/>
        </w:rPr>
        <w:t>Восстановление пароля</w:t>
      </w:r>
    </w:p>
    <w:p w14:paraId="4B6037C5" w14:textId="77777777" w:rsidR="00F22D4E" w:rsidRPr="009F211B" w:rsidRDefault="00F22D4E" w:rsidP="00F22D4E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45486C9D" w14:textId="77777777" w:rsidR="00F22D4E" w:rsidRDefault="00F22D4E" w:rsidP="00F22D4E">
      <w:pPr>
        <w:pStyle w:val="a7"/>
        <w:rPr>
          <w:rFonts w:asciiTheme="majorHAnsi" w:hAnsiTheme="majorHAnsi"/>
          <w:bCs/>
          <w:iCs/>
          <w:sz w:val="24"/>
        </w:rPr>
      </w:pPr>
    </w:p>
    <w:p w14:paraId="067B9A08" w14:textId="77777777" w:rsidR="00F22D4E" w:rsidRPr="009F211B" w:rsidRDefault="00F22D4E" w:rsidP="00F22D4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3.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1 Позитивный – </w:t>
      </w:r>
      <w:r>
        <w:rPr>
          <w:rFonts w:asciiTheme="majorHAnsi" w:hAnsiTheme="majorHAnsi"/>
          <w:bCs/>
          <w:color w:val="0F9ED5" w:themeColor="accent4"/>
          <w:sz w:val="32"/>
          <w:szCs w:val="32"/>
        </w:rPr>
        <w:t>Восстановление пароля</w:t>
      </w:r>
    </w:p>
    <w:p w14:paraId="4ED0D3F6" w14:textId="77777777" w:rsidR="00F22D4E" w:rsidRPr="009F211B" w:rsidRDefault="00F22D4E" w:rsidP="00F22D4E">
      <w:pPr>
        <w:rPr>
          <w:rFonts w:asciiTheme="majorHAnsi" w:hAnsiTheme="majorHAnsi"/>
          <w:bCs/>
          <w:i/>
          <w:sz w:val="24"/>
        </w:rPr>
      </w:pPr>
    </w:p>
    <w:p w14:paraId="3C6060E7" w14:textId="77777777" w:rsidR="00F22D4E" w:rsidRPr="00CE2E2D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CE2E2D">
        <w:rPr>
          <w:rFonts w:asciiTheme="majorHAnsi" w:hAnsiTheme="majorHAnsi"/>
          <w:bCs/>
          <w:i/>
          <w:sz w:val="24"/>
        </w:rPr>
        <w:t>:</w:t>
      </w:r>
      <w:r w:rsidRPr="00CE2E2D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  <w:lang w:val="en-US"/>
        </w:rPr>
        <w:t>TC</w:t>
      </w:r>
      <w:r w:rsidRPr="00CE2E2D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PW</w:t>
      </w:r>
      <w:r w:rsidRPr="00CE2E2D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rec</w:t>
      </w:r>
      <w:r w:rsidRPr="00CE2E2D">
        <w:rPr>
          <w:rFonts w:asciiTheme="majorHAnsi" w:hAnsiTheme="majorHAnsi"/>
          <w:bCs/>
          <w:sz w:val="24"/>
        </w:rPr>
        <w:t>_01_</w:t>
      </w:r>
      <w:r>
        <w:rPr>
          <w:rFonts w:asciiTheme="majorHAnsi" w:hAnsiTheme="majorHAnsi"/>
          <w:bCs/>
          <w:sz w:val="24"/>
          <w:lang w:val="en-US"/>
        </w:rPr>
        <w:t>positive</w:t>
      </w:r>
    </w:p>
    <w:p w14:paraId="58726445" w14:textId="77777777" w:rsidR="00F22D4E" w:rsidRPr="00CE2E2D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Восстановление пароля</w:t>
      </w:r>
    </w:p>
    <w:p w14:paraId="377D898D" w14:textId="77777777" w:rsidR="00F22D4E" w:rsidRPr="009F211B" w:rsidRDefault="00F22D4E" w:rsidP="00F22D4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6612C1EF" w14:textId="77777777" w:rsidR="00F22D4E" w:rsidRPr="00F22D4E" w:rsidRDefault="00F22D4E" w:rsidP="00F22D4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22D4E">
        <w:rPr>
          <w:rFonts w:asciiTheme="majorHAnsi" w:hAnsiTheme="majorHAnsi"/>
          <w:bCs/>
          <w:i/>
          <w:sz w:val="24"/>
        </w:rPr>
        <w:t xml:space="preserve">: </w:t>
      </w:r>
      <w:r w:rsidRPr="008E3330">
        <w:rPr>
          <w:rFonts w:asciiTheme="majorHAnsi" w:hAnsiTheme="majorHAnsi"/>
          <w:bCs/>
          <w:iCs/>
          <w:sz w:val="24"/>
          <w:lang w:val="en-US"/>
        </w:rPr>
        <w:t>Windows</w:t>
      </w:r>
      <w:r w:rsidRPr="00F22D4E">
        <w:rPr>
          <w:rFonts w:asciiTheme="majorHAnsi" w:hAnsiTheme="majorHAnsi"/>
          <w:bCs/>
          <w:iCs/>
          <w:sz w:val="24"/>
        </w:rPr>
        <w:t xml:space="preserve"> 10 + </w:t>
      </w:r>
      <w:r w:rsidRPr="008E3330">
        <w:rPr>
          <w:rFonts w:asciiTheme="majorHAnsi" w:hAnsiTheme="majorHAnsi"/>
          <w:bCs/>
          <w:iCs/>
          <w:sz w:val="24"/>
          <w:lang w:val="en-US"/>
        </w:rPr>
        <w:t>Yandex</w:t>
      </w:r>
      <w:r w:rsidRPr="00F22D4E">
        <w:rPr>
          <w:rFonts w:asciiTheme="majorHAnsi" w:hAnsiTheme="majorHAnsi"/>
          <w:bCs/>
          <w:iCs/>
          <w:sz w:val="24"/>
        </w:rPr>
        <w:t xml:space="preserve"> </w:t>
      </w:r>
      <w:r w:rsidRPr="008E3330">
        <w:rPr>
          <w:rFonts w:asciiTheme="majorHAnsi" w:hAnsiTheme="majorHAnsi"/>
          <w:bCs/>
          <w:iCs/>
          <w:sz w:val="24"/>
          <w:lang w:val="en-US"/>
        </w:rPr>
        <w:t>Browser</w:t>
      </w:r>
      <w:r w:rsidRPr="00F22D4E">
        <w:rPr>
          <w:rFonts w:asciiTheme="majorHAnsi" w:hAnsiTheme="majorHAnsi"/>
          <w:bCs/>
          <w:iCs/>
          <w:sz w:val="24"/>
        </w:rPr>
        <w:t xml:space="preserve">, </w:t>
      </w:r>
      <w:r w:rsidRPr="008E3330">
        <w:rPr>
          <w:rFonts w:asciiTheme="majorHAnsi" w:hAnsiTheme="majorHAnsi"/>
          <w:bCs/>
          <w:iCs/>
          <w:sz w:val="24"/>
          <w:lang w:val="en-US"/>
        </w:rPr>
        <w:t>Chrome</w:t>
      </w:r>
      <w:r w:rsidRPr="00F22D4E">
        <w:rPr>
          <w:rFonts w:asciiTheme="majorHAnsi" w:hAnsiTheme="majorHAnsi"/>
          <w:bCs/>
          <w:iCs/>
          <w:sz w:val="24"/>
        </w:rPr>
        <w:t xml:space="preserve">, </w:t>
      </w:r>
      <w:r w:rsidRPr="008E3330">
        <w:rPr>
          <w:rFonts w:asciiTheme="majorHAnsi" w:hAnsiTheme="majorHAnsi"/>
          <w:bCs/>
          <w:iCs/>
          <w:sz w:val="24"/>
          <w:lang w:val="en-US"/>
        </w:rPr>
        <w:t>Firefox</w:t>
      </w:r>
      <w:r w:rsidRPr="00F22D4E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22D4E">
        <w:rPr>
          <w:rFonts w:asciiTheme="majorHAnsi" w:hAnsiTheme="majorHAnsi"/>
          <w:bCs/>
          <w:iCs/>
          <w:sz w:val="24"/>
        </w:rPr>
        <w:t xml:space="preserve">); </w:t>
      </w:r>
      <w:r w:rsidRPr="008E3330">
        <w:rPr>
          <w:rFonts w:asciiTheme="majorHAnsi" w:hAnsiTheme="majorHAnsi"/>
          <w:bCs/>
          <w:iCs/>
          <w:sz w:val="24"/>
          <w:lang w:val="en-US"/>
        </w:rPr>
        <w:t>Chrome</w:t>
      </w:r>
      <w:r w:rsidRPr="00F22D4E">
        <w:rPr>
          <w:rFonts w:asciiTheme="majorHAnsi" w:hAnsiTheme="majorHAnsi"/>
          <w:bCs/>
          <w:iCs/>
          <w:sz w:val="24"/>
        </w:rPr>
        <w:t xml:space="preserve"> (</w:t>
      </w:r>
      <w:r w:rsidRPr="008E3330">
        <w:rPr>
          <w:rFonts w:asciiTheme="majorHAnsi" w:hAnsiTheme="majorHAnsi"/>
          <w:bCs/>
          <w:iCs/>
          <w:sz w:val="24"/>
          <w:lang w:val="en-US"/>
        </w:rPr>
        <w:t>Android</w:t>
      </w:r>
      <w:r w:rsidRPr="00F22D4E">
        <w:rPr>
          <w:rFonts w:asciiTheme="majorHAnsi" w:hAnsiTheme="majorHAnsi"/>
          <w:bCs/>
          <w:iCs/>
          <w:sz w:val="24"/>
        </w:rPr>
        <w:t xml:space="preserve">), </w:t>
      </w:r>
      <w:r w:rsidRPr="008E3330">
        <w:rPr>
          <w:rFonts w:asciiTheme="majorHAnsi" w:hAnsiTheme="majorHAnsi"/>
          <w:bCs/>
          <w:iCs/>
          <w:sz w:val="24"/>
          <w:lang w:val="en-US"/>
        </w:rPr>
        <w:t>Safari</w:t>
      </w:r>
      <w:r w:rsidRPr="00F22D4E">
        <w:rPr>
          <w:rFonts w:asciiTheme="majorHAnsi" w:hAnsiTheme="majorHAnsi"/>
          <w:bCs/>
          <w:iCs/>
          <w:sz w:val="24"/>
        </w:rPr>
        <w:t xml:space="preserve"> (</w:t>
      </w:r>
      <w:r w:rsidRPr="008E3330">
        <w:rPr>
          <w:rFonts w:asciiTheme="majorHAnsi" w:hAnsiTheme="majorHAnsi"/>
          <w:bCs/>
          <w:iCs/>
          <w:sz w:val="24"/>
          <w:lang w:val="en-US"/>
        </w:rPr>
        <w:t>iOS</w:t>
      </w:r>
      <w:r w:rsidRPr="00F22D4E">
        <w:rPr>
          <w:rFonts w:asciiTheme="majorHAnsi" w:hAnsiTheme="majorHAnsi"/>
          <w:bCs/>
          <w:iCs/>
          <w:sz w:val="24"/>
        </w:rPr>
        <w:t xml:space="preserve">) </w:t>
      </w:r>
    </w:p>
    <w:p w14:paraId="78A6D440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332980B4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Высокий</w:t>
      </w:r>
    </w:p>
    <w:p w14:paraId="5A3B5121" w14:textId="77777777" w:rsidR="00F22D4E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30A453BA" w14:textId="77777777" w:rsidR="00F22D4E" w:rsidRDefault="00F22D4E" w:rsidP="00F22D4E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- </w:t>
      </w:r>
      <w:r w:rsidRPr="009F211B">
        <w:rPr>
          <w:rFonts w:asciiTheme="majorHAnsi" w:hAnsiTheme="majorHAnsi"/>
          <w:bCs/>
          <w:sz w:val="24"/>
        </w:rPr>
        <w:t>Пользователь должен быть зарегистрирован в системе</w:t>
      </w:r>
    </w:p>
    <w:p w14:paraId="2B2CE043" w14:textId="77777777" w:rsidR="00F22D4E" w:rsidRDefault="00F22D4E" w:rsidP="00F22D4E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73A42E12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- </w:t>
      </w:r>
      <w:r w:rsidRPr="003354F3">
        <w:rPr>
          <w:rFonts w:asciiTheme="majorHAnsi" w:hAnsiTheme="majorHAnsi"/>
          <w:bCs/>
          <w:sz w:val="24"/>
        </w:rPr>
        <w:t>Доступ к email (или наличие mock-сервера/тестового inbox)</w:t>
      </w:r>
    </w:p>
    <w:p w14:paraId="7C887088" w14:textId="77777777" w:rsidR="00F22D4E" w:rsidRDefault="00F22D4E" w:rsidP="00F22D4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19520553" w14:textId="77777777" w:rsidR="00F22D4E" w:rsidRDefault="00F22D4E" w:rsidP="00F22D4E">
      <w:p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- «валидный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  <w:r>
        <w:rPr>
          <w:rFonts w:asciiTheme="majorHAnsi" w:hAnsiTheme="majorHAnsi"/>
          <w:bCs/>
          <w:i/>
          <w:sz w:val="24"/>
        </w:rPr>
        <w:t xml:space="preserve">»: </w:t>
      </w:r>
      <w:hyperlink r:id="rId5" w:history="1"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7AA2F4A0" w14:textId="77777777" w:rsidR="00F22D4E" w:rsidRPr="00F405F8" w:rsidRDefault="00F22D4E" w:rsidP="00F22D4E">
      <w:pPr>
        <w:rPr>
          <w:rFonts w:asciiTheme="majorHAnsi" w:hAnsiTheme="majorHAnsi"/>
          <w:bCs/>
          <w:i/>
          <w:sz w:val="24"/>
          <w:lang w:val="en-US"/>
        </w:rPr>
      </w:pPr>
      <w:r>
        <w:rPr>
          <w:rFonts w:asciiTheme="majorHAnsi" w:hAnsiTheme="majorHAnsi"/>
          <w:bCs/>
          <w:i/>
          <w:sz w:val="24"/>
        </w:rPr>
        <w:t xml:space="preserve">-«новый пароль»: </w:t>
      </w:r>
      <w:r>
        <w:rPr>
          <w:rFonts w:asciiTheme="majorHAnsi" w:hAnsiTheme="majorHAnsi"/>
          <w:bCs/>
          <w:i/>
          <w:sz w:val="24"/>
          <w:lang w:val="en-US"/>
        </w:rPr>
        <w:t>Teach#6789</w:t>
      </w:r>
    </w:p>
    <w:p w14:paraId="588F9629" w14:textId="77777777" w:rsidR="00F22D4E" w:rsidRDefault="00F22D4E" w:rsidP="00F22D4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105"/>
      </w:tblGrid>
      <w:tr w:rsidR="00F22D4E" w14:paraId="3EE54A76" w14:textId="77777777" w:rsidTr="00E02DCF">
        <w:tc>
          <w:tcPr>
            <w:tcW w:w="846" w:type="dxa"/>
          </w:tcPr>
          <w:p w14:paraId="17807C70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1.</w:t>
            </w:r>
          </w:p>
        </w:tc>
        <w:tc>
          <w:tcPr>
            <w:tcW w:w="4394" w:type="dxa"/>
          </w:tcPr>
          <w:p w14:paraId="37328A7D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 w:rsidRPr="00BE6D6F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105" w:type="dxa"/>
          </w:tcPr>
          <w:p w14:paraId="28F7A0EC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 w:rsidRPr="00BE6D6F">
              <w:rPr>
                <w:rFonts w:asciiTheme="majorHAnsi" w:hAnsiTheme="majorHAnsi"/>
                <w:bCs/>
                <w:sz w:val="24"/>
              </w:rPr>
              <w:t>Страница успешно открывается. Все обязательные поля отображаются. (</w:t>
            </w:r>
            <w:r w:rsidRPr="00BE6D6F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BE6D6F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F22D4E" w14:paraId="3BBF78E1" w14:textId="77777777" w:rsidTr="00E02DCF">
        <w:tc>
          <w:tcPr>
            <w:tcW w:w="846" w:type="dxa"/>
          </w:tcPr>
          <w:p w14:paraId="7D666AB4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2.</w:t>
            </w:r>
          </w:p>
        </w:tc>
        <w:tc>
          <w:tcPr>
            <w:tcW w:w="4394" w:type="dxa"/>
          </w:tcPr>
          <w:p w14:paraId="5D18736D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«Забыли пароль?»</w:t>
            </w:r>
          </w:p>
        </w:tc>
        <w:tc>
          <w:tcPr>
            <w:tcW w:w="4105" w:type="dxa"/>
          </w:tcPr>
          <w:p w14:paraId="0E10F624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Открывается форма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.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 успешно отображается.</w:t>
            </w:r>
          </w:p>
        </w:tc>
      </w:tr>
      <w:tr w:rsidR="00F22D4E" w14:paraId="26914F11" w14:textId="77777777" w:rsidTr="00E02DCF">
        <w:tc>
          <w:tcPr>
            <w:tcW w:w="846" w:type="dxa"/>
          </w:tcPr>
          <w:p w14:paraId="3B8D1340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3.</w:t>
            </w:r>
          </w:p>
        </w:tc>
        <w:tc>
          <w:tcPr>
            <w:tcW w:w="4394" w:type="dxa"/>
          </w:tcPr>
          <w:p w14:paraId="2E284AFA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зарегистрированный «валидный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>.</w:t>
            </w:r>
          </w:p>
        </w:tc>
        <w:tc>
          <w:tcPr>
            <w:tcW w:w="4105" w:type="dxa"/>
          </w:tcPr>
          <w:p w14:paraId="5AD132A8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Письмо со ссылкой на восстановление отправляется на указанный</w:t>
            </w:r>
            <w:r w:rsidRPr="00BE6D6F">
              <w:rPr>
                <w:rFonts w:asciiTheme="majorHAnsi" w:hAnsiTheme="majorHAnsi"/>
                <w:bCs/>
                <w:sz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>.</w:t>
            </w:r>
          </w:p>
        </w:tc>
      </w:tr>
      <w:tr w:rsidR="00F22D4E" w14:paraId="41413C03" w14:textId="77777777" w:rsidTr="00E02DCF">
        <w:tc>
          <w:tcPr>
            <w:tcW w:w="846" w:type="dxa"/>
          </w:tcPr>
          <w:p w14:paraId="2F931891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4.</w:t>
            </w:r>
          </w:p>
        </w:tc>
        <w:tc>
          <w:tcPr>
            <w:tcW w:w="4394" w:type="dxa"/>
          </w:tcPr>
          <w:p w14:paraId="392240E7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 w:rsidRPr="005101D1">
              <w:rPr>
                <w:rFonts w:asciiTheme="majorHAnsi" w:hAnsiTheme="majorHAnsi"/>
                <w:bCs/>
                <w:sz w:val="24"/>
              </w:rPr>
              <w:t>«Открыть email, перейти по ссылке восстановления (предполагается доступ к email-сервису или мок-серверу)»</w:t>
            </w:r>
          </w:p>
        </w:tc>
        <w:tc>
          <w:tcPr>
            <w:tcW w:w="4105" w:type="dxa"/>
          </w:tcPr>
          <w:p w14:paraId="7220A9AB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Страница восстановления успешно открывается. Все обязательные поля отображаются:</w:t>
            </w:r>
          </w:p>
          <w:p w14:paraId="6A19F776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- Новый пароль</w:t>
            </w:r>
          </w:p>
          <w:p w14:paraId="01374AE7" w14:textId="77777777" w:rsidR="00F22D4E" w:rsidRPr="00BE6D6F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- Подтверждение пароля</w:t>
            </w:r>
          </w:p>
        </w:tc>
      </w:tr>
      <w:tr w:rsidR="00F22D4E" w14:paraId="1BB5CFBC" w14:textId="77777777" w:rsidTr="00E02DCF">
        <w:tc>
          <w:tcPr>
            <w:tcW w:w="846" w:type="dxa"/>
          </w:tcPr>
          <w:p w14:paraId="7EA80C7D" w14:textId="77777777" w:rsidR="00F22D4E" w:rsidRPr="00F405F8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5.</w:t>
            </w:r>
          </w:p>
        </w:tc>
        <w:tc>
          <w:tcPr>
            <w:tcW w:w="4394" w:type="dxa"/>
          </w:tcPr>
          <w:p w14:paraId="0FF41511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«новый пароль» в поле ввода пароля</w:t>
            </w:r>
          </w:p>
        </w:tc>
        <w:tc>
          <w:tcPr>
            <w:tcW w:w="4105" w:type="dxa"/>
          </w:tcPr>
          <w:p w14:paraId="21D8F82E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 w:rsidRPr="00F405F8">
              <w:rPr>
                <w:rFonts w:asciiTheme="majorHAnsi" w:hAnsiTheme="majorHAnsi"/>
                <w:bCs/>
                <w:sz w:val="24"/>
              </w:rPr>
              <w:t>Поле принимает введённые данные, валидация проходит успешно.</w:t>
            </w:r>
          </w:p>
        </w:tc>
      </w:tr>
      <w:tr w:rsidR="00F22D4E" w14:paraId="5E0EA44E" w14:textId="77777777" w:rsidTr="00E02DCF">
        <w:tc>
          <w:tcPr>
            <w:tcW w:w="846" w:type="dxa"/>
          </w:tcPr>
          <w:p w14:paraId="28EF1CAA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6.</w:t>
            </w:r>
          </w:p>
        </w:tc>
        <w:tc>
          <w:tcPr>
            <w:tcW w:w="4394" w:type="dxa"/>
          </w:tcPr>
          <w:p w14:paraId="782B7687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Повторно ввести «новый пароль» в поле ввода подтверждения пароля.</w:t>
            </w:r>
          </w:p>
        </w:tc>
        <w:tc>
          <w:tcPr>
            <w:tcW w:w="4105" w:type="dxa"/>
          </w:tcPr>
          <w:p w14:paraId="366F11E7" w14:textId="77777777" w:rsidR="00F22D4E" w:rsidRPr="00F405F8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 w:rsidRPr="00F405F8">
              <w:rPr>
                <w:rFonts w:asciiTheme="majorHAnsi" w:hAnsiTheme="majorHAnsi"/>
                <w:bCs/>
                <w:sz w:val="24"/>
              </w:rPr>
              <w:t>Поле принимает введённые данные, валидация проходит успешно.</w:t>
            </w:r>
          </w:p>
        </w:tc>
      </w:tr>
      <w:tr w:rsidR="00F22D4E" w14:paraId="5010B2BD" w14:textId="77777777" w:rsidTr="00E02DCF">
        <w:tc>
          <w:tcPr>
            <w:tcW w:w="846" w:type="dxa"/>
          </w:tcPr>
          <w:p w14:paraId="72C238EC" w14:textId="77777777" w:rsidR="00F22D4E" w:rsidRDefault="00F22D4E" w:rsidP="00E02DCF">
            <w:pPr>
              <w:rPr>
                <w:rFonts w:asciiTheme="majorHAnsi" w:hAnsiTheme="majorHAnsi"/>
                <w:bCs/>
                <w:i/>
                <w:sz w:val="24"/>
              </w:rPr>
            </w:pPr>
            <w:r>
              <w:rPr>
                <w:rFonts w:asciiTheme="majorHAnsi" w:hAnsiTheme="majorHAnsi"/>
                <w:bCs/>
                <w:i/>
                <w:sz w:val="24"/>
              </w:rPr>
              <w:t>7.</w:t>
            </w:r>
          </w:p>
        </w:tc>
        <w:tc>
          <w:tcPr>
            <w:tcW w:w="4394" w:type="dxa"/>
          </w:tcPr>
          <w:p w14:paraId="200EA7DA" w14:textId="77777777" w:rsidR="00F22D4E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«Создать /Изменить пароль»</w:t>
            </w:r>
          </w:p>
        </w:tc>
        <w:tc>
          <w:tcPr>
            <w:tcW w:w="4105" w:type="dxa"/>
          </w:tcPr>
          <w:p w14:paraId="6D4A223F" w14:textId="77777777" w:rsidR="00F22D4E" w:rsidRPr="00F405F8" w:rsidRDefault="00F22D4E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Новый пароль успешно создается. Открывается страница авторизации.</w:t>
            </w:r>
          </w:p>
        </w:tc>
      </w:tr>
    </w:tbl>
    <w:p w14:paraId="2BA5CD36" w14:textId="77777777" w:rsidR="00F22D4E" w:rsidRDefault="00F22D4E" w:rsidP="00F22D4E">
      <w:pPr>
        <w:rPr>
          <w:rFonts w:asciiTheme="majorHAnsi" w:hAnsiTheme="majorHAnsi"/>
          <w:bCs/>
          <w:i/>
          <w:sz w:val="24"/>
        </w:rPr>
      </w:pPr>
    </w:p>
    <w:p w14:paraId="12BE4E36" w14:textId="77777777" w:rsidR="00F22D4E" w:rsidRDefault="00F22D4E" w:rsidP="00F22D4E">
      <w:pPr>
        <w:spacing w:after="160" w:line="278" w:lineRule="auto"/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br w:type="page"/>
      </w:r>
    </w:p>
    <w:p w14:paraId="29CB2CEF" w14:textId="77777777" w:rsidR="00F22D4E" w:rsidRPr="009F211B" w:rsidRDefault="00F22D4E" w:rsidP="00F22D4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3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0F9ED5" w:themeColor="accent4"/>
          <w:sz w:val="32"/>
          <w:szCs w:val="32"/>
        </w:rPr>
        <w:t>Восстановление пароля: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Позитивные и Негативные проверки</w:t>
      </w:r>
    </w:p>
    <w:p w14:paraId="728792F4" w14:textId="77777777" w:rsidR="00F22D4E" w:rsidRPr="009F211B" w:rsidRDefault="00F22D4E" w:rsidP="00F22D4E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61D9B71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PW</w:t>
      </w:r>
      <w:r w:rsidRPr="00985A96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rec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48E1212E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Восстановление пароля: Позитивные и Негативные проверки</w:t>
      </w:r>
    </w:p>
    <w:p w14:paraId="7FC2C776" w14:textId="77777777" w:rsidR="00F22D4E" w:rsidRPr="009F211B" w:rsidRDefault="00F22D4E" w:rsidP="00F22D4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6E6AED54" w14:textId="77777777" w:rsidR="00F22D4E" w:rsidRPr="009F211B" w:rsidRDefault="00F22D4E" w:rsidP="00F22D4E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171FAC46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3520BD8A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4414353E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Высокий</w:t>
      </w:r>
    </w:p>
    <w:p w14:paraId="564B6AC2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264B6926" w14:textId="77777777" w:rsidR="00F22D4E" w:rsidRPr="009F211B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360D9406" w14:textId="77777777" w:rsidR="00F22D4E" w:rsidRPr="002D3774" w:rsidRDefault="00F22D4E" w:rsidP="00F22D4E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 w:rsidRPr="002D3774">
        <w:rPr>
          <w:rFonts w:asciiTheme="majorHAnsi" w:hAnsiTheme="majorHAnsi"/>
          <w:bCs/>
          <w:sz w:val="24"/>
        </w:rPr>
        <w:br/>
      </w:r>
      <w:r>
        <w:rPr>
          <w:rFonts w:asciiTheme="majorHAnsi" w:hAnsiTheme="majorHAnsi"/>
          <w:bCs/>
          <w:sz w:val="24"/>
        </w:rPr>
        <w:t xml:space="preserve">- </w:t>
      </w:r>
      <w:r w:rsidRPr="002D3774">
        <w:rPr>
          <w:rFonts w:asciiTheme="majorHAnsi" w:hAnsiTheme="majorHAnsi"/>
          <w:bCs/>
          <w:sz w:val="24"/>
        </w:rPr>
        <w:t>Доступ к email (или наличие mock-сервера/тестового inbox)</w:t>
      </w:r>
    </w:p>
    <w:p w14:paraId="41F46D04" w14:textId="77777777" w:rsidR="00F22D4E" w:rsidRPr="009F211B" w:rsidRDefault="00F22D4E" w:rsidP="00F22D4E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59070D31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Кнопка «Забыли пароль?» нажимается</w:t>
      </w:r>
    </w:p>
    <w:p w14:paraId="7E91E95D" w14:textId="77777777" w:rsidR="00F22D4E" w:rsidRPr="00985A96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Форма восстановления пароля успешно открывается.</w:t>
      </w:r>
    </w:p>
    <w:p w14:paraId="3EB28973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Поле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  <w:r>
        <w:rPr>
          <w:rFonts w:asciiTheme="majorHAnsi" w:hAnsiTheme="majorHAnsi"/>
          <w:bCs/>
          <w:i/>
          <w:sz w:val="24"/>
        </w:rPr>
        <w:t xml:space="preserve"> отображается и функционирует</w:t>
      </w:r>
    </w:p>
    <w:p w14:paraId="624FD392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Ссылка на восстановление успешно отправляется и приходит на </w:t>
      </w:r>
      <w:r>
        <w:rPr>
          <w:rFonts w:asciiTheme="majorHAnsi" w:hAnsiTheme="majorHAnsi"/>
          <w:bCs/>
          <w:i/>
          <w:sz w:val="24"/>
          <w:lang w:val="en-US"/>
        </w:rPr>
        <w:t>email</w:t>
      </w:r>
    </w:p>
    <w:p w14:paraId="2B747D3A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Ссылка активна в течении 24 часов</w:t>
      </w:r>
    </w:p>
    <w:p w14:paraId="2EF4F735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Ссылка на восстановление успешно открывается</w:t>
      </w:r>
    </w:p>
    <w:p w14:paraId="06BC7DA1" w14:textId="77777777" w:rsidR="00F22D4E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>Поля «пароль» и «подтверждение пароля» отображаются и функционируют</w:t>
      </w:r>
    </w:p>
    <w:p w14:paraId="082C4702" w14:textId="77777777" w:rsidR="00F22D4E" w:rsidRPr="00E96E60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Валидное заполнение всех полей </w:t>
      </w:r>
      <w:r w:rsidRPr="00E96E60">
        <w:rPr>
          <w:rFonts w:asciiTheme="majorHAnsi" w:hAnsiTheme="majorHAnsi"/>
          <w:bCs/>
          <w:i/>
          <w:iCs/>
          <w:sz w:val="24"/>
        </w:rPr>
        <w:t xml:space="preserve">(от 8 до 20 символов, должен содержать </w:t>
      </w:r>
      <w:r w:rsidRPr="00E96E60">
        <w:rPr>
          <w:rFonts w:asciiTheme="majorHAnsi" w:eastAsiaTheme="majorEastAsia" w:hAnsiTheme="majorHAnsi"/>
          <w:bCs/>
          <w:i/>
          <w:iCs/>
          <w:sz w:val="24"/>
        </w:rPr>
        <w:t>одну заглавную букву, одну цифру и один спецсимвол</w:t>
      </w:r>
      <w:r w:rsidRPr="00E96E60">
        <w:rPr>
          <w:rFonts w:asciiTheme="majorHAnsi" w:hAnsiTheme="majorHAnsi"/>
          <w:bCs/>
          <w:i/>
          <w:iCs/>
          <w:sz w:val="24"/>
        </w:rPr>
        <w:t>.)</w:t>
      </w:r>
      <w:r>
        <w:rPr>
          <w:rFonts w:asciiTheme="majorHAnsi" w:hAnsiTheme="majorHAnsi"/>
          <w:bCs/>
          <w:i/>
          <w:iCs/>
          <w:sz w:val="24"/>
        </w:rPr>
        <w:t xml:space="preserve"> – успешная смена пароля</w:t>
      </w:r>
    </w:p>
    <w:p w14:paraId="25ACD013" w14:textId="77777777" w:rsidR="00F22D4E" w:rsidRPr="00E96E60" w:rsidRDefault="00F22D4E" w:rsidP="00F22D4E">
      <w:pPr>
        <w:pStyle w:val="a7"/>
        <w:numPr>
          <w:ilvl w:val="0"/>
          <w:numId w:val="1"/>
        </w:numPr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iCs/>
          <w:sz w:val="24"/>
        </w:rPr>
        <w:t>После смены пароля редирект на страницу авторизации</w:t>
      </w:r>
    </w:p>
    <w:p w14:paraId="71B73327" w14:textId="77777777" w:rsidR="00F22D4E" w:rsidRPr="00FF7BFB" w:rsidRDefault="00F22D4E" w:rsidP="00F22D4E">
      <w:p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Негативные сценарии:</w:t>
      </w:r>
    </w:p>
    <w:p w14:paraId="1C325F99" w14:textId="77777777" w:rsidR="00F22D4E" w:rsidRPr="00FF7BFB" w:rsidRDefault="00F22D4E" w:rsidP="00F22D4E">
      <w:pPr>
        <w:pStyle w:val="a7"/>
        <w:numPr>
          <w:ilvl w:val="0"/>
          <w:numId w:val="2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Поле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:</w:t>
      </w:r>
    </w:p>
    <w:p w14:paraId="538A30F2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Незарегистрированный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 xml:space="preserve">– ошибка «Введите 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»</w:t>
      </w:r>
    </w:p>
    <w:p w14:paraId="77848EE0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Пустой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 xml:space="preserve"> - ошибка «Введите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</w:p>
    <w:p w14:paraId="336A14D9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Граничные значения на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 xml:space="preserve">: @mail, user@.com, user@domain. → ошибка «Введите 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»</w:t>
      </w:r>
    </w:p>
    <w:p w14:paraId="07AE8AD9" w14:textId="77777777" w:rsidR="00F22D4E" w:rsidRPr="00A1272A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Максимальные значения (256+) - ошибка «Введите зарегистрированный </w:t>
      </w:r>
      <w:r w:rsidRPr="00FF7BFB">
        <w:rPr>
          <w:rFonts w:asciiTheme="majorHAnsi" w:hAnsiTheme="majorHAnsi"/>
          <w:bCs/>
          <w:i/>
          <w:sz w:val="24"/>
          <w:lang w:val="en-US"/>
        </w:rPr>
        <w:t>email</w:t>
      </w:r>
      <w:r w:rsidRPr="00FF7BFB">
        <w:rPr>
          <w:rFonts w:asciiTheme="majorHAnsi" w:hAnsiTheme="majorHAnsi"/>
          <w:bCs/>
          <w:i/>
          <w:sz w:val="24"/>
        </w:rPr>
        <w:t>»</w:t>
      </w:r>
    </w:p>
    <w:p w14:paraId="4E115B48" w14:textId="77777777" w:rsidR="00F22D4E" w:rsidRPr="00FF7BFB" w:rsidRDefault="00F22D4E" w:rsidP="00F22D4E">
      <w:pPr>
        <w:pStyle w:val="a7"/>
        <w:numPr>
          <w:ilvl w:val="0"/>
          <w:numId w:val="2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Поле пароль и подтверждение пароля:</w:t>
      </w:r>
    </w:p>
    <w:p w14:paraId="0AE7B8B2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Оставить поле пустым → Сообщение об ошибке</w:t>
      </w:r>
    </w:p>
    <w:p w14:paraId="76A5287A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Ввести максимальное количество валидных символов (256+) → Сообщение об ошибке</w:t>
      </w:r>
    </w:p>
    <w:p w14:paraId="390EC9C8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Пароль не соответствует требованиям (без заглавной буквы, без цифры, без спецсимвола) → Сообщение об ошибке</w:t>
      </w:r>
    </w:p>
    <w:p w14:paraId="075FC212" w14:textId="77777777" w:rsidR="00F22D4E" w:rsidRPr="00FF7BFB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По граничным значениям: Ввести 7, 8, 9 / 19, 20, 21 валидных символов → Сообщение об ошибке при вводе 7 и 21 символов</w:t>
      </w:r>
    </w:p>
    <w:p w14:paraId="7FA4D9CB" w14:textId="77777777" w:rsidR="00F22D4E" w:rsidRPr="00A1272A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- Подтверждение пароля не совпадает с оригиналом → Сообщение об ошибке</w:t>
      </w:r>
    </w:p>
    <w:p w14:paraId="724435DB" w14:textId="77777777" w:rsidR="00F22D4E" w:rsidRPr="00FF7BFB" w:rsidRDefault="00F22D4E" w:rsidP="00F22D4E">
      <w:pPr>
        <w:pStyle w:val="a7"/>
        <w:numPr>
          <w:ilvl w:val="0"/>
          <w:numId w:val="2"/>
        </w:numPr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>Общие:</w:t>
      </w:r>
    </w:p>
    <w:p w14:paraId="3DD30F2A" w14:textId="77777777" w:rsidR="00F22D4E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 w:rsidRPr="00FF7BFB">
        <w:rPr>
          <w:rFonts w:asciiTheme="majorHAnsi" w:hAnsiTheme="majorHAnsi"/>
          <w:bCs/>
          <w:i/>
          <w:sz w:val="24"/>
        </w:rPr>
        <w:t xml:space="preserve">- Переход по старой/просроченной ссылке → </w:t>
      </w:r>
      <w:r w:rsidRPr="00A1272A">
        <w:rPr>
          <w:rFonts w:asciiTheme="majorHAnsi" w:hAnsiTheme="majorHAnsi"/>
          <w:bCs/>
          <w:i/>
          <w:sz w:val="24"/>
        </w:rPr>
        <w:t>"Отображается соответствующее сообщение об ошибке"</w:t>
      </w:r>
    </w:p>
    <w:p w14:paraId="64F99ACB" w14:textId="77777777" w:rsidR="00F22D4E" w:rsidRDefault="00F22D4E" w:rsidP="00F22D4E">
      <w:pPr>
        <w:pStyle w:val="a7"/>
        <w:rPr>
          <w:rFonts w:asciiTheme="majorHAnsi" w:hAnsiTheme="majorHAnsi"/>
          <w:bCs/>
          <w:i/>
          <w:iCs/>
          <w:sz w:val="24"/>
        </w:rPr>
      </w:pPr>
      <w:r>
        <w:rPr>
          <w:rFonts w:asciiTheme="majorHAnsi" w:hAnsiTheme="majorHAnsi"/>
          <w:bCs/>
          <w:i/>
          <w:sz w:val="24"/>
        </w:rPr>
        <w:t xml:space="preserve">- </w:t>
      </w:r>
      <w:r w:rsidRPr="00FF7BFB">
        <w:rPr>
          <w:rFonts w:asciiTheme="majorHAnsi" w:hAnsiTheme="majorHAnsi"/>
          <w:bCs/>
          <w:i/>
          <w:sz w:val="24"/>
        </w:rPr>
        <w:t xml:space="preserve">Попытка восстановления слишком много раз подряд → блокировка на N минут / сообщение: «Превышен лимит попыток» </w:t>
      </w:r>
      <w:r w:rsidRPr="00FF7BFB">
        <w:rPr>
          <w:rFonts w:asciiTheme="majorHAnsi" w:hAnsiTheme="majorHAnsi"/>
          <w:bCs/>
          <w:i/>
          <w:iCs/>
          <w:sz w:val="24"/>
        </w:rPr>
        <w:t>(если реализовано)</w:t>
      </w:r>
    </w:p>
    <w:p w14:paraId="56B44419" w14:textId="77777777" w:rsidR="00F22D4E" w:rsidRPr="00E96E60" w:rsidRDefault="00F22D4E" w:rsidP="00F22D4E">
      <w:pPr>
        <w:pStyle w:val="a7"/>
        <w:rPr>
          <w:rFonts w:asciiTheme="majorHAnsi" w:hAnsiTheme="majorHAnsi"/>
          <w:bCs/>
          <w:i/>
          <w:sz w:val="24"/>
        </w:rPr>
      </w:pPr>
      <w:r>
        <w:rPr>
          <w:rFonts w:asciiTheme="majorHAnsi" w:hAnsiTheme="majorHAnsi"/>
          <w:bCs/>
          <w:i/>
          <w:iCs/>
          <w:sz w:val="24"/>
        </w:rPr>
        <w:lastRenderedPageBreak/>
        <w:t xml:space="preserve">- </w:t>
      </w:r>
      <w:r w:rsidRPr="00396077">
        <w:rPr>
          <w:rFonts w:asciiTheme="majorHAnsi" w:hAnsiTheme="majorHAnsi"/>
          <w:bCs/>
          <w:i/>
          <w:iCs/>
          <w:sz w:val="24"/>
        </w:rPr>
        <w:t>Проверка на возможность повторного перехода по ссылке восстановления после смены пароля (ссылка становится невалидной?).</w:t>
      </w:r>
    </w:p>
    <w:p w14:paraId="5CA55191" w14:textId="77777777" w:rsidR="00F22D4E" w:rsidRDefault="00F22D4E" w:rsidP="00F22D4E">
      <w:pPr>
        <w:pStyle w:val="a7"/>
      </w:pPr>
      <w:r>
        <w:rPr>
          <w:rFonts w:asciiTheme="majorHAnsi" w:hAnsiTheme="majorHAnsi"/>
          <w:bCs/>
          <w:iCs/>
          <w:sz w:val="24"/>
        </w:rPr>
        <w:t xml:space="preserve">- </w:t>
      </w:r>
      <w:r w:rsidRPr="00396077">
        <w:rPr>
          <w:rFonts w:asciiTheme="majorHAnsi" w:hAnsiTheme="majorHAnsi"/>
          <w:bCs/>
          <w:iCs/>
          <w:sz w:val="24"/>
        </w:rPr>
        <w:t>Поведение при вводе нового пароля, совпадающего со старым (если такая проверка реализована).</w:t>
      </w:r>
      <w:r w:rsidRPr="00396077">
        <w:t xml:space="preserve"> </w:t>
      </w:r>
    </w:p>
    <w:p w14:paraId="4D370363" w14:textId="77777777" w:rsidR="00F22D4E" w:rsidRDefault="00F22D4E" w:rsidP="00F22D4E">
      <w:pPr>
        <w:pStyle w:val="a7"/>
        <w:rPr>
          <w:rFonts w:asciiTheme="majorHAnsi" w:hAnsiTheme="majorHAnsi"/>
          <w:bCs/>
          <w:iCs/>
          <w:sz w:val="24"/>
        </w:rPr>
      </w:pPr>
      <w:r>
        <w:t xml:space="preserve">- </w:t>
      </w:r>
      <w:r w:rsidRPr="00396077">
        <w:rPr>
          <w:rFonts w:asciiTheme="majorHAnsi" w:hAnsiTheme="majorHAnsi"/>
          <w:bCs/>
          <w:iCs/>
          <w:sz w:val="24"/>
        </w:rPr>
        <w:t>Проверка наличия маскирования пароля (иконка показать/скрыть).</w:t>
      </w:r>
    </w:p>
    <w:p w14:paraId="5289D364" w14:textId="77777777" w:rsidR="00F22D4E" w:rsidRPr="00A1272A" w:rsidRDefault="00F22D4E" w:rsidP="00F22D4E">
      <w:pPr>
        <w:rPr>
          <w:rFonts w:asciiTheme="majorHAnsi" w:hAnsiTheme="majorHAnsi"/>
          <w:bCs/>
          <w:i/>
          <w:sz w:val="24"/>
        </w:rPr>
      </w:pPr>
    </w:p>
    <w:p w14:paraId="0C7F88C9" w14:textId="77777777" w:rsidR="00F22D4E" w:rsidRPr="009F211B" w:rsidRDefault="00F22D4E" w:rsidP="00F22D4E">
      <w:pPr>
        <w:pStyle w:val="a7"/>
        <w:rPr>
          <w:rFonts w:asciiTheme="majorHAnsi" w:hAnsiTheme="majorHAnsi"/>
          <w:bCs/>
          <w:iCs/>
          <w:sz w:val="24"/>
        </w:rPr>
      </w:pPr>
      <w:r w:rsidRPr="00CE2E2D">
        <w:rPr>
          <w:rFonts w:ascii="Segoe UI Emoji" w:hAnsi="Segoe UI Emoji" w:cs="Segoe UI Emoji"/>
          <w:bCs/>
          <w:iCs/>
          <w:sz w:val="24"/>
        </w:rPr>
        <w:t>📋</w:t>
      </w:r>
      <w:r w:rsidRPr="00CE2E2D">
        <w:rPr>
          <w:rFonts w:asciiTheme="majorHAnsi" w:hAnsiTheme="majorHAnsi"/>
          <w:bCs/>
          <w:iCs/>
          <w:sz w:val="24"/>
        </w:rPr>
        <w:t xml:space="preserve"> </w:t>
      </w:r>
      <w:r w:rsidRPr="00CE2E2D">
        <w:rPr>
          <w:rFonts w:asciiTheme="majorHAnsi" w:hAnsiTheme="majorHAnsi"/>
          <w:b/>
          <w:bCs/>
          <w:iCs/>
          <w:sz w:val="24"/>
        </w:rPr>
        <w:t xml:space="preserve">Таблица покрытия тестированием — </w:t>
      </w:r>
      <w:r>
        <w:rPr>
          <w:rFonts w:asciiTheme="majorHAnsi" w:hAnsiTheme="majorHAnsi"/>
          <w:b/>
          <w:bCs/>
          <w:iCs/>
          <w:sz w:val="24"/>
        </w:rPr>
        <w:t>Восстановление пароля</w:t>
      </w:r>
    </w:p>
    <w:tbl>
      <w:tblPr>
        <w:tblW w:w="0" w:type="auto"/>
        <w:tblCellSpacing w:w="1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074"/>
        <w:gridCol w:w="1745"/>
        <w:gridCol w:w="2404"/>
      </w:tblGrid>
      <w:tr w:rsidR="00F22D4E" w:rsidRPr="00575BB9" w14:paraId="6372EC4F" w14:textId="77777777" w:rsidTr="00E02DCF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13AF3840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ID</w:t>
            </w:r>
          </w:p>
        </w:tc>
        <w:tc>
          <w:tcPr>
            <w:tcW w:w="3044" w:type="dxa"/>
            <w:vAlign w:val="center"/>
            <w:hideMark/>
          </w:tcPr>
          <w:p w14:paraId="440DAFB0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Название</w:t>
            </w:r>
          </w:p>
        </w:tc>
        <w:tc>
          <w:tcPr>
            <w:tcW w:w="1715" w:type="dxa"/>
            <w:vAlign w:val="center"/>
            <w:hideMark/>
          </w:tcPr>
          <w:p w14:paraId="5C19D4DE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Тип</w:t>
            </w:r>
          </w:p>
        </w:tc>
        <w:tc>
          <w:tcPr>
            <w:tcW w:w="2359" w:type="dxa"/>
            <w:vAlign w:val="center"/>
            <w:hideMark/>
          </w:tcPr>
          <w:p w14:paraId="660831FF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/>
                <w:bCs/>
                <w:iCs/>
                <w:sz w:val="24"/>
              </w:rPr>
              <w:t>Покрытие</w:t>
            </w:r>
          </w:p>
        </w:tc>
      </w:tr>
      <w:tr w:rsidR="00F22D4E" w:rsidRPr="00575BB9" w14:paraId="4B5C566D" w14:textId="77777777" w:rsidTr="00E02DCF">
        <w:trPr>
          <w:trHeight w:val="1397"/>
          <w:tblCellSpacing w:w="15" w:type="dxa"/>
        </w:trPr>
        <w:tc>
          <w:tcPr>
            <w:tcW w:w="1656" w:type="dxa"/>
            <w:vAlign w:val="center"/>
            <w:hideMark/>
          </w:tcPr>
          <w:p w14:paraId="4AE08963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TC_PW_rec_01_positive</w:t>
            </w:r>
          </w:p>
        </w:tc>
        <w:tc>
          <w:tcPr>
            <w:tcW w:w="3044" w:type="dxa"/>
            <w:vAlign w:val="center"/>
            <w:hideMark/>
          </w:tcPr>
          <w:p w14:paraId="23036A04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Восстановление пароля (валидные данные)</w:t>
            </w:r>
          </w:p>
        </w:tc>
        <w:tc>
          <w:tcPr>
            <w:tcW w:w="1715" w:type="dxa"/>
            <w:vAlign w:val="center"/>
            <w:hideMark/>
          </w:tcPr>
          <w:p w14:paraId="5506E721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Позитивный</w:t>
            </w:r>
          </w:p>
        </w:tc>
        <w:tc>
          <w:tcPr>
            <w:tcW w:w="2359" w:type="dxa"/>
            <w:vAlign w:val="center"/>
            <w:hideMark/>
          </w:tcPr>
          <w:p w14:paraId="04DDC85D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Проверка всей цепочки восстановления пароля с email и новым паролем</w:t>
            </w:r>
          </w:p>
        </w:tc>
      </w:tr>
      <w:tr w:rsidR="00F22D4E" w:rsidRPr="00575BB9" w14:paraId="3721C718" w14:textId="77777777" w:rsidTr="00E02DCF">
        <w:trPr>
          <w:trHeight w:val="853"/>
          <w:tblCellSpacing w:w="15" w:type="dxa"/>
        </w:trPr>
        <w:tc>
          <w:tcPr>
            <w:tcW w:w="1656" w:type="dxa"/>
            <w:vAlign w:val="center"/>
            <w:hideMark/>
          </w:tcPr>
          <w:p w14:paraId="306C67BE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CL_PW_rec_all_01</w:t>
            </w:r>
          </w:p>
        </w:tc>
        <w:tc>
          <w:tcPr>
            <w:tcW w:w="3044" w:type="dxa"/>
            <w:vAlign w:val="center"/>
            <w:hideMark/>
          </w:tcPr>
          <w:p w14:paraId="49D4BD30" w14:textId="77777777" w:rsidR="00F22D4E" w:rsidRPr="00575BB9" w:rsidRDefault="00F22D4E" w:rsidP="00E02DCF">
            <w:pPr>
              <w:pStyle w:val="a7"/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Чек-лист восстановления пароля</w:t>
            </w:r>
          </w:p>
        </w:tc>
        <w:tc>
          <w:tcPr>
            <w:tcW w:w="1715" w:type="dxa"/>
            <w:vAlign w:val="center"/>
            <w:hideMark/>
          </w:tcPr>
          <w:p w14:paraId="016ABA20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Позитивный + Негативный</w:t>
            </w:r>
          </w:p>
        </w:tc>
        <w:tc>
          <w:tcPr>
            <w:tcW w:w="2359" w:type="dxa"/>
            <w:vAlign w:val="center"/>
            <w:hideMark/>
          </w:tcPr>
          <w:p w14:paraId="76730F60" w14:textId="77777777" w:rsidR="00F22D4E" w:rsidRPr="00575BB9" w:rsidRDefault="00F22D4E" w:rsidP="00E02DCF">
            <w:pPr>
              <w:rPr>
                <w:rFonts w:asciiTheme="majorHAnsi" w:hAnsiTheme="majorHAnsi"/>
                <w:bCs/>
                <w:iCs/>
                <w:sz w:val="24"/>
              </w:rPr>
            </w:pPr>
            <w:r w:rsidRPr="00575BB9">
              <w:rPr>
                <w:rFonts w:asciiTheme="majorHAnsi" w:hAnsiTheme="majorHAnsi"/>
                <w:bCs/>
                <w:iCs/>
                <w:sz w:val="24"/>
              </w:rPr>
              <w:t>Покрытие граничных значений, валидации, просроченных ссылок и попыток восстановления</w:t>
            </w:r>
          </w:p>
        </w:tc>
      </w:tr>
    </w:tbl>
    <w:p w14:paraId="25DFB46B" w14:textId="77777777" w:rsidR="00F22D4E" w:rsidRDefault="00F22D4E" w:rsidP="00F22D4E">
      <w:pPr>
        <w:pStyle w:val="a7"/>
        <w:rPr>
          <w:rFonts w:asciiTheme="majorHAnsi" w:hAnsiTheme="majorHAnsi"/>
          <w:bCs/>
          <w:iCs/>
          <w:sz w:val="24"/>
        </w:rPr>
      </w:pPr>
    </w:p>
    <w:p w14:paraId="12193867" w14:textId="77777777" w:rsidR="00F22D4E" w:rsidRPr="00575BB9" w:rsidRDefault="00F22D4E" w:rsidP="00F22D4E">
      <w:pPr>
        <w:pStyle w:val="a7"/>
        <w:rPr>
          <w:rFonts w:asciiTheme="majorHAnsi" w:hAnsiTheme="majorHAnsi"/>
          <w:b/>
          <w:bCs/>
          <w:iCs/>
          <w:sz w:val="24"/>
        </w:rPr>
      </w:pPr>
      <w:r w:rsidRPr="00575BB9">
        <w:rPr>
          <w:rFonts w:ascii="Segoe UI Emoji" w:hAnsi="Segoe UI Emoji" w:cs="Segoe UI Emoji"/>
          <w:b/>
          <w:bCs/>
          <w:iCs/>
          <w:sz w:val="24"/>
        </w:rPr>
        <w:t>🧪</w:t>
      </w:r>
      <w:r w:rsidRPr="00575BB9">
        <w:rPr>
          <w:rFonts w:asciiTheme="majorHAnsi" w:hAnsiTheme="majorHAnsi"/>
          <w:b/>
          <w:bCs/>
          <w:iCs/>
          <w:sz w:val="24"/>
        </w:rPr>
        <w:t xml:space="preserve"> Применённые техники тест-дизайна:</w:t>
      </w:r>
    </w:p>
    <w:p w14:paraId="6C957E7D" w14:textId="77777777" w:rsidR="00F22D4E" w:rsidRPr="00E86935" w:rsidRDefault="00F22D4E" w:rsidP="00F22D4E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Эквивалентное разбиение</w:t>
      </w:r>
      <w:r w:rsidRPr="00E86935">
        <w:rPr>
          <w:rFonts w:asciiTheme="majorHAnsi" w:hAnsiTheme="majorHAnsi"/>
          <w:bCs/>
          <w:iCs/>
          <w:sz w:val="24"/>
        </w:rPr>
        <w:t xml:space="preserve"> — для валидных/невалидных email и паролей</w:t>
      </w:r>
    </w:p>
    <w:p w14:paraId="3E226EA8" w14:textId="77777777" w:rsidR="00F22D4E" w:rsidRPr="00E86935" w:rsidRDefault="00F22D4E" w:rsidP="00F22D4E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Анализ граничных значений</w:t>
      </w:r>
      <w:r w:rsidRPr="00E86935">
        <w:rPr>
          <w:rFonts w:asciiTheme="majorHAnsi" w:hAnsiTheme="majorHAnsi"/>
          <w:bCs/>
          <w:iCs/>
          <w:sz w:val="24"/>
        </w:rPr>
        <w:t xml:space="preserve"> — 7, 8, 9 и 19, 20, 21 символов в пароле</w:t>
      </w:r>
    </w:p>
    <w:p w14:paraId="49FBF693" w14:textId="77777777" w:rsidR="00F22D4E" w:rsidRPr="00E86935" w:rsidRDefault="00F22D4E" w:rsidP="00F22D4E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Попарное тестирование (Pairwise)</w:t>
      </w:r>
      <w:r w:rsidRPr="00E86935">
        <w:rPr>
          <w:rFonts w:asciiTheme="majorHAnsi" w:hAnsiTheme="majorHAnsi"/>
          <w:bCs/>
          <w:iCs/>
          <w:sz w:val="24"/>
        </w:rPr>
        <w:t xml:space="preserve"> — email/пароль/ссылка/валидность</w:t>
      </w:r>
    </w:p>
    <w:p w14:paraId="622F538C" w14:textId="77777777" w:rsidR="00F22D4E" w:rsidRPr="00E86935" w:rsidRDefault="00F22D4E" w:rsidP="00F22D4E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Предугадывание ошибок (Error guessing)</w:t>
      </w:r>
      <w:r w:rsidRPr="00E86935">
        <w:rPr>
          <w:rFonts w:asciiTheme="majorHAnsi" w:hAnsiTheme="majorHAnsi"/>
          <w:bCs/>
          <w:iCs/>
          <w:sz w:val="24"/>
        </w:rPr>
        <w:t xml:space="preserve"> — просроченные ссылки, XSS, повторный клик, старый пароль</w:t>
      </w:r>
    </w:p>
    <w:p w14:paraId="4CA4FC26" w14:textId="77777777" w:rsidR="00F22D4E" w:rsidRPr="00E86935" w:rsidRDefault="00F22D4E" w:rsidP="00F22D4E">
      <w:pPr>
        <w:ind w:left="360"/>
        <w:rPr>
          <w:rFonts w:asciiTheme="majorHAnsi" w:hAnsiTheme="majorHAnsi"/>
          <w:bCs/>
          <w:iCs/>
          <w:sz w:val="24"/>
        </w:rPr>
      </w:pPr>
      <w:r w:rsidRPr="00E86935">
        <w:rPr>
          <w:rFonts w:asciiTheme="majorHAnsi" w:hAnsiTheme="majorHAnsi"/>
          <w:b/>
          <w:bCs/>
          <w:iCs/>
          <w:sz w:val="24"/>
        </w:rPr>
        <w:t>Сценарное тестирование</w:t>
      </w:r>
      <w:r w:rsidRPr="00E86935">
        <w:rPr>
          <w:rFonts w:asciiTheme="majorHAnsi" w:hAnsiTheme="majorHAnsi"/>
          <w:bCs/>
          <w:iCs/>
          <w:sz w:val="24"/>
        </w:rPr>
        <w:t xml:space="preserve"> — позитивная история восстановления</w:t>
      </w:r>
    </w:p>
    <w:p w14:paraId="706A12EC" w14:textId="77777777" w:rsidR="00F22D4E" w:rsidRPr="009F211B" w:rsidRDefault="00F22D4E" w:rsidP="00F22D4E">
      <w:pPr>
        <w:pStyle w:val="a7"/>
        <w:rPr>
          <w:rFonts w:asciiTheme="majorHAnsi" w:hAnsiTheme="majorHAnsi"/>
          <w:bCs/>
          <w:iCs/>
          <w:sz w:val="24"/>
        </w:rPr>
      </w:pPr>
    </w:p>
    <w:p w14:paraId="22CDFCAD" w14:textId="77777777" w:rsidR="00824CF4" w:rsidRDefault="00824CF4"/>
    <w:sectPr w:rsidR="00824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0507"/>
    <w:multiLevelType w:val="hybridMultilevel"/>
    <w:tmpl w:val="B7086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70A3"/>
    <w:multiLevelType w:val="hybridMultilevel"/>
    <w:tmpl w:val="4042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3279">
    <w:abstractNumId w:val="1"/>
  </w:num>
  <w:num w:numId="2" w16cid:durableId="18847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C"/>
    <w:rsid w:val="00250143"/>
    <w:rsid w:val="00621EEC"/>
    <w:rsid w:val="00824CF4"/>
    <w:rsid w:val="00E65142"/>
    <w:rsid w:val="00F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2DF20-93F0-4385-96AA-FEDC36C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D4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E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E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E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E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E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E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E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E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E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E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E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EE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22D4E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F2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ach0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Гадельшин</dc:creator>
  <cp:keywords/>
  <dc:description/>
  <cp:lastModifiedBy>Руслан Гадельшин</cp:lastModifiedBy>
  <cp:revision>2</cp:revision>
  <dcterms:created xsi:type="dcterms:W3CDTF">2025-07-28T08:35:00Z</dcterms:created>
  <dcterms:modified xsi:type="dcterms:W3CDTF">2025-07-28T08:35:00Z</dcterms:modified>
</cp:coreProperties>
</file>