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0E" w:rsidRDefault="001211E9" w:rsidP="00191A8D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211E9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1211E9" w:rsidRDefault="001211E9" w:rsidP="00191A8D">
      <w:pPr>
        <w:spacing w:after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211E9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работаете в ломбарде. Вашей задачей является отслеживание финансовой стороны его работы</w:t>
      </w:r>
      <w:r w:rsidRPr="001211E9">
        <w:rPr>
          <w:rFonts w:ascii="Times New Roman" w:hAnsi="Times New Roman" w:cs="Times New Roman"/>
          <w:sz w:val="28"/>
          <w:szCs w:val="28"/>
        </w:rPr>
        <w:t xml:space="preserve">. </w:t>
      </w:r>
      <w:r w:rsidRPr="001211E9">
        <w:rPr>
          <w:rFonts w:ascii="Times New Roman" w:hAnsi="Times New Roman" w:cs="Times New Roman"/>
          <w:color w:val="000000"/>
          <w:sz w:val="28"/>
          <w:szCs w:val="28"/>
        </w:rPr>
        <w:t>Деятельность компании организована следующим образом: к вам обращаются различные лица с целью получения денежных средств под залог определенных товаров. У каждого из приходящих к вам клиентов вы запрашиваете фамилию, имя, отчество и другие паспортные данные. После оценивания стоимости принесенного в качестве залога товара вы определяете сумму, которую готовы выдать на руки клиенту, а также свои комиссионные. Кроме того, определяете срок возврата денег. Если клиент согласен, то ваши договоренности фиксируются в виде документа, деньги выдаются клиенту, а товар остается у вас. В случае если в указанный срок не происходит возврата денег, товар переходит в вашу собственность.</w:t>
      </w:r>
    </w:p>
    <w:p w:rsidR="001211E9" w:rsidRDefault="001211E9" w:rsidP="00191A8D">
      <w:pPr>
        <w:spacing w:after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Введение</w:t>
      </w:r>
    </w:p>
    <w:p w:rsidR="001211E9" w:rsidRPr="00BD72B1" w:rsidRDefault="001211E9" w:rsidP="00191A8D">
      <w:pPr>
        <w:pStyle w:val="a3"/>
        <w:numPr>
          <w:ilvl w:val="0"/>
          <w:numId w:val="2"/>
        </w:numPr>
        <w:spacing w:after="0"/>
        <w:ind w:left="0"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72B1">
        <w:rPr>
          <w:rFonts w:ascii="Times New Roman" w:hAnsi="Times New Roman" w:cs="Times New Roman"/>
          <w:b/>
          <w:color w:val="000000"/>
          <w:sz w:val="28"/>
          <w:szCs w:val="28"/>
        </w:rPr>
        <w:t>Основание для разработки.</w:t>
      </w:r>
    </w:p>
    <w:p w:rsidR="00337178" w:rsidRDefault="00337178" w:rsidP="00191A8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337178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337178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3371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7178" w:rsidRDefault="00337178" w:rsidP="00191A8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337178">
        <w:rPr>
          <w:rFonts w:ascii="Times New Roman" w:hAnsi="Times New Roman" w:cs="Times New Roman"/>
          <w:sz w:val="28"/>
          <w:szCs w:val="28"/>
        </w:rPr>
        <w:t>Органи</w:t>
      </w:r>
      <w:r>
        <w:rPr>
          <w:rFonts w:ascii="Times New Roman" w:hAnsi="Times New Roman" w:cs="Times New Roman"/>
          <w:sz w:val="28"/>
          <w:szCs w:val="28"/>
        </w:rPr>
        <w:t>зация, утвердившая договор:</w:t>
      </w:r>
    </w:p>
    <w:p w:rsidR="00337178" w:rsidRPr="00337178" w:rsidRDefault="00337178" w:rsidP="00191A8D">
      <w:pPr>
        <w:spacing w:after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337178"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система «Отслеживание финансовой стороны</w:t>
      </w:r>
      <w:r w:rsidRPr="00337178">
        <w:rPr>
          <w:rFonts w:ascii="Times New Roman" w:hAnsi="Times New Roman" w:cs="Times New Roman"/>
          <w:sz w:val="28"/>
          <w:szCs w:val="28"/>
        </w:rPr>
        <w:t>»</w:t>
      </w:r>
    </w:p>
    <w:p w:rsidR="001211E9" w:rsidRPr="00BD72B1" w:rsidRDefault="001211E9" w:rsidP="00191A8D">
      <w:pPr>
        <w:pStyle w:val="a3"/>
        <w:numPr>
          <w:ilvl w:val="0"/>
          <w:numId w:val="2"/>
        </w:numPr>
        <w:spacing w:after="0"/>
        <w:ind w:left="0"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72B1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разработки.</w:t>
      </w:r>
    </w:p>
    <w:p w:rsidR="00226DDB" w:rsidRPr="00561B63" w:rsidRDefault="0054595C" w:rsidP="00191A8D">
      <w:pPr>
        <w:pStyle w:val="a4"/>
        <w:spacing w:before="0" w:beforeAutospacing="0" w:after="0" w:afterAutospacing="0"/>
        <w:ind w:firstLine="851"/>
        <w:rPr>
          <w:sz w:val="28"/>
          <w:szCs w:val="28"/>
        </w:rPr>
      </w:pPr>
      <w:r w:rsidRPr="00561B63">
        <w:rPr>
          <w:sz w:val="28"/>
          <w:szCs w:val="28"/>
        </w:rPr>
        <w:t>Автоматизированная информационная система «Финансы» предназначена для отслеживания финансовой стороны его работы</w:t>
      </w:r>
      <w:r w:rsidR="00C618EB" w:rsidRPr="00561B63">
        <w:rPr>
          <w:sz w:val="28"/>
          <w:szCs w:val="28"/>
        </w:rPr>
        <w:t>, реализует автоматизированный сбор, регистрацию, обработку, систематизацию и анализ финансовой информации, обмен ею по каналам связи с государственными органами и другими смежными организациями и системами</w:t>
      </w:r>
      <w:r w:rsidRPr="00561B63">
        <w:rPr>
          <w:sz w:val="28"/>
          <w:szCs w:val="28"/>
        </w:rPr>
        <w:t>. Пользователями программы выступают</w:t>
      </w:r>
      <w:r w:rsidR="00E75A1C" w:rsidRPr="00561B63">
        <w:rPr>
          <w:sz w:val="28"/>
          <w:szCs w:val="28"/>
        </w:rPr>
        <w:t xml:space="preserve"> менеджеры склада, отдел учета, отдел приема и оформления залогов. Приобретение товаров от поставщиков осуществляется на основании</w:t>
      </w:r>
      <w:r w:rsidR="004E015E" w:rsidRPr="00561B63">
        <w:rPr>
          <w:sz w:val="28"/>
          <w:szCs w:val="28"/>
        </w:rPr>
        <w:t xml:space="preserve"> </w:t>
      </w:r>
      <w:r w:rsidR="0093135A" w:rsidRPr="00561B63">
        <w:rPr>
          <w:sz w:val="28"/>
          <w:szCs w:val="28"/>
        </w:rPr>
        <w:t>договоров займа.</w:t>
      </w:r>
      <w:r w:rsidR="00D31660" w:rsidRPr="00561B63">
        <w:rPr>
          <w:rFonts w:ascii="Arial" w:hAnsi="Arial" w:cs="Arial"/>
          <w:sz w:val="20"/>
          <w:szCs w:val="20"/>
        </w:rPr>
        <w:t xml:space="preserve"> </w:t>
      </w:r>
      <w:r w:rsidR="009F29C7" w:rsidRPr="00561B63">
        <w:rPr>
          <w:sz w:val="28"/>
          <w:szCs w:val="28"/>
        </w:rPr>
        <w:t>Залог реализуются за наличный и безналичный расчет. У каждого клиента запрашивается его фамилия, имя, отчество и другие паспортные данные.</w:t>
      </w:r>
      <w:r w:rsidR="00226DDB" w:rsidRPr="00561B63">
        <w:rPr>
          <w:sz w:val="28"/>
          <w:szCs w:val="28"/>
        </w:rPr>
        <w:t xml:space="preserve"> </w:t>
      </w:r>
      <w:r w:rsidR="00226DDB" w:rsidRPr="00561B63">
        <w:rPr>
          <w:sz w:val="28"/>
          <w:szCs w:val="28"/>
          <w:shd w:val="clear" w:color="auto" w:fill="F4F5F8"/>
        </w:rPr>
        <w:t>Ломбард оценивает стоимость вещей не по рыночной цене, а по состоянию. Например, есл</w:t>
      </w:r>
      <w:r w:rsidR="00561B63" w:rsidRPr="00561B63">
        <w:rPr>
          <w:sz w:val="28"/>
          <w:szCs w:val="28"/>
          <w:shd w:val="clear" w:color="auto" w:fill="F4F5F8"/>
        </w:rPr>
        <w:t>и новый автомобиль стоит 1,5 миллионов</w:t>
      </w:r>
      <w:r w:rsidR="00226DDB" w:rsidRPr="00561B63">
        <w:rPr>
          <w:sz w:val="28"/>
          <w:szCs w:val="28"/>
          <w:shd w:val="clear" w:color="auto" w:fill="F4F5F8"/>
        </w:rPr>
        <w:t xml:space="preserve"> рублей, то оценщик даст </w:t>
      </w:r>
      <w:r w:rsidR="00561B63" w:rsidRPr="00561B63">
        <w:rPr>
          <w:sz w:val="28"/>
          <w:szCs w:val="28"/>
          <w:shd w:val="clear" w:color="auto" w:fill="F4F5F8"/>
        </w:rPr>
        <w:t>цену,</w:t>
      </w:r>
      <w:r w:rsidR="00226DDB" w:rsidRPr="00561B63">
        <w:rPr>
          <w:sz w:val="28"/>
          <w:szCs w:val="28"/>
          <w:shd w:val="clear" w:color="auto" w:fill="F4F5F8"/>
        </w:rPr>
        <w:t xml:space="preserve"> ниже, так как, во-первых, это считается уже товаром, бывшим в употреблении, а во-вторых, из общей стоимости вычитается износ — царапины, сколы и другие повреждения.</w:t>
      </w:r>
      <w:r w:rsidR="00561B63" w:rsidRPr="00561B63">
        <w:rPr>
          <w:sz w:val="28"/>
          <w:szCs w:val="28"/>
          <w:shd w:val="clear" w:color="auto" w:fill="F4F5F8"/>
        </w:rPr>
        <w:t xml:space="preserve"> </w:t>
      </w:r>
      <w:r w:rsidR="00561B63" w:rsidRPr="00561B63">
        <w:rPr>
          <w:sz w:val="28"/>
          <w:szCs w:val="28"/>
        </w:rPr>
        <w:t>После оценивания стоимости принесенного в качестве залога товара вы определяете сумму, которую готовы выдать на руки клиенту, а также свои комиссионные.</w:t>
      </w:r>
      <w:r w:rsidR="00561B63">
        <w:rPr>
          <w:sz w:val="28"/>
          <w:szCs w:val="28"/>
        </w:rPr>
        <w:t xml:space="preserve"> </w:t>
      </w:r>
      <w:r w:rsidR="00561B63" w:rsidRPr="001211E9">
        <w:rPr>
          <w:color w:val="000000"/>
          <w:sz w:val="28"/>
          <w:szCs w:val="28"/>
        </w:rPr>
        <w:t>Кроме того, определяете срок возврата денег.</w:t>
      </w:r>
      <w:r w:rsidR="00561B63">
        <w:rPr>
          <w:color w:val="000000"/>
          <w:sz w:val="28"/>
          <w:szCs w:val="28"/>
        </w:rPr>
        <w:t xml:space="preserve"> </w:t>
      </w:r>
      <w:r w:rsidR="00561B63" w:rsidRPr="00561B63">
        <w:rPr>
          <w:sz w:val="28"/>
          <w:szCs w:val="28"/>
          <w:shd w:val="clear" w:color="auto" w:fill="FFFFFF"/>
        </w:rPr>
        <w:t>При</w:t>
      </w:r>
      <w:r w:rsidR="00561B63">
        <w:rPr>
          <w:sz w:val="28"/>
          <w:szCs w:val="28"/>
          <w:shd w:val="clear" w:color="auto" w:fill="FFFFFF"/>
        </w:rPr>
        <w:t xml:space="preserve"> согласии клиента</w:t>
      </w:r>
      <w:r w:rsidR="00561B63" w:rsidRPr="00561B63">
        <w:rPr>
          <w:sz w:val="28"/>
          <w:szCs w:val="28"/>
          <w:shd w:val="clear" w:color="auto" w:fill="FFFFFF"/>
        </w:rPr>
        <w:t xml:space="preserve">, </w:t>
      </w:r>
      <w:r w:rsidR="00561B63">
        <w:rPr>
          <w:sz w:val="28"/>
          <w:szCs w:val="28"/>
          <w:shd w:val="clear" w:color="auto" w:fill="FFFFFF"/>
        </w:rPr>
        <w:t>выдается кредит под</w:t>
      </w:r>
      <w:r w:rsidR="00561B63" w:rsidRPr="00561B63">
        <w:rPr>
          <w:sz w:val="28"/>
          <w:szCs w:val="28"/>
          <w:shd w:val="clear" w:color="auto" w:fill="FFFFFF"/>
        </w:rPr>
        <w:t xml:space="preserve"> залог имущества, </w:t>
      </w:r>
      <w:r w:rsidR="00561B63">
        <w:rPr>
          <w:sz w:val="28"/>
          <w:szCs w:val="28"/>
          <w:shd w:val="clear" w:color="auto" w:fill="FFFFFF"/>
        </w:rPr>
        <w:t xml:space="preserve">между залогодержателем и </w:t>
      </w:r>
      <w:r w:rsidR="00561B63" w:rsidRPr="00561B63">
        <w:rPr>
          <w:sz w:val="28"/>
          <w:szCs w:val="28"/>
          <w:shd w:val="clear" w:color="auto" w:fill="FFFFFF"/>
        </w:rPr>
        <w:t>залогодателям</w:t>
      </w:r>
      <w:r w:rsidR="00561B63">
        <w:rPr>
          <w:sz w:val="28"/>
          <w:szCs w:val="28"/>
          <w:shd w:val="clear" w:color="auto" w:fill="FFFFFF"/>
        </w:rPr>
        <w:t>и заключается д</w:t>
      </w:r>
      <w:r w:rsidR="00561B63" w:rsidRPr="00561B63">
        <w:rPr>
          <w:sz w:val="28"/>
          <w:szCs w:val="28"/>
          <w:shd w:val="clear" w:color="auto" w:fill="FFFFFF"/>
        </w:rPr>
        <w:t>оговор краткосрочного кредитования под залог имущества с оформлением залогового</w:t>
      </w:r>
      <w:r w:rsidR="00561B63">
        <w:rPr>
          <w:sz w:val="28"/>
          <w:szCs w:val="28"/>
          <w:shd w:val="clear" w:color="auto" w:fill="FFFFFF"/>
        </w:rPr>
        <w:t xml:space="preserve"> билета установленной формы. В д</w:t>
      </w:r>
      <w:r w:rsidR="00561B63" w:rsidRPr="00561B63">
        <w:rPr>
          <w:sz w:val="28"/>
          <w:szCs w:val="28"/>
          <w:shd w:val="clear" w:color="auto" w:fill="FFFFFF"/>
        </w:rPr>
        <w:t>оговоре указывается описание и полная сумма оценк</w:t>
      </w:r>
      <w:r w:rsidR="00561B63">
        <w:rPr>
          <w:sz w:val="28"/>
          <w:szCs w:val="28"/>
          <w:shd w:val="clear" w:color="auto" w:fill="FFFFFF"/>
        </w:rPr>
        <w:t>и имущества, сумма выдаваемого Л</w:t>
      </w:r>
      <w:r w:rsidR="00561B63" w:rsidRPr="00561B63">
        <w:rPr>
          <w:sz w:val="28"/>
          <w:szCs w:val="28"/>
          <w:shd w:val="clear" w:color="auto" w:fill="FFFFFF"/>
        </w:rPr>
        <w:t xml:space="preserve">омбардом кредита, </w:t>
      </w:r>
      <w:r w:rsidR="00561B63" w:rsidRPr="00561B63">
        <w:rPr>
          <w:sz w:val="28"/>
          <w:szCs w:val="28"/>
          <w:shd w:val="clear" w:color="auto" w:fill="FFFFFF"/>
        </w:rPr>
        <w:lastRenderedPageBreak/>
        <w:t>дата реализации невостребованного имущества, ответстве</w:t>
      </w:r>
      <w:r w:rsidR="00561B63">
        <w:rPr>
          <w:sz w:val="28"/>
          <w:szCs w:val="28"/>
          <w:shd w:val="clear" w:color="auto" w:fill="FFFFFF"/>
        </w:rPr>
        <w:t>нность сторон и другие условия д</w:t>
      </w:r>
      <w:r w:rsidR="00561B63" w:rsidRPr="00561B63">
        <w:rPr>
          <w:sz w:val="28"/>
          <w:szCs w:val="28"/>
          <w:shd w:val="clear" w:color="auto" w:fill="FFFFFF"/>
        </w:rPr>
        <w:t>ог</w:t>
      </w:r>
      <w:r w:rsidR="00561B63">
        <w:rPr>
          <w:sz w:val="28"/>
          <w:szCs w:val="28"/>
          <w:shd w:val="clear" w:color="auto" w:fill="FFFFFF"/>
        </w:rPr>
        <w:t>овора. Подпись залогодателя на д</w:t>
      </w:r>
      <w:r w:rsidR="00561B63" w:rsidRPr="00561B63">
        <w:rPr>
          <w:sz w:val="28"/>
          <w:szCs w:val="28"/>
          <w:shd w:val="clear" w:color="auto" w:fill="FFFFFF"/>
        </w:rPr>
        <w:t xml:space="preserve">оговоре означает согласие с условиями </w:t>
      </w:r>
      <w:r w:rsidR="00561B63">
        <w:rPr>
          <w:sz w:val="28"/>
          <w:szCs w:val="28"/>
          <w:shd w:val="clear" w:color="auto" w:fill="FFFFFF"/>
        </w:rPr>
        <w:t>д</w:t>
      </w:r>
      <w:r w:rsidR="00561B63" w:rsidRPr="00561B63">
        <w:rPr>
          <w:sz w:val="28"/>
          <w:szCs w:val="28"/>
          <w:shd w:val="clear" w:color="auto" w:fill="FFFFFF"/>
        </w:rPr>
        <w:t>оговора, с суммой оценки, датой реализации невостребованного имущества и другими условиями.</w:t>
      </w:r>
      <w:r w:rsidR="00BE10E0" w:rsidRPr="00BE10E0">
        <w:rPr>
          <w:color w:val="000000"/>
          <w:sz w:val="28"/>
          <w:szCs w:val="28"/>
        </w:rPr>
        <w:t xml:space="preserve"> </w:t>
      </w:r>
      <w:r w:rsidR="00BE10E0" w:rsidRPr="001211E9">
        <w:rPr>
          <w:color w:val="000000"/>
          <w:sz w:val="28"/>
          <w:szCs w:val="28"/>
        </w:rPr>
        <w:t>В случае если в указанный срок не происходит возврата денег, товар переходит в вашу собственность</w:t>
      </w:r>
      <w:r w:rsidR="00BE10E0">
        <w:rPr>
          <w:color w:val="000000"/>
          <w:sz w:val="28"/>
          <w:szCs w:val="28"/>
        </w:rPr>
        <w:t>.</w:t>
      </w:r>
    </w:p>
    <w:p w:rsidR="001211E9" w:rsidRPr="00BD72B1" w:rsidRDefault="001211E9" w:rsidP="00191A8D">
      <w:pPr>
        <w:pStyle w:val="a3"/>
        <w:numPr>
          <w:ilvl w:val="0"/>
          <w:numId w:val="2"/>
        </w:numPr>
        <w:spacing w:after="0"/>
        <w:ind w:left="0"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72B1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программе или программному изделию.</w:t>
      </w:r>
    </w:p>
    <w:p w:rsidR="00BE10E0" w:rsidRDefault="00BE10E0" w:rsidP="00191A8D">
      <w:pPr>
        <w:spacing w:after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Требования к функциональным характеристикам</w:t>
      </w:r>
    </w:p>
    <w:p w:rsidR="00191A8D" w:rsidRPr="00C54F26" w:rsidRDefault="00BE10E0" w:rsidP="00191A8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C54F26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«Финансы» должна обеспечивать выполнение функций:</w:t>
      </w:r>
    </w:p>
    <w:p w:rsidR="00C54F26" w:rsidRPr="00C54F26" w:rsidRDefault="009F253C" w:rsidP="00191A8D">
      <w:pPr>
        <w:pStyle w:val="a3"/>
        <w:numPr>
          <w:ilvl w:val="0"/>
          <w:numId w:val="3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54F26">
        <w:rPr>
          <w:rFonts w:ascii="Times New Roman" w:hAnsi="Times New Roman" w:cs="Times New Roman"/>
          <w:sz w:val="28"/>
          <w:szCs w:val="28"/>
        </w:rPr>
        <w:t xml:space="preserve">ввод, хранение, поиск и обработку информации по приходу </w:t>
      </w:r>
      <w:r w:rsidR="00C54F26" w:rsidRPr="00C54F26">
        <w:rPr>
          <w:rFonts w:ascii="Times New Roman" w:hAnsi="Times New Roman" w:cs="Times New Roman"/>
          <w:sz w:val="28"/>
          <w:szCs w:val="28"/>
        </w:rPr>
        <w:t>и реализации товаров на складе;</w:t>
      </w:r>
    </w:p>
    <w:p w:rsidR="009F253C" w:rsidRPr="00C54F26" w:rsidRDefault="009F253C" w:rsidP="00191A8D">
      <w:pPr>
        <w:pStyle w:val="a3"/>
        <w:numPr>
          <w:ilvl w:val="0"/>
          <w:numId w:val="3"/>
        </w:numPr>
        <w:spacing w:after="0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54F26">
        <w:rPr>
          <w:rFonts w:ascii="Times New Roman" w:hAnsi="Times New Roman" w:cs="Times New Roman"/>
          <w:sz w:val="28"/>
          <w:szCs w:val="28"/>
        </w:rPr>
        <w:t>ведение журнала регистрации приходных и расходных документов;</w:t>
      </w:r>
    </w:p>
    <w:p w:rsidR="00C54F26" w:rsidRPr="00C54F26" w:rsidRDefault="00C54F26" w:rsidP="00191A8D">
      <w:pPr>
        <w:pStyle w:val="a3"/>
        <w:numPr>
          <w:ilvl w:val="0"/>
          <w:numId w:val="3"/>
        </w:numPr>
        <w:spacing w:after="0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наличии залогов;</w:t>
      </w:r>
    </w:p>
    <w:p w:rsidR="00C54F26" w:rsidRPr="00191A8D" w:rsidRDefault="00C54F26" w:rsidP="00191A8D">
      <w:pPr>
        <w:pStyle w:val="a3"/>
        <w:numPr>
          <w:ilvl w:val="0"/>
          <w:numId w:val="3"/>
        </w:numPr>
        <w:spacing w:after="0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54F26">
        <w:rPr>
          <w:rFonts w:ascii="Times New Roman" w:hAnsi="Times New Roman" w:cs="Times New Roman"/>
          <w:sz w:val="28"/>
          <w:szCs w:val="28"/>
        </w:rPr>
        <w:t>формирование отчетов, необходимых менеджеру и бухгалтеру, содержащих все данные о поступлении и реализации залогов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1A8D" w:rsidRDefault="00191A8D" w:rsidP="00191A8D">
      <w:pPr>
        <w:pStyle w:val="a3"/>
        <w:numPr>
          <w:ilvl w:val="0"/>
          <w:numId w:val="3"/>
        </w:numPr>
        <w:spacing w:after="0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составление таблиц в БД;</w:t>
      </w:r>
    </w:p>
    <w:p w:rsidR="00DD5F55" w:rsidRDefault="00191A8D" w:rsidP="00EE4A54">
      <w:pPr>
        <w:pStyle w:val="a3"/>
        <w:numPr>
          <w:ilvl w:val="0"/>
          <w:numId w:val="3"/>
        </w:numPr>
        <w:spacing w:after="0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редактирование таблиц в БД</w:t>
      </w:r>
    </w:p>
    <w:p w:rsidR="00EE4A54" w:rsidRPr="00EE4A54" w:rsidRDefault="00EE4A54" w:rsidP="00EE4A54">
      <w:pPr>
        <w:pStyle w:val="a3"/>
        <w:spacing w:after="0"/>
        <w:ind w:left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1211E9" w:rsidRDefault="001211E9" w:rsidP="00191A8D">
      <w:pPr>
        <w:spacing w:after="0"/>
        <w:ind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7178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программной документации.</w:t>
      </w:r>
    </w:p>
    <w:p w:rsidR="00191A8D" w:rsidRPr="00191A8D" w:rsidRDefault="00191A8D" w:rsidP="00191A8D">
      <w:pPr>
        <w:pStyle w:val="a3"/>
        <w:numPr>
          <w:ilvl w:val="0"/>
          <w:numId w:val="5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91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договоре залога должны быть указаны предмет залога, существо, размер и срок исполнения обязательства, обеспечиваемого залогом. Условия, относящиеся к основному обязательству, считаются согласованными, если в договоре залога имеется отсылка к договору, из которого возникло или возникнет в будущем обеспечиваемое обязательство.</w:t>
      </w:r>
    </w:p>
    <w:p w:rsidR="00191A8D" w:rsidRPr="00191A8D" w:rsidRDefault="00191A8D" w:rsidP="00191A8D">
      <w:pPr>
        <w:pStyle w:val="a3"/>
        <w:numPr>
          <w:ilvl w:val="0"/>
          <w:numId w:val="5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91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договоре залога, залогодателем по которому является лицо, осуществляющее предпринимательскую деятельность, обязательство, обеспечиваемое залогом, включая будущее обязательство, может быть описано способом, позволяющим определить обязательство в качестве обязательства, обеспеченного залогом, на момент обращения взыскания, в том числе путем указания на обеспечение всех существующих и (или) будущих обязательств должника перед кредитором в пределах определенной суммы.</w:t>
      </w:r>
    </w:p>
    <w:p w:rsidR="00191A8D" w:rsidRPr="00191A8D" w:rsidRDefault="00191A8D" w:rsidP="00191A8D">
      <w:pPr>
        <w:pStyle w:val="a3"/>
        <w:numPr>
          <w:ilvl w:val="0"/>
          <w:numId w:val="5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91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договор залога должен быть заключен в простой письменной форме, если </w:t>
      </w:r>
      <w:r w:rsidRPr="00191A8D">
        <w:rPr>
          <w:rFonts w:ascii="Times New Roman" w:hAnsi="Times New Roman" w:cs="Times New Roman"/>
          <w:sz w:val="28"/>
          <w:szCs w:val="28"/>
          <w:shd w:val="clear" w:color="auto" w:fill="FFFFFF"/>
        </w:rPr>
        <w:t>законом</w:t>
      </w:r>
      <w:r w:rsidRPr="00191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или соглашением сторон не установлена нотариальная форма.</w:t>
      </w:r>
    </w:p>
    <w:p w:rsidR="00191A8D" w:rsidRPr="00337178" w:rsidRDefault="00191A8D" w:rsidP="00191A8D">
      <w:pPr>
        <w:spacing w:after="0"/>
        <w:ind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211E9" w:rsidRPr="00337178" w:rsidRDefault="001211E9" w:rsidP="00191A8D">
      <w:pPr>
        <w:spacing w:after="0"/>
        <w:ind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7178">
        <w:rPr>
          <w:rFonts w:ascii="Times New Roman" w:hAnsi="Times New Roman" w:cs="Times New Roman"/>
          <w:b/>
          <w:color w:val="000000"/>
          <w:sz w:val="28"/>
          <w:szCs w:val="28"/>
        </w:rPr>
        <w:t>Технико-экономическое обоснование.</w:t>
      </w:r>
    </w:p>
    <w:p w:rsidR="001211E9" w:rsidRPr="00337178" w:rsidRDefault="001211E9" w:rsidP="00191A8D">
      <w:pPr>
        <w:spacing w:after="0"/>
        <w:ind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717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Стадии и этапы разработки.</w:t>
      </w:r>
    </w:p>
    <w:p w:rsidR="001211E9" w:rsidRPr="00337178" w:rsidRDefault="001211E9" w:rsidP="00191A8D">
      <w:pPr>
        <w:spacing w:after="0"/>
        <w:ind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7178">
        <w:rPr>
          <w:rFonts w:ascii="Times New Roman" w:hAnsi="Times New Roman" w:cs="Times New Roman"/>
          <w:b/>
          <w:color w:val="000000"/>
          <w:sz w:val="28"/>
          <w:szCs w:val="28"/>
        </w:rPr>
        <w:t>Порядок</w:t>
      </w:r>
      <w:r w:rsidR="00337178" w:rsidRPr="0033717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контроля и приемки.</w:t>
      </w:r>
    </w:p>
    <w:p w:rsidR="00337178" w:rsidRPr="00337178" w:rsidRDefault="00337178" w:rsidP="00191A8D">
      <w:pPr>
        <w:spacing w:after="0"/>
        <w:ind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7178">
        <w:rPr>
          <w:rFonts w:ascii="Times New Roman" w:hAnsi="Times New Roman" w:cs="Times New Roman"/>
          <w:b/>
          <w:color w:val="000000"/>
          <w:sz w:val="28"/>
          <w:szCs w:val="28"/>
        </w:rPr>
        <w:t>Приложения</w:t>
      </w:r>
    </w:p>
    <w:p w:rsidR="001211E9" w:rsidRPr="001211E9" w:rsidRDefault="001211E9">
      <w:pPr>
        <w:rPr>
          <w:rFonts w:ascii="Times New Roman" w:hAnsi="Times New Roman" w:cs="Times New Roman"/>
          <w:sz w:val="28"/>
          <w:szCs w:val="28"/>
        </w:rPr>
      </w:pPr>
    </w:p>
    <w:sectPr w:rsidR="001211E9" w:rsidRPr="001211E9" w:rsidSect="00A05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5479"/>
    <w:multiLevelType w:val="hybridMultilevel"/>
    <w:tmpl w:val="FBB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15329"/>
    <w:multiLevelType w:val="hybridMultilevel"/>
    <w:tmpl w:val="0B32F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05818"/>
    <w:multiLevelType w:val="hybridMultilevel"/>
    <w:tmpl w:val="CFAA2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564FC"/>
    <w:multiLevelType w:val="hybridMultilevel"/>
    <w:tmpl w:val="A61C1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A707C"/>
    <w:multiLevelType w:val="hybridMultilevel"/>
    <w:tmpl w:val="62D2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211E9"/>
    <w:rsid w:val="000555EB"/>
    <w:rsid w:val="001211E9"/>
    <w:rsid w:val="00191A8D"/>
    <w:rsid w:val="00226DDB"/>
    <w:rsid w:val="00337178"/>
    <w:rsid w:val="004A2B7D"/>
    <w:rsid w:val="004E015E"/>
    <w:rsid w:val="0054595C"/>
    <w:rsid w:val="00561B63"/>
    <w:rsid w:val="006D4FD3"/>
    <w:rsid w:val="0091515B"/>
    <w:rsid w:val="009242C8"/>
    <w:rsid w:val="0093135A"/>
    <w:rsid w:val="009F253C"/>
    <w:rsid w:val="009F29C7"/>
    <w:rsid w:val="00A05ECA"/>
    <w:rsid w:val="00BD72B1"/>
    <w:rsid w:val="00BE10E0"/>
    <w:rsid w:val="00C54F26"/>
    <w:rsid w:val="00C618EB"/>
    <w:rsid w:val="00D31660"/>
    <w:rsid w:val="00DD5F55"/>
    <w:rsid w:val="00E75A1C"/>
    <w:rsid w:val="00EE4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17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3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1A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E9B3A-AEBC-44F5-A58D-8704595A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Васильев</dc:creator>
  <cp:lastModifiedBy>User</cp:lastModifiedBy>
  <cp:revision>4</cp:revision>
  <dcterms:created xsi:type="dcterms:W3CDTF">2022-12-22T13:27:00Z</dcterms:created>
  <dcterms:modified xsi:type="dcterms:W3CDTF">2022-12-14T09:12:00Z</dcterms:modified>
</cp:coreProperties>
</file>