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01 Full Technical Edition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</w:t>
      </w:r>
    </w:p>
    <w:p>
      <w:r>
        <w:rPr>
          <w:rFonts w:ascii="DejaVu Sans" w:hAnsi="DejaVu Sans" w:eastAsia="DejaVu Sans"/>
        </w:rPr>
        <w:t>_Full Technical Edition RU / Governed Recoverability &amp; Capability Continuity Framework_</w:t>
      </w:r>
    </w:p>
    <w:p>
      <w:pPr>
        <w:pStyle w:val="Heading2"/>
      </w:pPr>
      <w:r>
        <w:t>0. Abstract</w:t>
      </w:r>
    </w:p>
    <w:p>
      <w:r>
        <w:rPr>
          <w:rFonts w:ascii="DejaVu Sans" w:hAnsi="DejaVu Sans" w:eastAsia="DejaVu Sans"/>
        </w:rPr>
        <w:t>Template E v2.3 - инженерный framework для анализа и управления долгосрочной recoverability объектов, систем, документации, навыков, технологий и mission. Центральный тезис: хранение объекта не равно сохранению его функции. Система действительно сохранена только тогда, когда её целевая mission может быть восстановлена через время, смену людей, технологий, институтов и инфраструктуры.</w:t>
      </w:r>
    </w:p>
    <w:p>
      <w:pPr>
        <w:pStyle w:val="Heading2"/>
      </w:pPr>
      <w:r>
        <w:t>0.1. v2.3 Stabilization Note</w:t>
      </w:r>
    </w:p>
    <w:p>
      <w:r>
        <w:rPr>
          <w:rFonts w:ascii="DejaVu Sans" w:hAnsi="DejaVu Sans" w:eastAsia="DejaVu Sans"/>
        </w:rPr>
        <w:t xml:space="preserve">Version 2.3 stabilizes Template E before external review. It reduces the expanded 13-component formula to five orthogonal blocks, introduces </w:t>
      </w:r>
      <w:r>
        <w:rPr>
          <w:rFonts w:ascii="DejaVu Sans" w:hAnsi="DejaVu Sans" w:eastAsia="DejaVu Sans"/>
          <w:b/>
        </w:rPr>
        <w:t>MVW</w:t>
      </w:r>
      <w:r>
        <w:rPr>
          <w:rFonts w:ascii="DejaVu Sans" w:hAnsi="DejaVu Sans" w:eastAsia="DejaVu Sans"/>
        </w:rPr>
        <w:t xml:space="preserve"> as the first operational metric, clarifies </w:t>
      </w:r>
      <w:r>
        <w:rPr>
          <w:rFonts w:ascii="DejaVu Sans" w:hAnsi="DejaVu Sans" w:eastAsia="DejaVu Sans"/>
          <w:b/>
        </w:rPr>
        <w:t>CASE-SPACE-001</w:t>
      </w:r>
      <w:r>
        <w:rPr>
          <w:rFonts w:ascii="DejaVu Sans" w:hAnsi="DejaVu Sans" w:eastAsia="DejaVu Sans"/>
        </w:rPr>
        <w:t xml:space="preserve"> as a C-3 / C-4 candidate, and adds the </w:t>
      </w:r>
      <w:r>
        <w:rPr>
          <w:rFonts w:ascii="DejaVu Sans" w:hAnsi="DejaVu Sans" w:eastAsia="DejaVu Sans"/>
          <w:b/>
        </w:rPr>
        <w:t>Static Integrity != Dynamic Recoverability</w:t>
      </w:r>
      <w:r>
        <w:rPr>
          <w:rFonts w:ascii="DejaVu Sans" w:hAnsi="DejaVu Sans" w:eastAsia="DejaVu Sans"/>
        </w:rPr>
        <w:t xml:space="preserve"> principle.</w:t>
      </w:r>
    </w:p>
    <w:p>
      <w:pPr>
        <w:pStyle w:val="Heading3"/>
      </w:pPr>
      <w:r>
        <w:t>Compact Core Formula v2.3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Mature E-system =</w:t>
        <w:br/>
        <w:t>Technical Recoverability</w:t>
        <w:br/>
        <w:t>+ Verification Layer</w:t>
        <w:br/>
        <w:t>+ Custody &amp; Successor Governance</w:t>
        <w:br/>
        <w:t>+ Migration &amp; Sunset Governance</w:t>
        <w:br/>
        <w:t>+ Capability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Блок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включает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Technical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Object + Metadata + Recovery Protocol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Verification Layer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Proof + Dynamic Proof + Mission Proof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&amp; Successor Governance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Chain + Handover Lock + Institutional Recovery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 &amp; Sunset Governance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Dependency Registry + Migration Path + Managed Sunset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 Continuity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Operators + Tools + Materials + Training + Practice</w:t>
            </w:r>
          </w:p>
        </w:tc>
      </w:tr>
    </w:tbl>
    <w:p/>
    <w:p>
      <w:r>
        <w:rPr>
          <w:rFonts w:ascii="DejaVu Sans" w:hAnsi="DejaVu Sans" w:eastAsia="DejaVu Sans"/>
        </w:rPr>
        <w:t>Expanded formula remains in appendix and SOP references.</w:t>
      </w:r>
    </w:p>
    <w:p>
      <w:pPr>
        <w:pStyle w:val="Heading2"/>
      </w:pPr>
      <w:r>
        <w:t>1. Что Template E не является</w:t>
      </w:r>
    </w:p>
    <w:p>
      <w:pPr>
        <w:pStyle w:val="ListBullet"/>
      </w:pPr>
      <w:r>
        <w:t>не философия истории;</w:t>
      </w:r>
    </w:p>
    <w:p>
      <w:pPr>
        <w:pStyle w:val="ListBullet"/>
      </w:pPr>
      <w:r>
        <w:t>не теория судьбы цивилизаций;</w:t>
      </w:r>
    </w:p>
    <w:p>
      <w:pPr>
        <w:pStyle w:val="ListBullet"/>
      </w:pPr>
      <w:r>
        <w:t>не метафизика памяти;</w:t>
      </w:r>
    </w:p>
    <w:p>
      <w:pPr>
        <w:pStyle w:val="ListBullet"/>
      </w:pPr>
      <w:r>
        <w:t>не обещание вечного хранения;</w:t>
      </w:r>
    </w:p>
    <w:p>
      <w:pPr>
        <w:pStyle w:val="ListBullet"/>
      </w:pPr>
      <w:r>
        <w:t>не замена отраслевых стандартов;</w:t>
      </w:r>
    </w:p>
    <w:p>
      <w:pPr>
        <w:pStyle w:val="ListBullet"/>
      </w:pPr>
      <w:r>
        <w:t>не моральная оценка культур и институтов;</w:t>
      </w:r>
    </w:p>
    <w:p>
      <w:pPr>
        <w:pStyle w:val="ListBullet"/>
      </w:pPr>
      <w:r>
        <w:t>не предсказательная машина исчезновения технологий.</w:t>
      </w:r>
    </w:p>
    <w:p>
      <w:pPr>
        <w:pStyle w:val="Heading2"/>
      </w:pPr>
      <w:r>
        <w:t>2. Core Definition</w:t>
      </w:r>
    </w:p>
    <w:p>
      <w:r>
        <w:rPr>
          <w:rFonts w:ascii="DejaVu Sans" w:hAnsi="DejaVu Sans" w:eastAsia="DejaVu Sans"/>
        </w:rPr>
        <w:t>Template E v2.3 is an engineering framework for governed recovery of mission through object preservation, interpretability, custody, operators, migration, risk governance, capability preservation and managed transformation over time.</w:t>
      </w:r>
    </w:p>
    <w:p>
      <w:r>
        <w:rPr>
          <w:rFonts w:ascii="DejaVu Sans" w:hAnsi="DejaVu Sans" w:eastAsia="DejaVu Sans"/>
        </w:rPr>
        <w:t>Короткая формула: Continuity = governed recoverability through time.</w:t>
      </w:r>
    </w:p>
    <w:p>
      <w:pPr>
        <w:pStyle w:val="Heading2"/>
      </w:pPr>
      <w:r>
        <w:t>3. Core Formula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Mature E-system v2.3 =</w:t>
        <w:br/>
        <w:t>Object</w:t>
        <w:br/>
        <w:t>+ Metadata</w:t>
        <w:br/>
        <w:t>+ Recovery Protocol</w:t>
        <w:br/>
        <w:t>+ Proof Testing</w:t>
        <w:br/>
        <w:t>+ Custody Governance</w:t>
        <w:br/>
        <w:t>+ Migration Governance</w:t>
        <w:br/>
        <w:t>+ Operator Renewal</w:t>
        <w:br/>
        <w:t>+ Risk Register</w:t>
        <w:br/>
        <w:t>+ Mission Review</w:t>
        <w:br/>
        <w:t>+ Institutional Recovery</w:t>
        <w:br/>
        <w:t>+ Capability Registry</w:t>
        <w:br/>
        <w:t>+ Managed Sunset Protocol</w:t>
        <w:br/>
        <w:t>+ Skill Extinction Dashboard</w:t>
      </w:r>
    </w:p>
    <w:p>
      <w:pPr>
        <w:pStyle w:val="Heading2"/>
      </w:pPr>
      <w:r>
        <w:t>4. Mission-Centric Model</w:t>
      </w:r>
    </w:p>
    <w:p>
      <w:r>
        <w:rPr>
          <w:rFonts w:ascii="DejaVu Sans" w:hAnsi="DejaVu Sans" w:eastAsia="DejaVu Sans"/>
        </w:rPr>
        <w:t>Главный переход v2.3: от object preservation к mission recoverability. Вопрос больше не “выжил ли объект?”, а “какой уровень функции, смысла, применимости или mission остался recoverable?”.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Старый вопрос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Новый вопрос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сохранился?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Какая mission осталась recoverable?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Документация есть?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ли custody, operator path и proof-tested interpretability?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Код лежит в архиве?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Можно ли его собрать, запустить и проверить?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Техника стоит на хранении?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Сохранились ли материал, ЗИП, экипаж, логистика и mission capability?</w:t>
            </w:r>
          </w:p>
        </w:tc>
      </w:tr>
    </w:tbl>
    <w:p/>
    <w:p>
      <w:pPr>
        <w:pStyle w:val="Heading2"/>
      </w:pPr>
      <w:r>
        <w:t>5. Recoverability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Level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Physical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физически существует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Structural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материал и конструкция сохраняют пригодность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Functional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способен выполнять функцию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Operational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можно безопасно и практически использовать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целевая mission достижима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Component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части остаются полезными, даже если целое не восстановимо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Surrogate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recoverability проверяется через witness samples, эмуляции, копии или косвенные маркеры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Evidential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сохраняет доказательную ценность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Cultural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сохраняет культурное / образовательное значение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Reconstructive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функция или смысл могут быть восстановлены через реконструкцию</w:t>
            </w:r>
          </w:p>
        </w:tc>
      </w:tr>
    </w:tbl>
    <w:p/>
    <w:p>
      <w:pPr>
        <w:pStyle w:val="Heading2"/>
      </w:pPr>
      <w:r>
        <w:t>6. Continuity Chain Architecture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Object</w:t>
        <w:br/>
        <w:t>↓</w:t>
        <w:br/>
        <w:t>Metadata</w:t>
        <w:br/>
        <w:t>↓</w:t>
        <w:br/>
        <w:t>Format / Medium</w:t>
        <w:br/>
        <w:t>↓</w:t>
        <w:br/>
        <w:t>Infrastructure</w:t>
        <w:br/>
        <w:t>↓</w:t>
        <w:br/>
        <w:t>Operators</w:t>
        <w:br/>
        <w:t>↓</w:t>
        <w:br/>
        <w:t>Custody</w:t>
        <w:br/>
        <w:t>↓</w:t>
        <w:br/>
        <w:t>Institution</w:t>
        <w:br/>
        <w:t>↓</w:t>
        <w:br/>
        <w:t>Capability</w:t>
        <w:br/>
        <w:t>↓</w:t>
        <w:br/>
        <w:t>Mission</w:t>
      </w:r>
    </w:p>
    <w:p>
      <w:r>
        <w:rPr>
          <w:rFonts w:ascii="DejaVu Sans" w:hAnsi="DejaVu Sans" w:eastAsia="DejaVu Sans"/>
        </w:rPr>
        <w:t>Если одно критическое звено цепи разрушается, объект может сохраниться, но mission recoverability может умереть.</w:t>
      </w:r>
    </w:p>
    <w:p>
      <w:pPr>
        <w:pStyle w:val="Heading2"/>
      </w:pPr>
      <w:r>
        <w:t>7. Interpretability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Layer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Question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Syntactic interpretability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можно ли открыть, прочитать или распознать форму?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Semantic interpretability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понятно ли значение данных?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Institutional interpretability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понятно ли, зачем объект создан и как использовался?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Cultural interpretability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может ли внешняя/будущая культура понять объект?</w:t>
            </w:r>
          </w:p>
        </w:tc>
      </w:tr>
    </w:tbl>
    <w:p/>
    <w:p>
      <w:r>
        <w:rPr>
          <w:rFonts w:ascii="DejaVu Sans" w:hAnsi="DejaVu Sans" w:eastAsia="DejaVu Sans"/>
        </w:rPr>
        <w:t>Interpretability gap возникает, когда объект существует, но связь с пониманием нарушена.</w:t>
      </w:r>
    </w:p>
    <w:p>
      <w:pPr>
        <w:pStyle w:val="Heading2"/>
      </w:pPr>
      <w:r>
        <w:t>8. Custody Governance</w:t>
      </w:r>
    </w:p>
    <w:p>
      <w:r>
        <w:rPr>
          <w:rFonts w:ascii="DejaVu Sans" w:hAnsi="DejaVu Sans" w:eastAsia="DejaVu Sans"/>
        </w:rPr>
        <w:t>Ключевой вывод: documentation can survive while custody dies. Документ без владельца, successor, статуса, review cycle и mission definition становится orphan documentation.</w:t>
      </w:r>
    </w:p>
    <w:p>
      <w:pPr>
        <w:pStyle w:val="ListBullet"/>
      </w:pPr>
      <w:r>
        <w:t>No orphan documentation.</w:t>
      </w:r>
    </w:p>
    <w:p>
      <w:pPr>
        <w:pStyle w:val="ListBullet"/>
      </w:pPr>
      <w:r>
        <w:t>Custody cannot terminate without transfer.</w:t>
      </w:r>
    </w:p>
    <w:p>
      <w:pPr>
        <w:pStyle w:val="ListBullet"/>
      </w:pPr>
      <w:r>
        <w:t>No single-human continuity.</w:t>
      </w:r>
    </w:p>
    <w:p>
      <w:pPr>
        <w:pStyle w:val="ListBullet"/>
      </w:pPr>
      <w:r>
        <w:t>Handover lock before closure, dismissal, decommissioning or transfer.</w:t>
      </w:r>
    </w:p>
    <w:p>
      <w:pPr>
        <w:pStyle w:val="ListBullet"/>
      </w:pPr>
      <w:r>
        <w:t>Institutional Recovery Custodian вместо бесконечного плодения дублёров.</w:t>
      </w:r>
    </w:p>
    <w:p>
      <w:pPr>
        <w:pStyle w:val="Heading3"/>
      </w:pPr>
      <w:r>
        <w:t>8.1 Handover Lock</w:t>
      </w:r>
    </w:p>
    <w:p>
      <w:r>
        <w:rPr>
          <w:rFonts w:ascii="DejaVu Sans" w:hAnsi="DejaVu Sans" w:eastAsia="DejaVu Sans"/>
        </w:rPr>
        <w:t>Критическая роль не должна завершаться без передачи объекта, документации, interpretation notes, successor rule и next review date.</w:t>
      </w:r>
    </w:p>
    <w:p>
      <w:pPr>
        <w:pStyle w:val="Heading3"/>
      </w:pPr>
      <w:r>
        <w:t>8.2 Institutional Recovery Custodian</w:t>
      </w:r>
    </w:p>
    <w:p>
      <w:r>
        <w:rPr>
          <w:rFonts w:ascii="DejaVu Sans" w:hAnsi="DejaVu Sans" w:eastAsia="DejaVu Sans"/>
        </w:rPr>
        <w:t>Это не человек, а процедура/институт, который активируется при потере primary и secondary custodian, обнаружении orphan assets или закрытии организации.</w:t>
      </w:r>
    </w:p>
    <w:p>
      <w:pPr>
        <w:pStyle w:val="Heading2"/>
      </w:pPr>
      <w:r>
        <w:t>9. Migration Governance</w:t>
      </w:r>
    </w:p>
    <w:p>
      <w:r>
        <w:rPr>
          <w:rFonts w:ascii="DejaVu Sans" w:hAnsi="DejaVu Sans" w:eastAsia="DejaVu Sans"/>
        </w:rPr>
        <w:t>Ни один формат, носитель, software stack или hardware stack не вечен. Поэтому зрелая continuity system должна поддерживать controlled migration, emulation, normalization, provenance log, rollback и semantic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Компонент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Format Registry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учёт форматов и рисков устаревания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Dependency Map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карта software/hardware/operator/vendor/material dependencies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 Path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управляемый путь переноса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Integrity Check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 технической целостности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Semantic Validation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 сохранения смысла/поведения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Rollback Layer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возможность отката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 Audit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регулярная проверка migration readiness</w:t>
            </w:r>
          </w:p>
        </w:tc>
      </w:tr>
    </w:tbl>
    <w:p/>
    <w:p>
      <w:r>
        <w:rPr>
          <w:rFonts w:ascii="DejaVu Sans" w:hAnsi="DejaVu Sans" w:eastAsia="DejaVu Sans"/>
        </w:rPr>
        <w:t>Принцип: Openability != Recoverability. Файл может открываться, но semantic integrity, metadata или operational behavior могут быть повреждены.</w:t>
      </w:r>
    </w:p>
    <w:p>
      <w:pPr>
        <w:pStyle w:val="Heading2"/>
      </w:pPr>
      <w:r>
        <w:t>10. Dependency Depth and Continuity Debt</w:t>
      </w:r>
    </w:p>
    <w:p>
      <w:r>
        <w:rPr>
          <w:rFonts w:ascii="DejaVu Sans" w:hAnsi="DejaVu Sans" w:eastAsia="DejaVu Sans"/>
        </w:rPr>
        <w:t>Dependency Depth - количество критических слоёв, необходимых для recoverability. Чем глубже dependency stack, тем выше continuity fragility.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Legacy CAD file</w:t>
        <w:br/>
        <w:t>↓</w:t>
        <w:br/>
        <w:t>Specific CAD software</w:t>
        <w:br/>
        <w:t>↓</w:t>
        <w:br/>
        <w:t>License server</w:t>
        <w:br/>
        <w:t>↓</w:t>
        <w:br/>
        <w:t>Old operating system</w:t>
        <w:br/>
        <w:t>↓</w:t>
        <w:br/>
        <w:t>GPU driver</w:t>
        <w:br/>
        <w:t>↓</w:t>
        <w:br/>
        <w:t>Hardware dongle</w:t>
        <w:br/>
        <w:t>↓</w:t>
        <w:br/>
        <w:t>Trained operator</w:t>
      </w:r>
    </w:p>
    <w:p>
      <w:r>
        <w:rPr>
          <w:rFonts w:ascii="DejaVu Sans" w:hAnsi="DejaVu Sans" w:eastAsia="DejaVu Sans"/>
        </w:rPr>
        <w:t>Continuity Debt накапливается через delayed migration, undocumented procedures, orphan assets, operator attrition, no proof testing и obsolete dependencies.</w:t>
      </w:r>
    </w:p>
    <w:p>
      <w:pPr>
        <w:pStyle w:val="Heading2"/>
      </w:pPr>
      <w:r>
        <w:t>11. Capability Layer</w:t>
      </w:r>
    </w:p>
    <w:p>
      <w:r>
        <w:rPr>
          <w:rFonts w:ascii="DejaVu Sans" w:hAnsi="DejaVu Sans" w:eastAsia="DejaVu Sans"/>
        </w:rPr>
        <w:t>Capability - воспроизводимая способность выполнить mission. Объект может сохраниться, а capability исчезнуть. Например: кассета есть, но playback chain умер; танк есть, но нет экипажа и ремонта; эндопротез есть, но исчезает ревизионная хирургическая экспертиза.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Capability состоит из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Примеры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мастера, инженеры, хирурги, архивисты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Tools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оснастка, диагностические приборы, playback equipment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расходники, запчасти, сырьё, cryoprotectants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SOP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процедуры, инструкции, протоколы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Tacit knowledge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reasoning, troubleshooting, hidden assumptions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Training pipeline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ученики, кафедры, центры компетенции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Practice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регулярное выполнение навыка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Custodian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кто отвечает за capability</w:t>
            </w:r>
          </w:p>
        </w:tc>
      </w:tr>
    </w:tbl>
    <w:p/>
    <w:p>
      <w:pPr>
        <w:pStyle w:val="Heading2"/>
      </w:pPr>
      <w:r>
        <w:t>12. Skill Extinction Risk and Capability Registry</w:t>
      </w:r>
    </w:p>
    <w:p>
      <w:r>
        <w:rPr>
          <w:rFonts w:ascii="DejaVu Sans" w:hAnsi="DejaVu Sans" w:eastAsia="DejaVu Sans"/>
        </w:rPr>
        <w:t>Навык исчезает слоями: decline demand -&gt; training decline -&gt; operator aging -&gt; tooling decline -&gt; material scarcity -&gt; tacit loss -&gt; institutional withdrawal -&gt; reconstructive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Indicator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Demand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ли спрос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Training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учат ли новых людей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ли активные носители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Tooling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доступны ли инструменты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доступны ли материалы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Institution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ли школа/регламент/центр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Documentation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ли SOP/описания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Tacit Capture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записаны ли скрытые практики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Practice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выполняется ли навык регулярно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Legacy Dependency Pressure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кто ещё зависит от старой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Health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кто отвечает</w:t>
            </w:r>
          </w:p>
        </w:tc>
      </w:tr>
    </w:tbl>
    <w:p/>
    <w:p>
      <w:pPr>
        <w:pStyle w:val="Heading3"/>
      </w:pPr>
      <w:r>
        <w:t>12.1 Skill Extinction Risk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SCS = average(Demand, Training, Operators, Tools, Materials, Institution, Documentation, TacitCapture, Practice, Custody)</w:t>
        <w:br/>
        <w:t>SER = (5 - SCS) + LDP</w:t>
      </w:r>
    </w:p>
    <w:p>
      <w:r>
        <w:rPr>
          <w:rFonts w:ascii="DejaVu Sans" w:hAnsi="DejaVu Sans" w:eastAsia="DejaVu Sans"/>
        </w:rPr>
        <w:t>SER не предсказывает дату исчезновения. Он показывает деградацию цепочки воспроизводства навыка.</w:t>
      </w:r>
    </w:p>
    <w:p>
      <w:pPr>
        <w:pStyle w:val="Heading2"/>
      </w:pPr>
      <w:r>
        <w:t>13. Managed Sunset Protocol</w:t>
      </w:r>
    </w:p>
    <w:p>
      <w:r>
        <w:rPr>
          <w:rFonts w:ascii="DejaVu Sans" w:hAnsi="DejaVu Sans" w:eastAsia="DejaVu Sans"/>
        </w:rPr>
        <w:t>Новая технология может вытеснить старую быстрее, чем исчезнут зависимости от старой технологии. Поэтому требуется управляемый вывод capability из массового применения.</w:t>
      </w:r>
    </w:p>
    <w:p>
      <w:r>
        <w:rPr>
          <w:rFonts w:ascii="DejaVu Sans" w:hAnsi="DejaVu Sans" w:eastAsia="DejaVu Sans"/>
        </w:rPr>
        <w:t>Принцип: Technology should not disappear faster than its legacy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Class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S0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зависимостей нет - можно retired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только историческая ценность - сохранить описание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нужна реконструкция - сохранить reconstructive package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редкие legacy cases - сохранить rare operators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significant installed base - сохранить active legacy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critical dependency - full operational reserve</w:t>
            </w:r>
          </w:p>
        </w:tc>
      </w:tr>
    </w:tbl>
    <w:p/>
    <w:p>
      <w:pPr>
        <w:pStyle w:val="Heading2"/>
      </w:pPr>
      <w:r>
        <w:t>14. Proof Testing</w:t>
      </w:r>
    </w:p>
    <w:p>
      <w:r>
        <w:rPr>
          <w:rFonts w:ascii="DejaVu Sans" w:hAnsi="DejaVu Sans" w:eastAsia="DejaVu Sans"/>
        </w:rPr>
        <w:t>Recoverability нельзя заявлять сильно без proof test. Proof test проверяет не наличие объекта, а способность восстановить целевой уровень функции.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Domain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Proof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Archive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новый пользователь находит и понимает документ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Software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clean build + tests + deployment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Backup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restore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Biobank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aliquot thawing + QC + metadata check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Military storage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engine/mobility/component tests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Qanat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water flow inspection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Skill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ученик выполняет процесс под наблюдением</w:t>
            </w:r>
          </w:p>
        </w:tc>
      </w:tr>
    </w:tbl>
    <w:p/>
    <w:p>
      <w:pPr>
        <w:pStyle w:val="Heading2"/>
      </w:pPr>
      <w:r>
        <w:t>15. Failure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Failure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Physical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уничтожен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Structural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материал больше не выдерживает функцию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Interpretability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существует, но непонятен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ответственность оборвана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исчезли люди или навыки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смена инфраструктуры разрушила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Dependency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критическая зависимость исчезла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Institutional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исчез институт поддержки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целевая функция невосстановима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Economic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поддержка стала нерациональной/нефинансируемой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Cultural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передача значения оборвана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способность выполнить mission исчезла</w:t>
            </w:r>
          </w:p>
        </w:tc>
      </w:tr>
    </w:tbl>
    <w:p/>
    <w:p>
      <w:pPr>
        <w:pStyle w:val="Heading2"/>
      </w:pPr>
      <w:r>
        <w:t>16. Self-Renewing Continuity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Audit</w:t>
        <w:br/>
        <w:t>↓</w:t>
        <w:br/>
        <w:t>Detect degradation</w:t>
        <w:br/>
        <w:t>↓</w:t>
        <w:br/>
        <w:t>Update documentation</w:t>
        <w:br/>
        <w:t>↓</w:t>
        <w:br/>
        <w:t>Migrate formats</w:t>
        <w:br/>
        <w:t>↓</w:t>
        <w:br/>
        <w:t>Renew operators</w:t>
        <w:br/>
        <w:t>↓</w:t>
        <w:br/>
        <w:t>Proof test</w:t>
        <w:br/>
        <w:t>↓</w:t>
        <w:br/>
        <w:t>Review mission</w:t>
        <w:br/>
        <w:t>↓</w:t>
        <w:br/>
        <w:t>Update registry</w:t>
        <w:br/>
        <w:t>↓</w:t>
        <w:br/>
        <w:t>Repeat</w:t>
      </w:r>
    </w:p>
    <w:p>
      <w:r>
        <w:rPr>
          <w:rFonts w:ascii="DejaVu Sans" w:hAnsi="DejaVu Sans" w:eastAsia="DejaVu Sans"/>
        </w:rPr>
        <w:t>Continuity is renewed, not statically stored.</w:t>
      </w:r>
    </w:p>
    <w:p>
      <w:pPr>
        <w:pStyle w:val="Heading2"/>
      </w:pPr>
      <w:r>
        <w:t>17. Metrics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Metric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ETIG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Expected Time to Interpretability Gap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Dependency Depth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Continuity Debt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CSR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Continuity Sustainability Ratio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 Viability Window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Skill Continuity Score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Skill Extinction Risk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LDP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Legacy Dependency Pressure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HRL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Human Redundancy Level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MGM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 Governance Maturity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SRL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Self-Renewal Level</w:t>
            </w:r>
          </w:p>
        </w:tc>
      </w:tr>
    </w:tbl>
    <w:p/>
    <w:p>
      <w:pPr>
        <w:pStyle w:val="Heading3"/>
      </w:pPr>
      <w:r>
        <w:t>17.1 ETIG-v2.3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ETIG-v2.3 = f(D, M, O, F, P, T, G, C, S, K, L, R)</w:t>
        <w:br/>
        <w:br/>
        <w:t>D - documentation</w:t>
        <w:br/>
        <w:t>M - metadata</w:t>
        <w:br/>
        <w:t>O - operator continuity</w:t>
        <w:br/>
        <w:t>F - format / technology risk</w:t>
        <w:br/>
        <w:t>P - recovery protocol</w:t>
        <w:br/>
        <w:t>T - proof testing</w:t>
        <w:br/>
        <w:t>G - governance</w:t>
        <w:br/>
        <w:t>C - custody</w:t>
        <w:br/>
        <w:t>S - successor continuity</w:t>
        <w:br/>
        <w:t>K - tacit knowledge capture</w:t>
        <w:br/>
        <w:t>L - tools/materials availability</w:t>
        <w:br/>
        <w:t>R - regular practice</w:t>
      </w:r>
    </w:p>
    <w:p>
      <w:pPr>
        <w:pStyle w:val="Heading2"/>
      </w:pPr>
      <w:r>
        <w:t>18. Domain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Domain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Core lesson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Archive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archive preserves interpretability, not paper alone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Digital archive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readability requires format/migration/infrastructure governance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Software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source code preservation != executable continuity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Biobank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sample without metadata/SOP/custody is not recoverable biological object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NII / technical documentation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documentation without custody and operators becomes orphan technical memory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Military / operational asset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asset is a recoverability graph, not a unit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Infrastructure / qanats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simplicity is a continuity amplifier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Medical capability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medical capability must outlive peak market demand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Cultural / oral continuity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oral continuity is fragile under carrier disruption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Monastic networks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distributed institutions preserve operators, not only objects</w:t>
            </w:r>
          </w:p>
        </w:tc>
      </w:tr>
    </w:tbl>
    <w:p/>
    <w:p>
      <w:pPr>
        <w:pStyle w:val="Heading2"/>
      </w:pPr>
      <w:r>
        <w:t>19. Case Library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Case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Lesson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CASE-SOFT-001 Legacy Software Collapse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source code preservation != executable continuity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CASE-NII-001 Orphan Documentation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documentation survived, recoverability died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CASE-BIO-001 Adult Murine Hippocampus Vitrification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structural preservation is not enough; functional recovery must be tested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CASE-INFRA-001 Qanats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low dependency depth can preserve mission over centuries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CASE-ARCHAEO-001 Antikythera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object survived; operator chain died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CASE-CIV-001 Monastic Network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distributed institutions reproduce operators and texts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CASE-MIL-001 Tank Storage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platform, components, crew, tools and logistics form a recoverability graph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CASE-MED-ORTHO-001 Arthroplasty under substitution pressure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legacy medical capability must not disappear before legacy patients/systems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CASE-CULT-001 Chimney Sweep Brush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operational knowledge may transition to cultural/reconstructive value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CASE-REL-001 Temple to Museum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phase transition can preserve cultural/evidential continuity</w:t>
            </w:r>
          </w:p>
        </w:tc>
      </w:tr>
    </w:tbl>
    <w:p/>
    <w:p>
      <w:pPr>
        <w:pStyle w:val="Heading2"/>
      </w:pPr>
      <w:r>
        <w:t>20. Boundary Conditions</w:t>
      </w:r>
    </w:p>
    <w:p>
      <w:r>
        <w:rPr>
          <w:rFonts w:ascii="DejaVu Sans" w:hAnsi="DejaVu Sans" w:eastAsia="DejaVu Sans"/>
        </w:rPr>
        <w:t>Template E не применяется к любому старому объекту. Минимальный входной порог: mission + recoverability intent + continuity chain + interpretability concern + governance/mitigation mechanism.</w:t>
      </w:r>
    </w:p>
    <w:p>
      <w:pPr>
        <w:pStyle w:val="ListBullet"/>
      </w:pPr>
      <w:r>
        <w:t>Passive persistence не Template E.</w:t>
      </w:r>
    </w:p>
    <w:p>
      <w:pPr>
        <w:pStyle w:val="ListBullet"/>
      </w:pPr>
      <w:r>
        <w:t>Accidental survival не Template E.</w:t>
      </w:r>
    </w:p>
    <w:p>
      <w:pPr>
        <w:pStyle w:val="ListBullet"/>
      </w:pPr>
      <w:r>
        <w:t>Data hoarding без mission не Template E.</w:t>
      </w:r>
    </w:p>
    <w:p>
      <w:pPr>
        <w:pStyle w:val="ListBullet"/>
      </w:pPr>
      <w:r>
        <w:t>Pure symbolism без provenance не Template E.</w:t>
      </w:r>
    </w:p>
    <w:p>
      <w:pPr>
        <w:pStyle w:val="ListBullet"/>
      </w:pPr>
      <w:r>
        <w:t>Metaphysical claims не Template E.</w:t>
      </w:r>
    </w:p>
    <w:p>
      <w:pPr>
        <w:pStyle w:val="ListBullet"/>
      </w:pPr>
      <w:r>
        <w:t>Fake exact prediction не Template E.</w:t>
      </w:r>
    </w:p>
    <w:p>
      <w:pPr>
        <w:pStyle w:val="Heading2"/>
      </w:pPr>
      <w:r>
        <w:t>21. Core Principles</w:t>
      </w:r>
    </w:p>
    <w:p>
      <w:pPr>
        <w:pStyle w:val="ListNumber"/>
      </w:pPr>
      <w:r>
        <w:t>Object persistence != mission persistence.</w:t>
      </w:r>
    </w:p>
    <w:p>
      <w:pPr>
        <w:pStyle w:val="ListNumber"/>
      </w:pPr>
      <w:r>
        <w:t>Recoverability depends on continuity chains.</w:t>
      </w:r>
    </w:p>
    <w:p>
      <w:pPr>
        <w:pStyle w:val="ListNumber"/>
      </w:pPr>
      <w:r>
        <w:t>Complexity increases continuity fragility.</w:t>
      </w:r>
    </w:p>
    <w:p>
      <w:pPr>
        <w:pStyle w:val="ListNumber"/>
      </w:pPr>
      <w:r>
        <w:t>Use preserves interpretability.</w:t>
      </w:r>
    </w:p>
    <w:p>
      <w:pPr>
        <w:pStyle w:val="ListNumber"/>
      </w:pPr>
      <w:r>
        <w:t>No continuity without custody.</w:t>
      </w:r>
    </w:p>
    <w:p>
      <w:pPr>
        <w:pStyle w:val="ListNumber"/>
      </w:pPr>
      <w:r>
        <w:t>Proof testing is mandatory for strong recoverability claims.</w:t>
      </w:r>
    </w:p>
    <w:p>
      <w:pPr>
        <w:pStyle w:val="ListNumber"/>
      </w:pPr>
      <w:r>
        <w:t>Continuity systems must renew themselves.</w:t>
      </w:r>
    </w:p>
    <w:p>
      <w:pPr>
        <w:pStyle w:val="ListNumber"/>
      </w:pPr>
      <w:r>
        <w:t>Mission may transform without total continuity collapse.</w:t>
      </w:r>
    </w:p>
    <w:p>
      <w:pPr>
        <w:pStyle w:val="ListNumber"/>
      </w:pPr>
      <w:r>
        <w:t>Capability is part of recoverability.</w:t>
      </w:r>
    </w:p>
    <w:p>
      <w:pPr>
        <w:pStyle w:val="ListNumber"/>
      </w:pPr>
      <w:r>
        <w:t>Low market demand does not imply low continuity value.</w:t>
      </w:r>
    </w:p>
    <w:p>
      <w:pPr>
        <w:pStyle w:val="ListNumber"/>
      </w:pPr>
      <w:r>
        <w:t>Objects, skills and institutions survive differently, but recoverability depends on their coupling.</w:t>
      </w:r>
    </w:p>
    <w:p>
      <w:pPr>
        <w:pStyle w:val="ListNumber"/>
      </w:pPr>
      <w:r>
        <w:t>Continuity is renewed, not statically stored.</w:t>
      </w:r>
    </w:p>
    <w:p>
      <w:pPr>
        <w:pStyle w:val="Heading2"/>
      </w:pPr>
      <w:r>
        <w:t>22. Status</w:t>
      </w:r>
    </w:p>
    <w:p>
      <w:r>
        <w:rPr>
          <w:rFonts w:ascii="DejaVu Sans" w:hAnsi="DejaVu Sans" w:eastAsia="DejaVu Sans"/>
        </w:rPr>
        <w:t>Статус Template E v2.3: engineering-oriented continuity framework, pre-formal stage. Следующий научно-инженерный уровень: формализация dependency graphs, пилотные SOP, внешняя рецензия и Case Library C-4/C-5.</w:t>
      </w:r>
    </w:p>
    <w:p>
      <w:r>
        <w:rPr>
          <w:rFonts w:ascii="DejaVu Sans" w:hAnsi="DejaVu Sans" w:eastAsia="DejaVu Sans"/>
        </w:rPr>
        <w:t>---</w:t>
      </w:r>
    </w:p>
    <w:p>
      <w:pPr>
        <w:pStyle w:val="Heading1"/>
      </w:pPr>
      <w:r>
        <w:t>v2.3 Addendum</w:t>
      </w:r>
    </w:p>
    <w:p>
      <w:pPr>
        <w:pStyle w:val="Heading2"/>
      </w:pPr>
      <w:r>
        <w:t>v2.3 Addendum — CASE-SPACE-001 Apollo-Era Propulsion Hardware</w:t>
      </w:r>
    </w:p>
    <w:p>
      <w:r>
        <w:rPr>
          <w:rFonts w:ascii="DejaVu Sans" w:hAnsi="DejaVu Sans" w:eastAsia="DejaVu Sans"/>
        </w:rPr>
        <w:t>Этот патч добавляет в Template E отрицательный/пограничный aerospace-кейс: сохранённое propulsion hardware может иметь physical/evidential recoverability, но не выдержать dynamic return из-за старения материалов, эластомеров, коррозии и отсутствия full mission proof test.</w:t>
      </w:r>
    </w:p>
    <w:p>
      <w:r>
        <w:rPr>
          <w:rFonts w:ascii="DejaVu Sans" w:hAnsi="DejaVu Sans" w:eastAsia="DejaVu Sans"/>
        </w:rPr>
        <w:t>Важная формулировка: не утверждать как проверенный факт “перезапуск двигателя Apollo-11 LM”. Аккуратная формулировка — Apollo-era propulsion hardware / Saturn V F-1 components as static preservation vs dynamic recoverability case.</w:t>
      </w:r>
    </w:p>
    <w:p>
      <w:pPr>
        <w:pStyle w:val="Heading3"/>
      </w:pPr>
      <w:r>
        <w:t>Новый принцип</w:t>
      </w:r>
    </w:p>
    <w:p>
      <w:r>
        <w:rPr>
          <w:rFonts w:ascii="DejaVu Sans" w:hAnsi="DejaVu Sans" w:eastAsia="DejaVu Sans"/>
        </w:rPr>
        <w:t>Static Integrity != Dynamic Recoverability.</w:t>
      </w:r>
    </w:p>
    <w:p>
      <w:r>
        <w:rPr>
          <w:rFonts w:ascii="DejaVu Sans" w:hAnsi="DejaVu Sans" w:eastAsia="DejaVu Sans"/>
        </w:rPr>
        <w:t>Система может быть целой, герметичной или визуально сохранной в покое, но потерять функцию при давлении, нагреве, вибрации, химической нагрузке, циклическом движении или полной рабочей среде.</w:t>
      </w:r>
    </w:p>
    <w:p>
      <w:pPr>
        <w:pStyle w:val="Heading3"/>
      </w:pPr>
      <w:r>
        <w:t>Новый failure mode</w:t>
      </w:r>
    </w:p>
    <w:p>
      <w:r>
        <w:rPr>
          <w:rFonts w:ascii="DejaVu Sans" w:hAnsi="DejaVu Sans" w:eastAsia="DejaVu Sans"/>
        </w:rPr>
        <w:t>Activation Failure — объект сохраняется в dormant state, но разрушается, течёт, теряет функцию или становится unsafe в момент возврата к нагрузке.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Domain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Activation failure example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Rocket engine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утечки при подаче давления, деградация уплотнений, коррозия каналов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Tank storage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отказ гидравлики или уплотнений при первом цикле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Aircraft storage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течь и отказ elastomer/seal systems при запуске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Pipeline / reactor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утечка при гидротесте после mothballing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Server hardware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POST проходит, но отказ под нагрузкой из-за термопасты/конденсаторов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Biobank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образец выглядит сохранным, но проваливает thawing/QC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Museum mechanism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механизм цел в витрине, но ломается при запуске</w:t>
            </w:r>
          </w:p>
        </w:tc>
      </w:tr>
    </w:tbl>
    <w:p/>
    <w:p>
      <w:pPr>
        <w:pStyle w:val="Heading3"/>
      </w:pPr>
      <w:r>
        <w:t>Dynamic proof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Test type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проверяет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Proof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существует, визуально цел, открывается, не показывает очевидного отказа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выдерживает давление, нагрузку, вибрацию, циклы, температуру или рабочую среду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Proof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выполняет целевую mission на требуемом уровне</w:t>
            </w:r>
          </w:p>
        </w:tc>
      </w:tr>
    </w:tbl>
    <w:p/>
    <w:p>
      <w:r>
        <w:rPr>
          <w:rFonts w:ascii="DejaVu Sans" w:hAnsi="DejaVu Sans" w:eastAsia="DejaVu Sans"/>
        </w:rPr>
        <w:t>Static proof test is not enough for dynamic systems.</w:t>
      </w:r>
    </w:p>
    <w:p>
      <w:pPr>
        <w:pStyle w:val="Heading3"/>
      </w:pPr>
      <w:r>
        <w:t>Связь с Material Viability Window</w:t>
      </w:r>
    </w:p>
    <w:p>
      <w:r>
        <w:rPr>
          <w:rFonts w:ascii="DejaVu Sans" w:hAnsi="DejaVu Sans" w:eastAsia="DejaVu Sans"/>
        </w:rPr>
        <w:t>MVW должен оцениваться не по внешнему состоянию, а по способности материала выдержать рабочую нагрузку. Особенно критичны резина, полимеры, герметики, клеи, смазки, композиты, тонкие металлические оболочки, сварные соединения и топливные магистрали.</w:t>
      </w:r>
    </w:p>
    <w:p>
      <w:r>
        <w:rPr>
          <w:rFonts w:ascii="DejaVu Sans" w:hAnsi="DejaVu Sans" w:eastAsia="DejaVu Sans"/>
        </w:rPr>
        <w:t>_Стабилизация ядра, метрик и кейса CASE-SPACE-001_</w:t>
      </w:r>
    </w:p>
    <w:p>
      <w:pPr>
        <w:pStyle w:val="Heading2"/>
      </w:pPr>
      <w:r>
        <w:t>1. Назначение v2.3</w:t>
      </w:r>
    </w:p>
    <w:p>
      <w:r>
        <w:rPr>
          <w:rFonts w:ascii="DejaVu Sans" w:hAnsi="DejaVu Sans" w:eastAsia="DejaVu Sans"/>
        </w:rPr>
        <w:t>Версия v2.3 не расширяет Template E новыми доменами. Её задача - стабилизировать framework перед внешней рецензией.</w:t>
      </w:r>
    </w:p>
    <w:p>
      <w:r>
        <w:rPr>
          <w:rFonts w:ascii="DejaVu Sans" w:hAnsi="DejaVu Sans" w:eastAsia="DejaVu Sans"/>
        </w:rPr>
        <w:t>Главные цели:</w:t>
      </w:r>
    </w:p>
    <w:p>
      <w:pPr>
        <w:pStyle w:val="ListNumber"/>
      </w:pPr>
      <w:r>
        <w:t>сжать Core Formula;</w:t>
      </w:r>
    </w:p>
    <w:p>
      <w:pPr>
        <w:pStyle w:val="ListNumber"/>
      </w:pPr>
      <w:r>
        <w:t>уточнить CASE-SPACE-001;</w:t>
      </w:r>
    </w:p>
    <w:p>
      <w:pPr>
        <w:pStyle w:val="ListNumber"/>
      </w:pPr>
      <w:r>
        <w:t>ввести первую operational metric: MVW;</w:t>
      </w:r>
    </w:p>
    <w:p>
      <w:pPr>
        <w:pStyle w:val="ListNumber"/>
      </w:pPr>
      <w:r>
        <w:t>усилить Biobank SOP именно Template E-спецификой;</w:t>
      </w:r>
    </w:p>
    <w:p>
      <w:pPr>
        <w:pStyle w:val="ListNumber"/>
      </w:pPr>
      <w:r>
        <w:t>уточнить maturity rules для кейсов.</w:t>
      </w:r>
    </w:p>
    <w:p>
      <w:pPr>
        <w:pStyle w:val="Heading2"/>
      </w:pPr>
      <w:r>
        <w:t>2. Compact Core Formula v2.3</w:t>
      </w:r>
    </w:p>
    <w:p>
      <w:r>
        <w:rPr>
          <w:rFonts w:ascii="DejaVu Sans" w:hAnsi="DejaVu Sans" w:eastAsia="DejaVu Sans"/>
        </w:rPr>
        <w:t>Старая expanded formula из 13 компонентов остаётся в appendix. В основном тексте используется компактная формула: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Mature E-system =</w:t>
        <w:br/>
        <w:t>Technical Recoverability</w:t>
        <w:br/>
        <w:t>+ Verification Layer</w:t>
        <w:br/>
        <w:t>+ Custody &amp; Successor Governance</w:t>
        <w:br/>
        <w:t>+ Migration &amp; Sunset Governance</w:t>
        <w:br/>
        <w:t>+ Capability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Блок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включает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Technical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Object + Metadata + Recovery Protocol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Verification Layer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Proof + Dynamic Proof + Mission Proof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&amp; Successor Governance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Chain + Handover Lock + Institutional Recovery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 &amp; Sunset Governance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Dependency Registry + Migration Path + Managed Sunset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 Continuity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Operators + Tools + Materials + Training + Practice</w:t>
            </w:r>
          </w:p>
        </w:tc>
      </w:tr>
    </w:tbl>
    <w:p/>
    <w:p>
      <w:r>
        <w:rPr>
          <w:rFonts w:ascii="DejaVu Sans" w:hAnsi="DejaVu Sans" w:eastAsia="DejaVu Sans"/>
        </w:rPr>
        <w:t>Эта формула короче, ортогональнее и понятнее reviewer-у. Она сохраняет архитектуру v2.2, но не выглядит как список всего полезного.</w:t>
      </w:r>
    </w:p>
    <w:p>
      <w:pPr>
        <w:pStyle w:val="Heading2"/>
      </w:pPr>
      <w:r>
        <w:t>3. CASE-SPACE-001 revision</w:t>
      </w:r>
    </w:p>
    <w:p>
      <w:r>
        <w:rPr>
          <w:rFonts w:ascii="DejaVu Sans" w:hAnsi="DejaVu Sans" w:eastAsia="DejaVu Sans"/>
        </w:rPr>
        <w:t>Новая безопасная формулировка:</w:t>
      </w:r>
    </w:p>
    <w:p>
      <w:r>
        <w:rPr>
          <w:rFonts w:ascii="DejaVu Sans" w:hAnsi="DejaVu Sans" w:eastAsia="DejaVu Sans"/>
        </w:rPr>
      </w:r>
      <w:r>
        <w:rPr>
          <w:rFonts w:ascii="DejaVu Sans" w:hAnsi="DejaVu Sans" w:eastAsia="DejaVu Sans"/>
          <w:b/>
        </w:rPr>
        <w:t>CASE-SPACE-001 - Apollo-Era Propulsion Hardware: Static Preservation vs Dynamic Recoverability</w:t>
      </w:r>
      <w:r>
        <w:rPr>
          <w:rFonts w:ascii="DejaVu Sans" w:hAnsi="DejaVu Sans" w:eastAsia="DejaVu Sans"/>
        </w:rPr>
        <w:t>.</w:t>
      </w:r>
    </w:p>
    <w:p>
      <w:r>
        <w:rPr>
          <w:rFonts w:ascii="DejaVu Sans" w:hAnsi="DejaVu Sans" w:eastAsia="DejaVu Sans"/>
        </w:rPr>
        <w:t>Кейс не должен утверждать непроверенный тезис о провальном запуске конкретного двигателя Apollo-11. Корректный тезис:</w:t>
      </w:r>
    </w:p>
    <w:p>
      <w:pPr>
        <w:spacing w:after="120"/>
        <w:ind w:left="360"/>
      </w:pPr>
      <w:r>
        <w:t>Apollo-era propulsion hardware and rocket-engine sealing-aging literature demonstrate the general risk that static preservation does not prove dynamic recoverability.</w:t>
      </w:r>
    </w:p>
    <w:p>
      <w:r>
        <w:rPr>
          <w:rFonts w:ascii="DejaVu Sans" w:hAnsi="DejaVu Sans" w:eastAsia="DejaVu Sans"/>
        </w:rPr>
        <w:t>Подтверждённая база: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Evidence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Status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NASA F-1 gas generator hot-fire, 2013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подтверждено NASA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F-1 Rocket Engine Technical Manual, 1967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historical engineering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literature on silicone rubber sealing ring storage life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подтверждает ageing/failure logic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конкретный отказ Apollo-11 LM engine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не заявлять</w:t>
            </w:r>
          </w:p>
        </w:tc>
      </w:tr>
    </w:tbl>
    <w:p/>
    <w:p>
      <w:r>
        <w:rPr>
          <w:rFonts w:ascii="DejaVu Sans" w:hAnsi="DejaVu Sans" w:eastAsia="DejaVu Sans"/>
        </w:rPr>
        <w:t xml:space="preserve">Case maturity: </w:t>
      </w:r>
      <w:r>
        <w:rPr>
          <w:rFonts w:ascii="DejaVu Sans" w:hAnsi="DejaVu Sans" w:eastAsia="DejaVu Sans"/>
          <w:b/>
        </w:rPr>
        <w:t>C-3 / C-4 candidate</w:t>
      </w:r>
      <w:r>
        <w:rPr>
          <w:rFonts w:ascii="DejaVu Sans" w:hAnsi="DejaVu Sans" w:eastAsia="DejaVu Sans"/>
        </w:rPr>
        <w:t xml:space="preserve"> до получения прямого primary source по конкретному failure event.</w:t>
      </w:r>
    </w:p>
    <w:p>
      <w:pPr>
        <w:pStyle w:val="Heading2"/>
      </w:pPr>
      <w:r>
        <w:t>4. Новый принцип</w:t>
      </w:r>
    </w:p>
    <w:p>
      <w:pPr>
        <w:pStyle w:val="Heading1"/>
      </w:pPr>
      <w:r>
        <w:t>Static Integrity != Dynamic Recoverability</w:t>
      </w:r>
    </w:p>
    <w:p>
      <w:r>
        <w:rPr>
          <w:rFonts w:ascii="DejaVu Sans" w:hAnsi="DejaVu Sans" w:eastAsia="DejaVu Sans"/>
        </w:rPr>
        <w:t>Объект может выглядеть целым, храниться в контролируемой среде, иметь документацию и музейную ценность, но не выдержать давления, нагрева, вибрации, движения, химической среды или mission load.</w:t>
      </w:r>
    </w:p>
    <w:p>
      <w:pPr>
        <w:pStyle w:val="Heading2"/>
      </w:pPr>
      <w:r>
        <w:t>5. Activation Failure</w:t>
      </w:r>
    </w:p>
    <w:p>
      <w:r>
        <w:rPr>
          <w:rFonts w:ascii="DejaVu Sans" w:hAnsi="DejaVu Sans" w:eastAsia="DejaVu Sans"/>
        </w:rPr>
      </w:r>
      <w:r>
        <w:rPr>
          <w:rFonts w:ascii="DejaVu Sans" w:hAnsi="DejaVu Sans" w:eastAsia="DejaVu Sans"/>
          <w:b/>
        </w:rPr>
        <w:t>Activation Failure</w:t>
      </w:r>
      <w:r>
        <w:rPr>
          <w:rFonts w:ascii="DejaVu Sans" w:hAnsi="DejaVu Sans" w:eastAsia="DejaVu Sans"/>
        </w:rPr>
        <w:t xml:space="preserve"> - отказ, который проявляется не во время хранения, а в момент возврата к нагрузке.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Домен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Activation 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Aerospace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течь при pressurization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Military storage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отказ гидравлики при первом цикле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Aviation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отказ seals при запуске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Industrial mothballing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утечка при гидротесте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IT hardware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сервер включается, но падает под нагрузкой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Biobank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образец выглядит сохранным, но fails recovery/QC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Museum mechanism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механизм цел в витрине, но ломается при запуске</w:t>
            </w:r>
          </w:p>
        </w:tc>
      </w:tr>
    </w:tbl>
    <w:p/>
    <w:p>
      <w:pPr>
        <w:pStyle w:val="Heading2"/>
      </w:pPr>
      <w:r>
        <w:t>6. Dynamic Proof Testing Layer</w:t>
      </w:r>
    </w:p>
    <w:p>
      <w:r>
        <w:rPr>
          <w:rFonts w:ascii="DejaVu Sans" w:hAnsi="DejaVu Sans" w:eastAsia="DejaVu Sans"/>
        </w:rPr>
        <w:t>Proof Testing теперь делится на 3 уровня: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Уровень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проверяет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не доказывает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Proof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существует, визуально цел, открывается, не течёт в покое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function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выдерживает нагрузку, цикл, давление, движение, thawing, build, запуск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full mission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Proof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выполняет целевую mission в рабочем сценарии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absolute future survival</w:t>
            </w:r>
          </w:p>
        </w:tc>
      </w:tr>
    </w:tbl>
    <w:p/>
    <w:p>
      <w:r>
        <w:rPr>
          <w:rFonts w:ascii="DejaVu Sans" w:hAnsi="DejaVu Sans" w:eastAsia="DejaVu Sans"/>
        </w:rPr>
        <w:t>Правило:</w:t>
      </w:r>
    </w:p>
    <w:p>
      <w:pPr>
        <w:pStyle w:val="Heading1"/>
      </w:pPr>
      <w:r>
        <w:t>Static proof test is not enough for dynamic systems.</w:t>
      </w:r>
    </w:p>
    <w:p>
      <w:r>
        <w:rPr>
          <w:rFonts w:ascii="DejaVu Sans" w:hAnsi="DejaVu Sans" w:eastAsia="DejaVu Sans"/>
        </w:rPr>
        <w:t>Если система имеет seals, elastomers, lubricants, propellant residues, pressure circuits, hydraulics, moving joints, batteries, electronics или biological recovery procedure, static inspection не даёт права заявлять operational или mission recoverability.</w:t>
      </w:r>
    </w:p>
    <w:p>
      <w:pPr>
        <w:pStyle w:val="Heading2"/>
      </w:pPr>
      <w:r>
        <w:t>7. MVW Operational Metric v0.1</w:t>
      </w:r>
    </w:p>
    <w:p>
      <w:r>
        <w:rPr>
          <w:rFonts w:ascii="DejaVu Sans" w:hAnsi="DejaVu Sans" w:eastAsia="DejaVu Sans"/>
        </w:rPr>
      </w:r>
      <w:r>
        <w:rPr>
          <w:rFonts w:ascii="DejaVu Sans" w:hAnsi="DejaVu Sans" w:eastAsia="DejaVu Sans"/>
          <w:b/>
        </w:rPr>
        <w:t>MVW - Material Viability Window</w:t>
      </w:r>
      <w:r>
        <w:rPr>
          <w:rFonts w:ascii="DejaVu Sans" w:hAnsi="DejaVu Sans" w:eastAsia="DejaVu Sans"/>
        </w:rPr>
        <w:t>: окно времени, в течение которого материал или компонент сохраняет способность выдержать целевую нагрузку.</w:t>
      </w:r>
    </w:p>
    <w:p>
      <w:pPr>
        <w:pStyle w:val="Heading3"/>
      </w:pPr>
      <w:r>
        <w:t>MVW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Шаг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Вопрос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Какой материал / компонент?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 какой среде он хранился?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Какой active stress он должен выдержать?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Какие known ageing modes?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Какая inspection method доступна?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Какой dynamic proof test нужен?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Нужна ли замена before use?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8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Какой MVW-status присваивается?</w:t>
            </w:r>
          </w:p>
        </w:tc>
      </w:tr>
    </w:tbl>
    <w:p/>
    <w:p>
      <w:pPr>
        <w:pStyle w:val="Heading3"/>
      </w:pPr>
      <w:r>
        <w:t>MVW Status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Status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Значение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Разрешённый claim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материал неизвестен / данных нет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no dynamic claim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MVW-1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визуально цел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physical / evidential only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inspection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integrity only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MVW-3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 inspection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limited dynamic readiness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MVW-4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recoverability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load proof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recoverability</w:t>
            </w:r>
          </w:p>
        </w:tc>
      </w:tr>
    </w:tbl>
    <w:p/>
    <w:p>
      <w:r>
        <w:rPr>
          <w:rFonts w:ascii="DejaVu Sans" w:hAnsi="DejaVu Sans" w:eastAsia="DejaVu Sans"/>
        </w:rPr>
        <w:t>Правило:</w:t>
      </w:r>
    </w:p>
    <w:p>
      <w:pPr>
        <w:pStyle w:val="Heading1"/>
      </w:pPr>
      <w:r>
        <w:t>MVW-1 / MVW-2 do not justify dynamic recoverability claims.</w:t>
      </w:r>
    </w:p>
    <w:p>
      <w:pPr>
        <w:pStyle w:val="Heading2"/>
      </w:pPr>
      <w:r>
        <w:t>8. Operational Asset SOP update</w:t>
      </w:r>
    </w:p>
    <w:p>
      <w:r>
        <w:rPr>
          <w:rFonts w:ascii="DejaVu Sans" w:hAnsi="DejaVu Sans" w:eastAsia="DejaVu Sans"/>
        </w:rPr>
        <w:t xml:space="preserve">Добавить </w:t>
      </w:r>
      <w:r>
        <w:rPr>
          <w:rFonts w:ascii="DejaVu Sans" w:hAnsi="DejaVu Sans" w:eastAsia="DejaVu Sans"/>
          <w:b/>
        </w:rPr>
        <w:t>Dynamic Return-to-Service Gate</w:t>
      </w:r>
      <w:r>
        <w:rPr>
          <w:rFonts w:ascii="DejaVu Sans" w:hAnsi="DejaVu Sans" w:eastAsia="DejaVu Sans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Risk Factor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Required Check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Elastomers / seals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hardness, compression set, leak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Lubricants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chemical condition, viscosity, contamination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Pressurized circuits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hydro/pneumatic pressure proof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Hydraulics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cycling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Fuel / oxidizer residues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corrosion inspection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Batteries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load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Electronics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powered test under load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Moving parts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motion cycle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Welded joints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NDT / pressure / load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Software-controlled systems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runtime proof under expected scenario</w:t>
            </w:r>
          </w:p>
        </w:tc>
      </w:tr>
    </w:tbl>
    <w:p/>
    <w:p>
      <w:pPr>
        <w:pStyle w:val="Heading2"/>
      </w:pPr>
      <w:r>
        <w:t>9. Biobank SOP Delta v2.3</w:t>
      </w:r>
    </w:p>
    <w:p>
      <w:r>
        <w:rPr>
          <w:rFonts w:ascii="DejaVu Sans" w:hAnsi="DejaVu Sans" w:eastAsia="DejaVu Sans"/>
        </w:rPr>
        <w:t>Biobank SOP должен явно показывать, что Template E добавляет к generic biobank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Template E element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добавляет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 != Custodian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хранитель образца и оператор восстановления - разные роли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New-Operator Proof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новый оператор должен понять metadata package без устных пояснений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Witness Aliquot Dynamic Proof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aliquot должен пройти recovery/QC, а не просто храниться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Interpretability Audit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 понятности provenance, consent, protocol version, freeze-thaw history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 Registry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учёт людей, умеющих thaw/QC/interpret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Managed Sunset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что делать, если старый protocol устарел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Activation Failure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образец может выглядеть сохранным, но failed recovery после thawing</w:t>
            </w:r>
          </w:p>
        </w:tc>
      </w:tr>
    </w:tbl>
    <w:p/>
    <w:p>
      <w:r>
        <w:rPr>
          <w:rFonts w:ascii="DejaVu Sans" w:hAnsi="DejaVu Sans" w:eastAsia="DejaVu Sans"/>
        </w:rPr>
        <w:t>Правило:</w:t>
      </w:r>
    </w:p>
    <w:p>
      <w:pPr>
        <w:pStyle w:val="Heading1"/>
      </w:pPr>
      <w:r>
        <w:t>Sample preservation without operator-readable metadata and witness aliquot recovery testing is physical preservation, not biological recoverability.</w:t>
      </w:r>
    </w:p>
    <w:p>
      <w:pPr>
        <w:pStyle w:val="Heading2"/>
      </w:pPr>
      <w:r>
        <w:t>10. Case Maturity Rules v2.3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Level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Требование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C-0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идея кейса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краткое описание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Template E analysis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credible secondary sources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primary / technical / institutional sources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кейс проверен domain reviewer</w:t>
            </w:r>
          </w:p>
        </w:tc>
      </w:tr>
    </w:tbl>
    <w:p/>
    <w:p>
      <w:r>
        <w:rPr>
          <w:rFonts w:ascii="DejaVu Sans" w:hAnsi="DejaVu Sans" w:eastAsia="DejaVu Sans"/>
        </w:rPr>
        <w:t>C-4 нельзя присваивать без primary source, technical report, institutional record, peer-reviewed или official evidence для ключевого утверждения.</w:t>
      </w:r>
    </w:p>
    <w:p>
      <w:pPr>
        <w:pStyle w:val="Heading2"/>
      </w:pPr>
      <w:r>
        <w:t>11. Reviewer-facing stabilization note</w:t>
      </w:r>
    </w:p>
    <w:p>
      <w:r>
        <w:rPr>
          <w:rFonts w:ascii="DejaVu Sans" w:hAnsi="DejaVu Sans" w:eastAsia="DejaVu Sans"/>
        </w:rPr>
        <w:t>Version 2.3 reduces the core formula from an expanded 13-component list to five orthogonal blocks: Technical Recoverability, Verification Layer, Custody &amp; Successor Governance, Migration &amp; Sunset Governance, and Capability Continuity. It also introduces MVW as the first operational metric and clarifies CASE-SPACE-001 as a C-3/C-4 candidate rather than a fully verified C-4 case.</w:t>
      </w:r>
    </w:p>
    <w:p>
      <w:pPr>
        <w:pStyle w:val="Heading2"/>
      </w:pPr>
      <w:r>
        <w:t>12. Итог</w:t>
      </w:r>
    </w:p>
    <w:p>
      <w:r>
        <w:rPr>
          <w:rFonts w:ascii="DejaVu Sans" w:hAnsi="DejaVu Sans" w:eastAsia="DejaVu Sans"/>
        </w:rPr>
        <w:t>Template E v2.3 делает framework компактнее, понятнее reviewer-у, честнее по case maturity, сильнее по proof testing и ближе к инженерному инструменту.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