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B8B" w:rsidRDefault="00CC7B8B" w:rsidP="00CC7B8B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Informacioni sistemi</w:t>
      </w:r>
    </w:p>
    <w:p w:rsidR="00CC7B8B" w:rsidRDefault="00CC7B8B" w:rsidP="00CC7B8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II deo</w:t>
      </w:r>
    </w:p>
    <w:p w:rsidR="00D91254" w:rsidRDefault="006D263F"/>
    <w:p w:rsidR="00CC7B8B" w:rsidRPr="00CC7B8B" w:rsidRDefault="005951F8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Pavle Marinkovic</w:t>
      </w:r>
      <w:r w:rsidR="00CC7B8B" w:rsidRPr="00CC7B8B">
        <w:rPr>
          <w:rFonts w:ascii="Times New Roman" w:hAnsi="Times New Roman" w:cs="Times New Roman"/>
          <w:i/>
          <w:sz w:val="36"/>
          <w:szCs w:val="36"/>
        </w:rPr>
        <w:t xml:space="preserve"> 15705</w:t>
      </w:r>
    </w:p>
    <w:p w:rsidR="00CC7B8B" w:rsidRPr="00CC7B8B" w:rsidRDefault="00CC7B8B">
      <w:pPr>
        <w:rPr>
          <w:rFonts w:ascii="Times New Roman" w:hAnsi="Times New Roman" w:cs="Times New Roman"/>
          <w:b/>
          <w:sz w:val="24"/>
          <w:szCs w:val="24"/>
        </w:rPr>
      </w:pPr>
      <w:r w:rsidRPr="00CC7B8B">
        <w:rPr>
          <w:rFonts w:ascii="Times New Roman" w:hAnsi="Times New Roman" w:cs="Times New Roman"/>
          <w:b/>
          <w:sz w:val="24"/>
          <w:szCs w:val="24"/>
        </w:rPr>
        <w:t xml:space="preserve">Tekst zadatka: </w:t>
      </w:r>
    </w:p>
    <w:p w:rsidR="00CC7B8B" w:rsidRDefault="00CC7B8B" w:rsidP="00CC7B8B">
      <w:pPr>
        <w:rPr>
          <w:rFonts w:ascii="Times New Roman" w:hAnsi="Times New Roman" w:cs="Times New Roman"/>
          <w:sz w:val="24"/>
          <w:szCs w:val="24"/>
        </w:rPr>
      </w:pPr>
      <w:r w:rsidRPr="00CC7B8B">
        <w:rPr>
          <w:rFonts w:ascii="Times New Roman" w:hAnsi="Times New Roman" w:cs="Times New Roman"/>
          <w:sz w:val="24"/>
          <w:szCs w:val="24"/>
        </w:rPr>
        <w:t>96. Informacioni sistem s</w:t>
      </w:r>
      <w:r>
        <w:rPr>
          <w:rFonts w:ascii="Times New Roman" w:hAnsi="Times New Roman" w:cs="Times New Roman"/>
          <w:sz w:val="24"/>
          <w:szCs w:val="24"/>
        </w:rPr>
        <w:t xml:space="preserve">lužbe za registraciju vozila. </w:t>
      </w:r>
      <w:r>
        <w:rPr>
          <w:rFonts w:ascii="Times New Roman" w:hAnsi="Times New Roman" w:cs="Times New Roman"/>
          <w:sz w:val="24"/>
          <w:szCs w:val="24"/>
        </w:rPr>
        <w:br/>
      </w:r>
      <w:r w:rsidRPr="00CC7B8B">
        <w:rPr>
          <w:rFonts w:ascii="Times New Roman" w:hAnsi="Times New Roman" w:cs="Times New Roman"/>
          <w:sz w:val="24"/>
          <w:szCs w:val="24"/>
        </w:rPr>
        <w:t>Pretpostaviti da služba za registraciju vozila predstavlja posebn</w:t>
      </w:r>
      <w:r>
        <w:rPr>
          <w:rFonts w:ascii="Times New Roman" w:hAnsi="Times New Roman" w:cs="Times New Roman"/>
          <w:sz w:val="24"/>
          <w:szCs w:val="24"/>
        </w:rPr>
        <w:t xml:space="preserve">u organizaciju. </w:t>
      </w:r>
      <w:r w:rsidRPr="00CC7B8B">
        <w:rPr>
          <w:rFonts w:ascii="Times New Roman" w:hAnsi="Times New Roman" w:cs="Times New Roman"/>
          <w:sz w:val="24"/>
          <w:szCs w:val="24"/>
        </w:rPr>
        <w:t>Sistem vodi evidenciju o svim registrovanim vozilima, njihovim vlasnicima i pristiglim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B8B">
        <w:rPr>
          <w:rFonts w:ascii="Times New Roman" w:hAnsi="Times New Roman" w:cs="Times New Roman"/>
          <w:sz w:val="24"/>
          <w:szCs w:val="24"/>
        </w:rPr>
        <w:t>zahtevima za registraciju. Zahtevi za regis</w:t>
      </w:r>
      <w:r>
        <w:rPr>
          <w:rFonts w:ascii="Times New Roman" w:hAnsi="Times New Roman" w:cs="Times New Roman"/>
          <w:sz w:val="24"/>
          <w:szCs w:val="24"/>
        </w:rPr>
        <w:t xml:space="preserve">traciju se podnose na šalteru. </w:t>
      </w:r>
      <w:r w:rsidRPr="00CC7B8B">
        <w:rPr>
          <w:rFonts w:ascii="Times New Roman" w:hAnsi="Times New Roman" w:cs="Times New Roman"/>
          <w:sz w:val="24"/>
          <w:szCs w:val="24"/>
        </w:rPr>
        <w:t>Nakon toga se prisleduju službama za dalju obradu tj. odobravanje ili odbij</w:t>
      </w:r>
      <w:r>
        <w:rPr>
          <w:rFonts w:ascii="Times New Roman" w:hAnsi="Times New Roman" w:cs="Times New Roman"/>
          <w:sz w:val="24"/>
          <w:szCs w:val="24"/>
        </w:rPr>
        <w:t xml:space="preserve">anje zahteva. </w:t>
      </w:r>
      <w:r w:rsidRPr="00CC7B8B">
        <w:rPr>
          <w:rFonts w:ascii="Times New Roman" w:hAnsi="Times New Roman" w:cs="Times New Roman"/>
          <w:sz w:val="24"/>
          <w:szCs w:val="24"/>
        </w:rPr>
        <w:t>Placanje takse za registraciju vozila moguce je izvršiti elektronskim putem ili upl</w:t>
      </w:r>
      <w:r>
        <w:rPr>
          <w:rFonts w:ascii="Times New Roman" w:hAnsi="Times New Roman" w:cs="Times New Roman"/>
          <w:sz w:val="24"/>
          <w:szCs w:val="24"/>
        </w:rPr>
        <w:t xml:space="preserve">atom na bankovni racun službe. </w:t>
      </w:r>
      <w:r w:rsidRPr="00CC7B8B">
        <w:rPr>
          <w:rFonts w:ascii="Times New Roman" w:hAnsi="Times New Roman" w:cs="Times New Roman"/>
          <w:sz w:val="24"/>
          <w:szCs w:val="24"/>
        </w:rPr>
        <w:t>Svi relevantni podaci cuvaju se u centralizovanoj bazi podataka.</w:t>
      </w:r>
    </w:p>
    <w:p w:rsidR="00CC7B8B" w:rsidRDefault="00CC7B8B" w:rsidP="00CC7B8B">
      <w:pPr>
        <w:rPr>
          <w:rFonts w:ascii="Times New Roman" w:hAnsi="Times New Roman" w:cs="Times New Roman"/>
          <w:sz w:val="24"/>
          <w:szCs w:val="24"/>
        </w:rPr>
      </w:pPr>
      <w:r w:rsidRPr="00CC7B8B">
        <w:rPr>
          <w:rFonts w:ascii="Times New Roman" w:hAnsi="Times New Roman" w:cs="Times New Roman"/>
          <w:sz w:val="24"/>
          <w:szCs w:val="24"/>
        </w:rPr>
        <w:t>Obrazac: Upravljanje podacima proizvoda</w:t>
      </w:r>
    </w:p>
    <w:p w:rsidR="00374091" w:rsidRDefault="00374091" w:rsidP="00CC7B8B">
      <w:pPr>
        <w:rPr>
          <w:rFonts w:ascii="Times New Roman" w:hAnsi="Times New Roman" w:cs="Times New Roman"/>
          <w:sz w:val="24"/>
          <w:szCs w:val="24"/>
        </w:rPr>
      </w:pPr>
    </w:p>
    <w:p w:rsidR="00374091" w:rsidRDefault="00374091" w:rsidP="0037409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374091">
        <w:rPr>
          <w:rFonts w:ascii="Times New Roman" w:hAnsi="Times New Roman" w:cs="Times New Roman"/>
          <w:i/>
          <w:sz w:val="36"/>
          <w:szCs w:val="36"/>
        </w:rPr>
        <w:t>Arhitektura aplikacije</w:t>
      </w:r>
    </w:p>
    <w:p w:rsidR="00374091" w:rsidRDefault="00374091" w:rsidP="00374091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sr-Latn-RS" w:eastAsia="sr-Latn-RS"/>
        </w:rPr>
        <w:drawing>
          <wp:inline distT="0" distB="0" distL="0" distR="0" wp14:anchorId="4964B4B5" wp14:editId="2B46F0E5">
            <wp:extent cx="5760720" cy="238887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91" w:rsidRDefault="00374091" w:rsidP="00374091">
      <w:pPr>
        <w:pStyle w:val="ListParagraph"/>
        <w:rPr>
          <w:rFonts w:ascii="Times New Roman" w:hAnsi="Times New Roman" w:cs="Times New Roman"/>
          <w:i/>
          <w:sz w:val="20"/>
          <w:szCs w:val="20"/>
        </w:rPr>
      </w:pPr>
      <w:r w:rsidRPr="00374091">
        <w:rPr>
          <w:rFonts w:ascii="Times New Roman" w:hAnsi="Times New Roman" w:cs="Times New Roman"/>
          <w:i/>
          <w:sz w:val="20"/>
          <w:szCs w:val="20"/>
        </w:rPr>
        <w:t>-Cilj je bio da arhitektura aplikacije bud</w:t>
      </w:r>
      <w:r>
        <w:rPr>
          <w:rFonts w:ascii="Times New Roman" w:hAnsi="Times New Roman" w:cs="Times New Roman"/>
          <w:i/>
          <w:sz w:val="20"/>
          <w:szCs w:val="20"/>
        </w:rPr>
        <w:t>e kao na slici.</w:t>
      </w:r>
    </w:p>
    <w:p w:rsidR="00374091" w:rsidRDefault="00374091" w:rsidP="0037409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374091" w:rsidRPr="00374091" w:rsidRDefault="00374091" w:rsidP="00374091">
      <w:pPr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  <w:r w:rsidRPr="00374091">
        <w:rPr>
          <w:rFonts w:ascii="Times New Roman" w:hAnsi="Times New Roman" w:cs="Times New Roman"/>
          <w:sz w:val="24"/>
          <w:szCs w:val="24"/>
          <w:lang w:val="sr-Latn-RS"/>
        </w:rPr>
        <w:t>Osnovna struktura aplikacije je Maven projekat koji omogućava kreiranje,razvoj i testiranje aplikacije.Sve ovo vrši se uz pomoć Wildfly servera i EJB poslovne logike,odnosno Session i Entity Bean-ova.Baza podataka je MySql baza kreirana u MySqlWorkbenchu.Bazi pristupamo pomoću Hibernate i JPA alata.Bazu testiramo tako što testiramo osnovne funkcionalnosti za rad sa bazom,kreiranje,dodavanje,brisanje i modifikaciju odredjenih podataka.Testiranje ovih funkcionalnosti smo izvršili sa serverske strane pre deploymenta na Wildfly server.Nakon deploymenta sa klijentske se izvršava aplikaciona logika.</w:t>
      </w:r>
    </w:p>
    <w:p w:rsidR="00374091" w:rsidRDefault="00374091" w:rsidP="0037409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i/>
          <w:sz w:val="36"/>
          <w:szCs w:val="36"/>
          <w:lang w:val="sr-Latn-RS"/>
        </w:rPr>
      </w:pPr>
      <w:r>
        <w:rPr>
          <w:rFonts w:ascii="Times New Roman" w:hAnsi="Times New Roman" w:cs="Times New Roman"/>
          <w:i/>
          <w:sz w:val="36"/>
          <w:szCs w:val="36"/>
          <w:lang w:val="sr-Latn-RS"/>
        </w:rPr>
        <w:t>Dijagram klasa</w:t>
      </w:r>
    </w:p>
    <w:p w:rsidR="00374091" w:rsidRDefault="00374091" w:rsidP="00374091">
      <w:pPr>
        <w:ind w:left="360"/>
        <w:rPr>
          <w:rFonts w:ascii="Times New Roman" w:hAnsi="Times New Roman" w:cs="Times New Roman"/>
          <w:i/>
          <w:sz w:val="36"/>
          <w:szCs w:val="36"/>
          <w:lang w:val="sr-Latn-RS"/>
        </w:rPr>
      </w:pPr>
      <w:r>
        <w:rPr>
          <w:rFonts w:ascii="Times New Roman" w:hAnsi="Times New Roman" w:cs="Times New Roman"/>
          <w:i/>
          <w:noProof/>
          <w:sz w:val="36"/>
          <w:szCs w:val="36"/>
          <w:lang w:val="sr-Latn-RS" w:eastAsia="sr-Latn-RS"/>
        </w:rPr>
        <w:lastRenderedPageBreak/>
        <w:drawing>
          <wp:inline distT="0" distB="0" distL="0" distR="0">
            <wp:extent cx="5753100" cy="4492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F8" w:rsidRDefault="005951F8" w:rsidP="00374091">
      <w:pPr>
        <w:ind w:left="360"/>
        <w:rPr>
          <w:rFonts w:ascii="Times New Roman" w:hAnsi="Times New Roman" w:cs="Times New Roman"/>
          <w:sz w:val="36"/>
          <w:szCs w:val="36"/>
          <w:lang w:val="sr-Latn-RS"/>
        </w:rPr>
      </w:pPr>
    </w:p>
    <w:p w:rsidR="005951F8" w:rsidRPr="005951F8" w:rsidRDefault="005951F8" w:rsidP="00374091">
      <w:pPr>
        <w:ind w:left="36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951F8" w:rsidRPr="005951F8" w:rsidRDefault="005951F8" w:rsidP="005951F8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5951F8">
        <w:rPr>
          <w:rFonts w:ascii="Times New Roman" w:hAnsi="Times New Roman" w:cs="Times New Roman"/>
          <w:sz w:val="24"/>
          <w:szCs w:val="24"/>
        </w:rPr>
        <w:t xml:space="preserve">Poslovni obrazac: Upravljanje podacima proizovda (Product Data Managment) </w:t>
      </w:r>
    </w:p>
    <w:p w:rsidR="005951F8" w:rsidRDefault="005951F8" w:rsidP="005951F8">
      <w:pPr>
        <w:rPr>
          <w:rFonts w:ascii="Times New Roman" w:hAnsi="Times New Roman" w:cs="Times New Roman"/>
          <w:sz w:val="24"/>
          <w:szCs w:val="24"/>
        </w:rPr>
      </w:pPr>
      <w:r w:rsidRPr="005951F8">
        <w:rPr>
          <w:rFonts w:ascii="Times New Roman" w:hAnsi="Times New Roman" w:cs="Times New Roman"/>
          <w:sz w:val="24"/>
          <w:szCs w:val="24"/>
        </w:rPr>
        <w:t>Ovaj poslovni obrazac služi za struktiranje proizvoda i ili dokumnta u poslovnim organizacijama. Zbog fizičke strukture sistema službe za registraciju vozila obrazac nije mogao direktno da se uklopi u klasni dijagram. Ali na apstraktnom nivou se skroz poklapa sa strukturom u ondnosu na finalnu ragistraciju kao porozvod prema njenim delovima: plaćene takse, tehnički pregled i osiguranje, jer svaki deo sam za sebe predstavlja proizvod, a oni zajedno omogućavaju da se dodje do registracije vozila koa finalnog proizvoda. I naravno ceo taj proces i u celom tom sistemu neizbežna je dokumentacija, koja je usko povezana sa</w:t>
      </w:r>
      <w:r>
        <w:rPr>
          <w:rFonts w:ascii="Times New Roman" w:hAnsi="Times New Roman" w:cs="Times New Roman"/>
          <w:sz w:val="24"/>
          <w:szCs w:val="24"/>
        </w:rPr>
        <w:t xml:space="preserve"> svakim proizvodom. </w:t>
      </w:r>
    </w:p>
    <w:p w:rsidR="005951F8" w:rsidRDefault="005951F8" w:rsidP="00595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Sve funkcije koje su realizovane u drugom delu projekta su </w:t>
      </w:r>
      <w:r w:rsidR="0085081F">
        <w:rPr>
          <w:rFonts w:ascii="Times New Roman" w:hAnsi="Times New Roman" w:cs="Times New Roman"/>
          <w:color w:val="FF0000"/>
          <w:sz w:val="24"/>
          <w:szCs w:val="24"/>
          <w:u w:val="single"/>
        </w:rPr>
        <w:t>podvuč</w:t>
      </w:r>
      <w:r w:rsidRPr="005951F8">
        <w:rPr>
          <w:rFonts w:ascii="Times New Roman" w:hAnsi="Times New Roman" w:cs="Times New Roman"/>
          <w:color w:val="FF0000"/>
          <w:sz w:val="24"/>
          <w:szCs w:val="24"/>
          <w:u w:val="single"/>
        </w:rPr>
        <w:t>ene crvenom bojom</w:t>
      </w:r>
      <w:r w:rsidRPr="005951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 klasnom dijagramu.</w:t>
      </w:r>
    </w:p>
    <w:p w:rsidR="0085081F" w:rsidRDefault="0085081F" w:rsidP="005951F8">
      <w:pPr>
        <w:rPr>
          <w:rFonts w:ascii="Times New Roman" w:hAnsi="Times New Roman" w:cs="Times New Roman"/>
          <w:sz w:val="24"/>
          <w:szCs w:val="24"/>
        </w:rPr>
      </w:pPr>
    </w:p>
    <w:p w:rsidR="0085081F" w:rsidRDefault="0085081F" w:rsidP="0085081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Šema baze podataka</w:t>
      </w:r>
    </w:p>
    <w:p w:rsidR="002C1B75" w:rsidRDefault="002C1B75" w:rsidP="00C348A3">
      <w:pPr>
        <w:ind w:left="360"/>
        <w:jc w:val="right"/>
        <w:rPr>
          <w:rFonts w:ascii="Times New Roman" w:hAnsi="Times New Roman" w:cs="Times New Roman"/>
          <w:i/>
          <w:sz w:val="36"/>
          <w:szCs w:val="36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34ACECDD" wp14:editId="1C7518DC">
            <wp:extent cx="2843419" cy="1623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912" cy="16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75" w:rsidRDefault="002C1B75" w:rsidP="002C1B75">
      <w:pPr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val="sr-Latn-RS" w:eastAsia="sr-Latn-RS"/>
        </w:rPr>
        <w:drawing>
          <wp:inline distT="0" distB="0" distL="0" distR="0" wp14:anchorId="52FCD2EF" wp14:editId="29F4E5FF">
            <wp:extent cx="3489852" cy="108452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719" cy="109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8A3">
        <w:rPr>
          <w:noProof/>
          <w:lang w:val="sr-Latn-RS" w:eastAsia="sr-Latn-RS"/>
        </w:rPr>
        <w:drawing>
          <wp:inline distT="0" distB="0" distL="0" distR="0" wp14:anchorId="2580B3D3" wp14:editId="4597F511">
            <wp:extent cx="2893606" cy="1120327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618" cy="11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75" w:rsidRDefault="002C1B75" w:rsidP="002C1B75">
      <w:pPr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val="sr-Latn-RS" w:eastAsia="sr-Latn-RS"/>
        </w:rPr>
        <w:drawing>
          <wp:inline distT="0" distB="0" distL="0" distR="0" wp14:anchorId="57334C55" wp14:editId="0993CD75">
            <wp:extent cx="3570502" cy="102014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222" cy="102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8A3">
        <w:rPr>
          <w:noProof/>
          <w:lang w:val="sr-Latn-RS" w:eastAsia="sr-Latn-RS"/>
        </w:rPr>
        <w:drawing>
          <wp:inline distT="0" distB="0" distL="0" distR="0" wp14:anchorId="7096F196" wp14:editId="61717F95">
            <wp:extent cx="2840665" cy="9150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450" cy="93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75" w:rsidRDefault="002C1B75" w:rsidP="002C1B75">
      <w:pPr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val="sr-Latn-RS" w:eastAsia="sr-Latn-RS"/>
        </w:rPr>
        <w:drawing>
          <wp:inline distT="0" distB="0" distL="0" distR="0" wp14:anchorId="09F4BC10" wp14:editId="2E8D6760">
            <wp:extent cx="3620771" cy="8453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027" cy="85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8A3">
        <w:rPr>
          <w:noProof/>
          <w:lang w:val="sr-Latn-RS" w:eastAsia="sr-Latn-RS"/>
        </w:rPr>
        <w:drawing>
          <wp:inline distT="0" distB="0" distL="0" distR="0" wp14:anchorId="7ED5810C" wp14:editId="5F3870AB">
            <wp:extent cx="2777977" cy="91706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4294" cy="9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A3" w:rsidRDefault="00C348A3" w:rsidP="002C1B75">
      <w:pPr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val="sr-Latn-RS" w:eastAsia="sr-Latn-RS"/>
        </w:rPr>
        <w:drawing>
          <wp:inline distT="0" distB="0" distL="0" distR="0" wp14:anchorId="19597471" wp14:editId="3884C9DD">
            <wp:extent cx="3612190" cy="1847359"/>
            <wp:effectExtent l="0" t="0" r="762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0355" cy="18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r-Latn-RS" w:eastAsia="sr-Latn-RS"/>
        </w:rPr>
        <w:drawing>
          <wp:inline distT="0" distB="0" distL="0" distR="0" wp14:anchorId="343E7963" wp14:editId="0DDB9696">
            <wp:extent cx="2742092" cy="1957679"/>
            <wp:effectExtent l="0" t="0" r="127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9212" cy="19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A3" w:rsidRDefault="00C348A3" w:rsidP="002C1B75">
      <w:pPr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val="sr-Latn-RS" w:eastAsia="sr-Latn-RS"/>
        </w:rPr>
        <w:drawing>
          <wp:inline distT="0" distB="0" distL="0" distR="0" wp14:anchorId="14E077B3" wp14:editId="3AB4CC54">
            <wp:extent cx="3456989" cy="87286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9227" cy="88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BD0">
        <w:rPr>
          <w:noProof/>
          <w:lang w:val="sr-Latn-RS" w:eastAsia="sr-Latn-RS"/>
        </w:rPr>
        <w:drawing>
          <wp:inline distT="0" distB="0" distL="0" distR="0" wp14:anchorId="069F5487" wp14:editId="49B4BD36">
            <wp:extent cx="2878646" cy="925033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4686" cy="9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A3" w:rsidRDefault="00C348A3" w:rsidP="002C1B75">
      <w:pPr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val="sr-Latn-RS" w:eastAsia="sr-Latn-RS"/>
        </w:rPr>
        <w:drawing>
          <wp:inline distT="0" distB="0" distL="0" distR="0" wp14:anchorId="754B0C3A" wp14:editId="2AE75CE2">
            <wp:extent cx="3362103" cy="995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558" cy="10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BD0">
        <w:rPr>
          <w:noProof/>
          <w:lang w:val="sr-Latn-RS" w:eastAsia="sr-Latn-RS"/>
        </w:rPr>
        <w:drawing>
          <wp:inline distT="0" distB="0" distL="0" distR="0" wp14:anchorId="0A1CDC8D" wp14:editId="63DA7139">
            <wp:extent cx="3002922" cy="1132367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3710" cy="11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75" w:rsidRPr="00C348A3" w:rsidRDefault="00C348A3" w:rsidP="00C348A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303B4C5C" wp14:editId="3F451A2C">
            <wp:extent cx="3546844" cy="86976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2979" cy="90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BD0">
        <w:rPr>
          <w:noProof/>
          <w:lang w:val="sr-Latn-RS" w:eastAsia="sr-Latn-RS"/>
        </w:rPr>
        <w:drawing>
          <wp:inline distT="0" distB="0" distL="0" distR="0" wp14:anchorId="0ED7B2F8" wp14:editId="19C6F704">
            <wp:extent cx="2865031" cy="9390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7587" cy="9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75" w:rsidRDefault="002C1B75" w:rsidP="00C348A3">
      <w:pPr>
        <w:ind w:left="36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754308B6" wp14:editId="27B21F43">
            <wp:extent cx="3629871" cy="1072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7750" cy="11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r-Latn-RS" w:eastAsia="sr-Latn-RS"/>
        </w:rPr>
        <w:drawing>
          <wp:inline distT="0" distB="0" distL="0" distR="0" wp14:anchorId="77660B9A" wp14:editId="20D810FA">
            <wp:extent cx="2765681" cy="106062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8152" cy="10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75" w:rsidRPr="005951F8" w:rsidRDefault="00C348A3" w:rsidP="00374091">
      <w:pPr>
        <w:ind w:left="36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1C100E61" wp14:editId="2F0464A0">
            <wp:extent cx="3628769" cy="104199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5720" cy="10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r-Latn-RS" w:eastAsia="sr-Latn-RS"/>
        </w:rPr>
        <w:drawing>
          <wp:inline distT="0" distB="0" distL="0" distR="0" wp14:anchorId="56F741F3" wp14:editId="66A9E23D">
            <wp:extent cx="2709064" cy="1018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4086" cy="10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D0" w:rsidRDefault="002C1BD0" w:rsidP="002C1BD0">
      <w:pPr>
        <w:pStyle w:val="ListParagraph"/>
        <w:jc w:val="center"/>
        <w:rPr>
          <w:rFonts w:ascii="Times New Roman" w:hAnsi="Times New Roman" w:cs="Times New Roman"/>
          <w:i/>
          <w:sz w:val="36"/>
          <w:szCs w:val="36"/>
          <w:lang w:val="sr-Latn-RS"/>
        </w:rPr>
      </w:pPr>
    </w:p>
    <w:p w:rsidR="002C1BD0" w:rsidRDefault="002C1BD0" w:rsidP="002C1BD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i/>
          <w:sz w:val="36"/>
          <w:szCs w:val="36"/>
          <w:lang w:val="sr-Latn-RS"/>
        </w:rPr>
      </w:pPr>
      <w:r>
        <w:rPr>
          <w:rFonts w:ascii="Times New Roman" w:hAnsi="Times New Roman" w:cs="Times New Roman"/>
          <w:i/>
          <w:sz w:val="36"/>
          <w:szCs w:val="36"/>
          <w:lang w:val="sr-Latn-RS"/>
        </w:rPr>
        <w:t>Deployment aplikacije</w:t>
      </w:r>
    </w:p>
    <w:p w:rsidR="002C1BD0" w:rsidRDefault="002C1BD0" w:rsidP="002C1BD0">
      <w:pPr>
        <w:pStyle w:val="ListParagraph"/>
        <w:rPr>
          <w:rFonts w:ascii="Times New Roman" w:hAnsi="Times New Roman" w:cs="Times New Roman"/>
          <w:i/>
          <w:sz w:val="36"/>
          <w:szCs w:val="36"/>
          <w:lang w:val="sr-Latn-RS"/>
        </w:rPr>
      </w:pPr>
    </w:p>
    <w:p w:rsidR="002C1BD0" w:rsidRDefault="002C1BD0" w:rsidP="002C1BD0">
      <w:pPr>
        <w:pStyle w:val="ListParagrap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Najpre moramo startovati odgovarajući Wildfly server.Nakon toga idemo desni klik na naš projekat,Run as -</w:t>
      </w:r>
      <w:r>
        <w:rPr>
          <w:rFonts w:ascii="Times New Roman" w:hAnsi="Times New Roman" w:cs="Times New Roman"/>
          <w:sz w:val="28"/>
          <w:szCs w:val="28"/>
        </w:rPr>
        <w:t xml:space="preserve">&gt; Maven build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i kao Goals unesemo eclipse:eclipse da bismo buildovali projekat.Nakon toga idemo opet Run as -</w:t>
      </w:r>
      <w:r>
        <w:rPr>
          <w:rFonts w:ascii="Times New Roman" w:hAnsi="Times New Roman" w:cs="Times New Roman"/>
          <w:sz w:val="28"/>
          <w:szCs w:val="28"/>
        </w:rPr>
        <w:t xml:space="preserve">&gt; Maven build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sada kao goals unesemo clean install,tada u target folderu u nasem project solution-u  dobijamo Snapshot odnosno EJB JAR fajl našeg projekta.</w:t>
      </w:r>
    </w:p>
    <w:p w:rsidR="002C1BD0" w:rsidRDefault="002C1BD0" w:rsidP="002C1BD0">
      <w:pPr>
        <w:pStyle w:val="ListParagraph"/>
        <w:rPr>
          <w:rFonts w:ascii="Times New Roman" w:hAnsi="Times New Roman" w:cs="Times New Roman"/>
          <w:i/>
          <w:sz w:val="36"/>
          <w:szCs w:val="36"/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2F534B7A" wp14:editId="690A6C96">
            <wp:extent cx="3476625" cy="1762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3F" w:rsidRDefault="006D263F" w:rsidP="006D263F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Nakon toga</w:t>
      </w:r>
      <w:r>
        <w:rPr>
          <w:rFonts w:ascii="Times New Roman" w:hAnsi="Times New Roman" w:cs="Times New Roman"/>
          <w:sz w:val="28"/>
          <w:szCs w:val="28"/>
          <w:lang w:val="sr-Latn-RS"/>
        </w:rPr>
        <w:t>, desnim klikom n</w:t>
      </w:r>
      <w:r>
        <w:rPr>
          <w:rFonts w:ascii="Times New Roman" w:hAnsi="Times New Roman" w:cs="Times New Roman"/>
          <w:sz w:val="28"/>
          <w:szCs w:val="28"/>
          <w:lang w:val="sr-Latn-RS"/>
        </w:rPr>
        <w:t>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ta</w:t>
      </w:r>
      <w:r>
        <w:rPr>
          <w:rFonts w:ascii="Times New Roman" w:hAnsi="Times New Roman" w:cs="Times New Roman"/>
          <w:sz w:val="28"/>
          <w:szCs w:val="28"/>
          <w:lang w:val="sr-Latn-RS"/>
        </w:rPr>
        <w:t>j Snapshot Run as -</w:t>
      </w:r>
      <w:r w:rsidRPr="006D263F">
        <w:rPr>
          <w:rFonts w:ascii="Times New Roman" w:hAnsi="Times New Roman" w:cs="Times New Roman"/>
          <w:sz w:val="28"/>
          <w:szCs w:val="28"/>
          <w:lang w:val="sr-Latn-RS"/>
        </w:rPr>
        <w:t>&gt; Run on Server,izvr</w:t>
      </w:r>
      <w:r>
        <w:rPr>
          <w:rFonts w:ascii="Times New Roman" w:hAnsi="Times New Roman" w:cs="Times New Roman"/>
          <w:sz w:val="28"/>
          <w:szCs w:val="28"/>
          <w:lang w:val="sr-Latn-RS"/>
        </w:rPr>
        <w:t>šavamo Deployment naše aplikacije na WildFly server.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Nažalost, ja nisam opciju Run on Server...Za proveru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da li je </w:t>
      </w:r>
      <w:r>
        <w:rPr>
          <w:rFonts w:ascii="Times New Roman" w:hAnsi="Times New Roman" w:cs="Times New Roman"/>
          <w:sz w:val="28"/>
          <w:szCs w:val="28"/>
          <w:lang w:val="sr-Latn-RS"/>
        </w:rPr>
        <w:t>Deployment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bio uspešan otvorili bi smo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odgovarajuću WildFly </w:t>
      </w:r>
      <w:r>
        <w:rPr>
          <w:rFonts w:ascii="Times New Roman" w:hAnsi="Times New Roman" w:cs="Times New Roman"/>
          <w:sz w:val="28"/>
          <w:szCs w:val="28"/>
          <w:lang w:val="sr-Latn-RS"/>
        </w:rPr>
        <w:t>konzolu na adresi 127.0.0.1:9991</w:t>
      </w:r>
      <w:r w:rsidRPr="006D263F">
        <w:rPr>
          <w:rFonts w:ascii="Times New Roman" w:hAnsi="Times New Roman" w:cs="Times New Roman"/>
          <w:sz w:val="28"/>
          <w:szCs w:val="28"/>
          <w:lang w:val="sr-Latn-RS"/>
        </w:rPr>
        <w:t>/console a zati</w:t>
      </w:r>
      <w:r>
        <w:rPr>
          <w:rFonts w:ascii="Times New Roman" w:hAnsi="Times New Roman" w:cs="Times New Roman"/>
          <w:sz w:val="28"/>
          <w:szCs w:val="28"/>
          <w:lang w:val="sr-Latn-RS"/>
        </w:rPr>
        <w:t>m i karticu Deployments gde bi</w:t>
      </w:r>
      <w:r w:rsidRPr="006D263F">
        <w:rPr>
          <w:rFonts w:ascii="Times New Roman" w:hAnsi="Times New Roman" w:cs="Times New Roman"/>
          <w:sz w:val="28"/>
          <w:szCs w:val="28"/>
          <w:lang w:val="sr-Latn-RS"/>
        </w:rPr>
        <w:t xml:space="preserve"> trebalo da se pojave odgovaraju</w:t>
      </w:r>
      <w:r>
        <w:rPr>
          <w:rFonts w:ascii="Times New Roman" w:hAnsi="Times New Roman" w:cs="Times New Roman"/>
          <w:sz w:val="28"/>
          <w:szCs w:val="28"/>
          <w:lang w:val="sr-Latn-RS"/>
        </w:rPr>
        <w:t>ći ja</w:t>
      </w:r>
      <w:r>
        <w:rPr>
          <w:rFonts w:ascii="Times New Roman" w:hAnsi="Times New Roman" w:cs="Times New Roman"/>
          <w:sz w:val="28"/>
          <w:szCs w:val="28"/>
          <w:lang w:val="sr-Latn-RS"/>
        </w:rPr>
        <w:t>r i xml fajlovi za naš projekat.</w:t>
      </w:r>
    </w:p>
    <w:p w:rsidR="00F374AA" w:rsidRDefault="00F374AA" w:rsidP="002C1BD0">
      <w:pPr>
        <w:pStyle w:val="ListParagraph"/>
        <w:rPr>
          <w:rFonts w:ascii="Times New Roman" w:hAnsi="Times New Roman" w:cs="Times New Roman"/>
          <w:i/>
          <w:sz w:val="36"/>
          <w:szCs w:val="36"/>
          <w:lang w:val="sr-Latn-RS"/>
        </w:rPr>
      </w:pPr>
      <w:bookmarkStart w:id="0" w:name="_GoBack"/>
      <w:bookmarkEnd w:id="0"/>
    </w:p>
    <w:p w:rsidR="002C1BD0" w:rsidRDefault="002C1BD0" w:rsidP="002C1BD0">
      <w:pPr>
        <w:pStyle w:val="ListParagraph"/>
        <w:jc w:val="center"/>
        <w:rPr>
          <w:rFonts w:ascii="Times New Roman" w:hAnsi="Times New Roman" w:cs="Times New Roman"/>
          <w:i/>
          <w:sz w:val="36"/>
          <w:szCs w:val="36"/>
          <w:lang w:val="sr-Latn-RS"/>
        </w:rPr>
      </w:pPr>
      <w:r>
        <w:rPr>
          <w:rFonts w:ascii="Times New Roman" w:hAnsi="Times New Roman" w:cs="Times New Roman"/>
          <w:i/>
          <w:sz w:val="36"/>
          <w:szCs w:val="36"/>
          <w:lang w:val="sr-Latn-RS"/>
        </w:rPr>
        <w:t>5.Testiranje</w:t>
      </w:r>
    </w:p>
    <w:p w:rsidR="002C1BD0" w:rsidRDefault="002C1BD0" w:rsidP="002C1BD0">
      <w:pPr>
        <w:pStyle w:val="ListParagrap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2C1BD0" w:rsidRDefault="002C1BD0" w:rsidP="002C1BD0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lastRenderedPageBreak/>
        <w:t xml:space="preserve">Sva testiranja radili smo na serverskoj strani pre Deploymenta aplikacije na WildFly server,i to u test klasi „ JpaTest“ na putanji </w:t>
      </w:r>
      <w:r>
        <w:rPr>
          <w:rFonts w:ascii="Times New Roman" w:hAnsi="Times New Roman" w:cs="Times New Roman"/>
          <w:i/>
          <w:sz w:val="28"/>
          <w:szCs w:val="28"/>
          <w:lang w:val="sr-Latn-RS"/>
        </w:rPr>
        <w:t>src</w:t>
      </w:r>
      <w:r>
        <w:rPr>
          <w:rFonts w:ascii="Times New Roman" w:hAnsi="Times New Roman" w:cs="Times New Roman"/>
          <w:i/>
          <w:sz w:val="28"/>
          <w:szCs w:val="28"/>
        </w:rPr>
        <w:t xml:space="preserve">/test/java </w:t>
      </w:r>
      <w:r>
        <w:rPr>
          <w:rFonts w:ascii="Times New Roman" w:hAnsi="Times New Roman" w:cs="Times New Roman"/>
          <w:sz w:val="28"/>
          <w:szCs w:val="28"/>
        </w:rPr>
        <w:t xml:space="preserve">u paketu </w:t>
      </w:r>
      <w:r>
        <w:rPr>
          <w:rFonts w:ascii="Times New Roman" w:hAnsi="Times New Roman" w:cs="Times New Roman"/>
          <w:i/>
          <w:sz w:val="28"/>
          <w:szCs w:val="28"/>
        </w:rPr>
        <w:t>com.webtutor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prikazanoj na slici:</w:t>
      </w:r>
    </w:p>
    <w:p w:rsidR="002C1BD0" w:rsidRDefault="002C1BD0" w:rsidP="002C1BD0">
      <w:pPr>
        <w:pStyle w:val="ListParagrap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noProof/>
          <w:sz w:val="28"/>
          <w:szCs w:val="28"/>
          <w:lang w:val="sr-Latn-RS" w:eastAsia="sr-Latn-RS"/>
        </w:rPr>
        <w:drawing>
          <wp:inline distT="0" distB="0" distL="0" distR="0">
            <wp:extent cx="1977390" cy="2089150"/>
            <wp:effectExtent l="0" t="0" r="381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D0" w:rsidRDefault="002C1BD0" w:rsidP="002C1BD0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Svrha svakog od ovih testova bila je proveravanje funkcionalnosti svih kreiranih Session bean-ova pre njihovog Deploymenta na server.Provera funkcionalnosti se sastojala u njihovom ispravnom radu sa MySql bazom,odnosno dodavanju,čitanju,modifikaciji ili brisanju određenih podataka iz iste.</w:t>
      </w:r>
    </w:p>
    <w:p w:rsidR="00374091" w:rsidRPr="002C1BD0" w:rsidRDefault="00374091" w:rsidP="00374091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374091" w:rsidRPr="002C1BD0" w:rsidSect="00C348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30C57"/>
    <w:multiLevelType w:val="hybridMultilevel"/>
    <w:tmpl w:val="C908F02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3D"/>
    <w:rsid w:val="000B5648"/>
    <w:rsid w:val="00157A3D"/>
    <w:rsid w:val="002C1B75"/>
    <w:rsid w:val="002C1BD0"/>
    <w:rsid w:val="00374091"/>
    <w:rsid w:val="005951F8"/>
    <w:rsid w:val="00667999"/>
    <w:rsid w:val="006D263F"/>
    <w:rsid w:val="0085081F"/>
    <w:rsid w:val="00C348A3"/>
    <w:rsid w:val="00CC7B8B"/>
    <w:rsid w:val="00F3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3EB14-4255-4CB3-8DA9-7B0AAEEC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B8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2018-05-31T18:00:00Z</dcterms:created>
  <dcterms:modified xsi:type="dcterms:W3CDTF">2018-05-31T19:12:00Z</dcterms:modified>
</cp:coreProperties>
</file>