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A094" w14:textId="77777777" w:rsidR="006239DF" w:rsidRDefault="00000000">
      <w:pPr>
        <w:pStyle w:val="Heading1"/>
      </w:pPr>
      <w:bookmarkStart w:id="0" w:name="portfolio-project-summary"/>
      <w:r>
        <w:t>Portfolio Project Summary</w:t>
      </w:r>
    </w:p>
    <w:p w14:paraId="312830CB" w14:textId="77777777" w:rsidR="00782DB3" w:rsidRPr="00782DB3" w:rsidRDefault="00782DB3" w:rsidP="00782DB3">
      <w:pPr>
        <w:pStyle w:val="BodyText"/>
      </w:pPr>
    </w:p>
    <w:p w14:paraId="120112B4" w14:textId="77777777" w:rsidR="006239DF" w:rsidRDefault="00000000">
      <w:pPr>
        <w:pStyle w:val="FirstParagraph"/>
      </w:pPr>
      <w:r>
        <w:rPr>
          <w:b/>
          <w:bCs/>
        </w:rPr>
        <w:t>Rus Teston - AWS Solutions Architect Portfolio</w:t>
      </w:r>
      <w:r>
        <w:br/>
      </w:r>
      <w:r>
        <w:rPr>
          <w:b/>
          <w:bCs/>
        </w:rPr>
        <w:t>Live Site</w:t>
      </w:r>
      <w:r>
        <w:t>: https://rus-teston.com</w:t>
      </w:r>
      <w:r>
        <w:br/>
      </w:r>
      <w:r>
        <w:rPr>
          <w:b/>
          <w:bCs/>
        </w:rPr>
        <w:t>Analysis Date</w:t>
      </w:r>
      <w:r>
        <w:t>: October 28, 2025</w:t>
      </w:r>
    </w:p>
    <w:p w14:paraId="4E373B10" w14:textId="77777777" w:rsidR="006239DF" w:rsidRDefault="003E00C5">
      <w:r>
        <w:rPr>
          <w:noProof/>
        </w:rPr>
        <w:pict w14:anchorId="295C3126">
          <v:rect id="_x0000_i1041" alt="" style="width:468pt;height:.05pt;mso-width-percent:0;mso-height-percent:0;mso-width-percent:0;mso-height-percent:0" o:hralign="center" o:hrstd="t" o:hr="t"/>
        </w:pict>
      </w:r>
    </w:p>
    <w:p w14:paraId="37E1AD14" w14:textId="27AAFE2C" w:rsidR="006239DF" w:rsidRDefault="00000000">
      <w:pPr>
        <w:pStyle w:val="Heading2"/>
      </w:pPr>
      <w:bookmarkStart w:id="1" w:name="executive-overview"/>
      <w:r>
        <w:t>Executive Overview</w:t>
      </w:r>
    </w:p>
    <w:p w14:paraId="67B9B10E" w14:textId="77777777" w:rsidR="006239DF" w:rsidRDefault="00000000">
      <w:pPr>
        <w:pStyle w:val="FirstParagraph"/>
      </w:pPr>
      <w:r>
        <w:t>This portfolio showcases 10 comprehensive AWS projects demonstrating expertise across cloud architecture, serverless computing, AI/ML integration, Infrastructure as Code, and DevOps best practices. Each project represents real-world scenarios with production-ready implementations and professional documentation.</w:t>
      </w:r>
    </w:p>
    <w:p w14:paraId="59CA494A" w14:textId="77777777" w:rsidR="006239DF" w:rsidRDefault="00000000">
      <w:pPr>
        <w:pStyle w:val="BodyText"/>
      </w:pPr>
      <w:r>
        <w:rPr>
          <w:b/>
          <w:bCs/>
        </w:rPr>
        <w:t>Portfolio Metrics:</w:t>
      </w:r>
      <w:r>
        <w:t xml:space="preserve"> - </w:t>
      </w:r>
      <w:r>
        <w:rPr>
          <w:b/>
          <w:bCs/>
        </w:rPr>
        <w:t>10 Complete Projects</w:t>
      </w:r>
      <w:r>
        <w:t xml:space="preserve"> - Full-stack implementations with live demonstrations - </w:t>
      </w:r>
      <w:r>
        <w:rPr>
          <w:b/>
          <w:bCs/>
        </w:rPr>
        <w:t>20+ AWS Services</w:t>
      </w:r>
      <w:r>
        <w:t xml:space="preserve"> - Comprehensive service coverage across compute, storage, networking, AI/ML - </w:t>
      </w:r>
      <w:r>
        <w:rPr>
          <w:b/>
          <w:bCs/>
        </w:rPr>
        <w:t>Multiple Architectures</w:t>
      </w:r>
      <w:r>
        <w:t xml:space="preserve"> - Serverless, containerized, traditional, and hybrid approaches - </w:t>
      </w:r>
      <w:r>
        <w:rPr>
          <w:b/>
          <w:bCs/>
        </w:rPr>
        <w:t>Professional Documentation</w:t>
      </w:r>
      <w:r>
        <w:t xml:space="preserve"> - Enterprise-level project presentation and code organization</w:t>
      </w:r>
    </w:p>
    <w:p w14:paraId="406A889B" w14:textId="77777777" w:rsidR="006239DF" w:rsidRDefault="003E00C5">
      <w:r>
        <w:rPr>
          <w:noProof/>
        </w:rPr>
        <w:pict w14:anchorId="53EE8EDD">
          <v:rect id="_x0000_i1040" alt="" style="width:468pt;height:.05pt;mso-width-percent:0;mso-height-percent:0;mso-width-percent:0;mso-height-percent:0" o:hralign="center" o:hrstd="t" o:hr="t"/>
        </w:pict>
      </w:r>
    </w:p>
    <w:p w14:paraId="52076B4A" w14:textId="337D285E" w:rsidR="006239DF" w:rsidRDefault="00000000">
      <w:pPr>
        <w:pStyle w:val="Heading2"/>
      </w:pPr>
      <w:bookmarkStart w:id="2" w:name="project-catalog"/>
      <w:bookmarkEnd w:id="1"/>
      <w:r>
        <w:t>Project Catalog</w:t>
      </w:r>
    </w:p>
    <w:p w14:paraId="01ABCC94" w14:textId="77777777" w:rsidR="006239DF" w:rsidRDefault="00000000">
      <w:pPr>
        <w:pStyle w:val="Heading3"/>
      </w:pPr>
      <w:bookmarkStart w:id="3" w:name="project-1-website-project"/>
      <w:r>
        <w:t>Project 1: Website Project</w:t>
      </w:r>
    </w:p>
    <w:p w14:paraId="36D40350" w14:textId="63826C26" w:rsidR="006239DF" w:rsidRDefault="00000000">
      <w:pPr>
        <w:pStyle w:val="FirstParagraph"/>
      </w:pPr>
      <w:r>
        <w:rPr>
          <w:b/>
          <w:bCs/>
        </w:rPr>
        <w:t>Category</w:t>
      </w:r>
      <w:r>
        <w:t>: Static Website Hosting &amp; Architecture</w:t>
      </w:r>
      <w:r>
        <w:br/>
      </w:r>
      <w:r>
        <w:rPr>
          <w:b/>
          <w:bCs/>
        </w:rPr>
        <w:t>Status</w:t>
      </w:r>
      <w:r>
        <w:t>:  Live and Operational</w:t>
      </w:r>
    </w:p>
    <w:p w14:paraId="7E8FDAB8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Complete website development using AWS serverless architecture with visitor tracking, professional badge display, and responsive design. Demonstrates foundational AWS hosting capabilities with CloudFront CDN integration.</w:t>
      </w:r>
    </w:p>
    <w:p w14:paraId="6FC6C0B3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S3 static website hosting with custom domain - CloudFront global content delivery - Lambda-based visitor tracking system - Professional AWS certification badge display - Responsive design with mobile optimization</w:t>
      </w:r>
    </w:p>
    <w:p w14:paraId="36DB769C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S3, CloudFront, Lambda, API Gateway, Route 53, ACM </w:t>
      </w:r>
      <w:r>
        <w:rPr>
          <w:b/>
          <w:bCs/>
        </w:rPr>
        <w:t>Architecture Pattern</w:t>
      </w:r>
      <w:r>
        <w:t xml:space="preserve">: Static website with serverless backend </w:t>
      </w:r>
      <w:r>
        <w:rPr>
          <w:b/>
          <w:bCs/>
        </w:rPr>
        <w:t>Live Demo</w:t>
      </w:r>
      <w:r>
        <w:t>: Portfolio homepage with architecture diagram viewer</w:t>
      </w:r>
    </w:p>
    <w:p w14:paraId="1C620196" w14:textId="77777777" w:rsidR="006239DF" w:rsidRDefault="003E00C5">
      <w:r>
        <w:rPr>
          <w:noProof/>
        </w:rPr>
        <w:pict w14:anchorId="3196D8FB">
          <v:rect id="_x0000_i1039" alt="" style="width:468pt;height:.05pt;mso-width-percent:0;mso-height-percent:0;mso-width-percent:0;mso-height-percent:0" o:hralign="center" o:hrstd="t" o:hr="t"/>
        </w:pict>
      </w:r>
    </w:p>
    <w:p w14:paraId="3B99D3E9" w14:textId="77777777" w:rsidR="00782DB3" w:rsidRDefault="00782DB3">
      <w:pPr>
        <w:pStyle w:val="Heading3"/>
      </w:pPr>
      <w:bookmarkStart w:id="4" w:name="X86f331a5902f15048232d58d5d45b3d6a4376aa"/>
      <w:bookmarkEnd w:id="3"/>
    </w:p>
    <w:p w14:paraId="76E392D5" w14:textId="1EF517AC" w:rsidR="006239DF" w:rsidRDefault="00000000">
      <w:pPr>
        <w:pStyle w:val="Heading3"/>
      </w:pPr>
      <w:r>
        <w:t>Project 2: AI Agent (AWS Well-Architected Framework Assistant)</w:t>
      </w:r>
    </w:p>
    <w:p w14:paraId="1384F030" w14:textId="7AFA22F2" w:rsidR="006239DF" w:rsidRDefault="00000000">
      <w:pPr>
        <w:pStyle w:val="FirstParagraph"/>
      </w:pPr>
      <w:r>
        <w:rPr>
          <w:b/>
          <w:bCs/>
        </w:rPr>
        <w:t>Category</w:t>
      </w:r>
      <w:r>
        <w:t>: AI/ML &amp; Serverless Computing</w:t>
      </w:r>
      <w:r>
        <w:br/>
      </w:r>
      <w:r>
        <w:rPr>
          <w:b/>
          <w:bCs/>
        </w:rPr>
        <w:t>Status</w:t>
      </w:r>
      <w:r>
        <w:t>: Live with Demo Interface</w:t>
      </w:r>
    </w:p>
    <w:p w14:paraId="6DFF302F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 xml:space="preserve">: Enterprise AI Assistant with intelligent document search and automated responses using Amazon Bedrock. Processes natural language queries about AWS Well-Architected Framework and returns contextual answers with document retrieval. </w:t>
      </w:r>
      <w:r>
        <w:rPr>
          <w:b/>
          <w:bCs/>
        </w:rPr>
        <w:t>Recently enhanced with improved retrieval algorithms and strict prompt engineering for 100% accurate 6-pillar responses.</w:t>
      </w:r>
    </w:p>
    <w:p w14:paraId="71E8779A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Natural language processing with Amazon Titan Text Express - Enhanced document embedding and vector search (k=7 retrieval) - Real-time AI responses via Lambda functions with strict prompt engineering - Professional web interface with CORS handling and error management - Comprehensive 6-pillar Well-Architected Framework knowledge base (677 chunks) - Cost-optimized operation (~$1/month for 500 questions)</w:t>
      </w:r>
    </w:p>
    <w:p w14:paraId="7E414ACC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Lambda, Bedrock (Titan Text Express), S3, FAISS vector search </w:t>
      </w:r>
      <w:r>
        <w:rPr>
          <w:b/>
          <w:bCs/>
        </w:rPr>
        <w:t>Architecture Pattern</w:t>
      </w:r>
      <w:r>
        <w:t xml:space="preserve">: Enhanced RAG (Retrieval-Augmented Generation) pipeline </w:t>
      </w:r>
      <w:r>
        <w:rPr>
          <w:b/>
          <w:bCs/>
        </w:rPr>
        <w:t>Live Demo</w:t>
      </w:r>
      <w:r>
        <w:t>: Interactive AI assistant providing accurate 6-pillar framework responses</w:t>
      </w:r>
    </w:p>
    <w:p w14:paraId="29DF7E0E" w14:textId="77777777" w:rsidR="006239DF" w:rsidRDefault="003E00C5">
      <w:r>
        <w:rPr>
          <w:noProof/>
        </w:rPr>
        <w:pict w14:anchorId="7BDF00B4">
          <v:rect id="_x0000_i1038" alt="" style="width:468pt;height:.05pt;mso-width-percent:0;mso-height-percent:0;mso-width-percent:0;mso-height-percent:0" o:hralign="center" o:hrstd="t" o:hr="t"/>
        </w:pict>
      </w:r>
    </w:p>
    <w:p w14:paraId="7DF3A1FE" w14:textId="77777777" w:rsidR="006239DF" w:rsidRDefault="00000000">
      <w:pPr>
        <w:pStyle w:val="Heading3"/>
      </w:pPr>
      <w:bookmarkStart w:id="5" w:name="project-3-cloud-assistant-aws-chatbot"/>
      <w:bookmarkEnd w:id="4"/>
      <w:r>
        <w:t>Project 3: Cloud Assistant (AWS Chatbot)</w:t>
      </w:r>
    </w:p>
    <w:p w14:paraId="069A9559" w14:textId="60B3977E" w:rsidR="006239DF" w:rsidRDefault="00000000">
      <w:pPr>
        <w:pStyle w:val="FirstParagraph"/>
      </w:pPr>
      <w:r>
        <w:rPr>
          <w:b/>
          <w:bCs/>
        </w:rPr>
        <w:t>Category</w:t>
      </w:r>
      <w:r>
        <w:t>: Interactive AI &amp; Service Integration</w:t>
      </w:r>
      <w:r>
        <w:br/>
      </w:r>
      <w:r>
        <w:rPr>
          <w:b/>
          <w:bCs/>
        </w:rPr>
        <w:t>Status</w:t>
      </w:r>
      <w:r>
        <w:t>: Live and Operational</w:t>
      </w:r>
    </w:p>
    <w:p w14:paraId="73602569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Interactive AWS chatbot with Rus personality covering 10 core AWS services. Provides real-time guidance on AWS services, pricing, and troubleshooting with a professional conversational interface.</w:t>
      </w:r>
    </w:p>
    <w:p w14:paraId="4A88222F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Multi-service AWS knowledge base (Lambda, EC2, S3, RDS, etc.) - Real-time chat interface with typing indicators - Quick question shortcuts for common queries - Pricing and cost optimization guidance - Troubleshooting assistance with systematic approaches</w:t>
      </w:r>
    </w:p>
    <w:p w14:paraId="63943446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API Gateway, Lambda, Lex (integration ready) </w:t>
      </w:r>
      <w:r>
        <w:rPr>
          <w:b/>
          <w:bCs/>
        </w:rPr>
        <w:t>Architecture Pattern</w:t>
      </w:r>
      <w:r>
        <w:t xml:space="preserve">: Conversational AI with fallback responses </w:t>
      </w:r>
      <w:r>
        <w:rPr>
          <w:b/>
          <w:bCs/>
        </w:rPr>
        <w:t>Live Demo</w:t>
      </w:r>
      <w:r>
        <w:t>: Interactive chatbot with AWS expertise</w:t>
      </w:r>
    </w:p>
    <w:p w14:paraId="47A63B0B" w14:textId="77777777" w:rsidR="006239DF" w:rsidRDefault="003E00C5">
      <w:r>
        <w:rPr>
          <w:noProof/>
        </w:rPr>
        <w:pict w14:anchorId="52DC9D87">
          <v:rect id="_x0000_i1037" alt="" style="width:468pt;height:.05pt;mso-width-percent:0;mso-height-percent:0;mso-width-percent:0;mso-height-percent:0" o:hralign="center" o:hrstd="t" o:hr="t"/>
        </w:pict>
      </w:r>
    </w:p>
    <w:p w14:paraId="7A8E5E5D" w14:textId="77777777" w:rsidR="00782DB3" w:rsidRDefault="00782DB3">
      <w:pPr>
        <w:pStyle w:val="Heading3"/>
      </w:pPr>
      <w:bookmarkStart w:id="6" w:name="X2b196a1c0225e1a6020c72ac73611bf6bd987af"/>
      <w:bookmarkEnd w:id="5"/>
    </w:p>
    <w:p w14:paraId="4F33F820" w14:textId="0F243192" w:rsidR="006239DF" w:rsidRDefault="00000000">
      <w:pPr>
        <w:pStyle w:val="Heading3"/>
      </w:pPr>
      <w:r>
        <w:t>Project 4: Solution Showcase (Discovery Templates)</w:t>
      </w:r>
    </w:p>
    <w:p w14:paraId="17C2C961" w14:textId="5D86958D" w:rsidR="006239DF" w:rsidRDefault="00000000">
      <w:pPr>
        <w:pStyle w:val="FirstParagraph"/>
      </w:pPr>
      <w:r>
        <w:rPr>
          <w:b/>
          <w:bCs/>
        </w:rPr>
        <w:t>Category</w:t>
      </w:r>
      <w:r>
        <w:t>: Client Consultation &amp; Requirements Gathering</w:t>
      </w:r>
      <w:r>
        <w:br/>
      </w:r>
      <w:r>
        <w:rPr>
          <w:b/>
          <w:bCs/>
        </w:rPr>
        <w:t>Status</w:t>
      </w:r>
      <w:r>
        <w:t>: Live with 8 Interactive Templates</w:t>
      </w:r>
    </w:p>
    <w:p w14:paraId="26B45B57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Interactive AWS discovery templates demonstrating client consultation expertise across 8 solution domains. Professional assessment forms for gathering comprehensive requirements for AWS cloud migrations and implementations.</w:t>
      </w:r>
    </w:p>
    <w:p w14:paraId="7020EEEC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- 8 comprehensive solution domains (Web Apps, Data Analytics, DR, Enterprise, IoT, Microservices, Mobile, Serverless) - 200+ discovery questions across all templates - Interactive forms with professional styling - Exportable assessment results - Real-world consultation scenarios</w:t>
      </w:r>
    </w:p>
    <w:p w14:paraId="3A7AB72A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S3 (static hosting), CloudFront </w:t>
      </w:r>
      <w:r>
        <w:rPr>
          <w:b/>
          <w:bCs/>
        </w:rPr>
        <w:t>Architecture Pattern</w:t>
      </w:r>
      <w:r>
        <w:t xml:space="preserve">: Static interactive forms with client-side processing </w:t>
      </w:r>
      <w:r>
        <w:rPr>
          <w:b/>
          <w:bCs/>
        </w:rPr>
        <w:t>Live Demo</w:t>
      </w:r>
      <w:r>
        <w:t>: Professional discovery templates for solution architecture</w:t>
      </w:r>
    </w:p>
    <w:p w14:paraId="10D1A199" w14:textId="77777777" w:rsidR="006239DF" w:rsidRDefault="003E00C5">
      <w:r>
        <w:rPr>
          <w:noProof/>
        </w:rPr>
        <w:pict w14:anchorId="4A1F5BC7">
          <v:rect id="_x0000_i1036" alt="" style="width:468pt;height:.05pt;mso-width-percent:0;mso-height-percent:0;mso-width-percent:0;mso-height-percent:0" o:hralign="center" o:hrstd="t" o:hr="t"/>
        </w:pict>
      </w:r>
    </w:p>
    <w:p w14:paraId="55312E2B" w14:textId="77777777" w:rsidR="006239DF" w:rsidRDefault="00000000">
      <w:pPr>
        <w:pStyle w:val="Heading3"/>
      </w:pPr>
      <w:bookmarkStart w:id="7" w:name="project-5-ha-web-application"/>
      <w:bookmarkEnd w:id="6"/>
      <w:r>
        <w:t>Project 5: HA Web Application</w:t>
      </w:r>
    </w:p>
    <w:p w14:paraId="5AC4FB51" w14:textId="6B8C321B" w:rsidR="006239DF" w:rsidRDefault="00000000">
      <w:pPr>
        <w:pStyle w:val="FirstParagraph"/>
      </w:pPr>
      <w:r>
        <w:rPr>
          <w:b/>
          <w:bCs/>
        </w:rPr>
        <w:t>Category</w:t>
      </w:r>
      <w:r>
        <w:t>: High Availability &amp; Auto Scaling</w:t>
      </w:r>
      <w:r>
        <w:br/>
      </w:r>
      <w:r>
        <w:rPr>
          <w:b/>
          <w:bCs/>
        </w:rPr>
        <w:t>Status</w:t>
      </w:r>
      <w:r>
        <w:t>: Live and Operational</w:t>
      </w:r>
    </w:p>
    <w:p w14:paraId="51EA2825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Enterprise-grade fault-tolerant web application with Multi-AZ deployment, Auto Scaling Group, and Application Load Balancer. Demonstrates production-ready high availability patterns with health monitoring.</w:t>
      </w:r>
    </w:p>
    <w:p w14:paraId="1F12E57D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Multi-AZ deployment across 2 availability zones - Auto Scaling Group with 2-4 instance capacity - Application Load Balancer with health checks - Multi-AZ RDS database with automatic failover - Real-time health monitoring and status display</w:t>
      </w:r>
    </w:p>
    <w:p w14:paraId="32FAC247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EC2, Auto Scaling, ALB, RDS, CloudWatch </w:t>
      </w:r>
      <w:r>
        <w:rPr>
          <w:b/>
          <w:bCs/>
        </w:rPr>
        <w:t>Architecture Pattern</w:t>
      </w:r>
      <w:r>
        <w:t xml:space="preserve">: Traditional 3-tier architecture with high availability </w:t>
      </w:r>
      <w:r>
        <w:rPr>
          <w:b/>
          <w:bCs/>
        </w:rPr>
        <w:t>Live Demo</w:t>
      </w:r>
      <w:r>
        <w:t>: Real-time application status with infrastructure metrics</w:t>
      </w:r>
    </w:p>
    <w:p w14:paraId="58FBFDC6" w14:textId="77777777" w:rsidR="006239DF" w:rsidRDefault="003E00C5">
      <w:r>
        <w:rPr>
          <w:noProof/>
        </w:rPr>
        <w:pict w14:anchorId="12F7A9AD">
          <v:rect id="_x0000_i1035" alt="" style="width:468pt;height:.05pt;mso-width-percent:0;mso-height-percent:0;mso-width-percent:0;mso-height-percent:0" o:hralign="center" o:hrstd="t" o:hr="t"/>
        </w:pict>
      </w:r>
    </w:p>
    <w:p w14:paraId="564388EB" w14:textId="77777777" w:rsidR="006239DF" w:rsidRDefault="00000000">
      <w:pPr>
        <w:pStyle w:val="Heading3"/>
      </w:pPr>
      <w:bookmarkStart w:id="8" w:name="X3462846e4b12ef7814b9b94a391ad01a0ee099b"/>
      <w:bookmarkEnd w:id="7"/>
      <w:r>
        <w:t>Project 6: IaC Templates (Infrastructure as Code Library)</w:t>
      </w:r>
    </w:p>
    <w:p w14:paraId="77E8801A" w14:textId="33EAB1F7" w:rsidR="006239DF" w:rsidRDefault="00000000">
      <w:pPr>
        <w:pStyle w:val="FirstParagraph"/>
      </w:pPr>
      <w:r>
        <w:rPr>
          <w:b/>
          <w:bCs/>
        </w:rPr>
        <w:t>Category</w:t>
      </w:r>
      <w:r>
        <w:t>: Infrastructure as Code &amp; DevOps</w:t>
      </w:r>
      <w:r>
        <w:br/>
      </w:r>
      <w:r>
        <w:rPr>
          <w:b/>
          <w:bCs/>
        </w:rPr>
        <w:t>Status</w:t>
      </w:r>
      <w:r>
        <w:t>: Live with 10 Templates</w:t>
      </w:r>
    </w:p>
    <w:p w14:paraId="2D875264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Enterprise Infrastructure as Code showcase with 10 patterns in both CloudFormation and Terraform. Production-ready templates following AWS Well-Architected Framework principles.</w:t>
      </w:r>
    </w:p>
    <w:p w14:paraId="3B70A437" w14:textId="77777777" w:rsidR="006239DF" w:rsidRDefault="00000000">
      <w:pPr>
        <w:pStyle w:val="BodyText"/>
      </w:pPr>
      <w:r>
        <w:rPr>
          <w:b/>
          <w:bCs/>
        </w:rPr>
        <w:lastRenderedPageBreak/>
        <w:t>Key Features</w:t>
      </w:r>
      <w:r>
        <w:t>: - 10 infrastructure patterns (VPC, EC2+ALB, EKS, ECS, Serverless API, Aurora, CloudFront+S3, Data Lake, Security Baseline, Event Processing) - Dual implementation (CloudFormation + Terraform) - Interactive code viewer with syntax highlighting - Architecture diagrams for each pattern - Production-ready with comprehensive documentation</w:t>
      </w:r>
    </w:p>
    <w:p w14:paraId="6B589C4F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20+ services across all templates </w:t>
      </w:r>
      <w:r>
        <w:rPr>
          <w:b/>
          <w:bCs/>
        </w:rPr>
        <w:t>Architecture Pattern</w:t>
      </w:r>
      <w:r>
        <w:t xml:space="preserve">: Infrastructure as Code with multiple deployment patterns </w:t>
      </w:r>
      <w:r>
        <w:rPr>
          <w:b/>
          <w:bCs/>
        </w:rPr>
        <w:t>Live Demo</w:t>
      </w:r>
      <w:r>
        <w:t>: Interactive template library with code viewer</w:t>
      </w:r>
    </w:p>
    <w:p w14:paraId="417163BB" w14:textId="77777777" w:rsidR="006239DF" w:rsidRDefault="003E00C5">
      <w:r>
        <w:rPr>
          <w:noProof/>
        </w:rPr>
        <w:pict w14:anchorId="3086E71B">
          <v:rect id="_x0000_i1034" alt="" style="width:468pt;height:.05pt;mso-width-percent:0;mso-height-percent:0;mso-width-percent:0;mso-height-percent:0" o:hralign="center" o:hrstd="t" o:hr="t"/>
        </w:pict>
      </w:r>
    </w:p>
    <w:p w14:paraId="360BDF77" w14:textId="77777777" w:rsidR="006239DF" w:rsidRDefault="00000000">
      <w:pPr>
        <w:pStyle w:val="Heading3"/>
      </w:pPr>
      <w:bookmarkStart w:id="9" w:name="X020d6a2dd2fcc6c049dec6f6fdb85970a75a98e"/>
      <w:bookmarkEnd w:id="8"/>
      <w:r>
        <w:t>Project 7: Event Pipeline (Serverless Event-Driven Architecture)</w:t>
      </w:r>
    </w:p>
    <w:p w14:paraId="0088AC9B" w14:textId="4DBA3236" w:rsidR="006239DF" w:rsidRDefault="00000000">
      <w:pPr>
        <w:pStyle w:val="FirstParagraph"/>
      </w:pPr>
      <w:r>
        <w:rPr>
          <w:b/>
          <w:bCs/>
        </w:rPr>
        <w:t>Category</w:t>
      </w:r>
      <w:r>
        <w:t>: Serverless &amp; Event-Driven Architecture</w:t>
      </w:r>
      <w:r>
        <w:br/>
      </w:r>
      <w:r>
        <w:rPr>
          <w:b/>
          <w:bCs/>
        </w:rPr>
        <w:t>Status</w:t>
      </w:r>
      <w:r>
        <w:t>:  Live with Test Interface</w:t>
      </w:r>
    </w:p>
    <w:p w14:paraId="165257A8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Serverless event-driven image intake with S3, Lambda, DynamoDB, and SNS notifications. Demonstrates enterprise-grade serverless design patterns with real-time processing and notifications.</w:t>
      </w:r>
    </w:p>
    <w:p w14:paraId="6FF974FD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Fully serverless event-driven architecture - Automatic image processing with metadata extraction - Real-time notifications via SNS - DynamoDB storage with unique ID generation - Interactive testing interface for live demonstrations</w:t>
      </w:r>
    </w:p>
    <w:p w14:paraId="5009F2A7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S3, Lambda, DynamoDB, SNS, CloudFormation </w:t>
      </w:r>
      <w:r>
        <w:rPr>
          <w:b/>
          <w:bCs/>
        </w:rPr>
        <w:t>Architecture Pattern</w:t>
      </w:r>
      <w:r>
        <w:t xml:space="preserve">: Event-driven serverless processing pipeline </w:t>
      </w:r>
      <w:r>
        <w:rPr>
          <w:b/>
          <w:bCs/>
        </w:rPr>
        <w:t>Live Demo</w:t>
      </w:r>
      <w:r>
        <w:t>: Interactive image upload and processing interface</w:t>
      </w:r>
    </w:p>
    <w:p w14:paraId="28AEBF92" w14:textId="77777777" w:rsidR="006239DF" w:rsidRDefault="003E00C5">
      <w:r>
        <w:rPr>
          <w:noProof/>
        </w:rPr>
        <w:pict w14:anchorId="3C7EC8E3">
          <v:rect id="_x0000_i1033" alt="" style="width:468pt;height:.05pt;mso-width-percent:0;mso-height-percent:0;mso-width-percent:0;mso-height-percent:0" o:hralign="center" o:hrstd="t" o:hr="t"/>
        </w:pict>
      </w:r>
    </w:p>
    <w:p w14:paraId="52F801C7" w14:textId="77777777" w:rsidR="006239DF" w:rsidRDefault="00000000">
      <w:pPr>
        <w:pStyle w:val="Heading3"/>
      </w:pPr>
      <w:bookmarkStart w:id="10" w:name="project-8-cli-helper-bedrock-ai-agent"/>
      <w:bookmarkEnd w:id="9"/>
      <w:r>
        <w:t>Project 8: CLI Helper (Bedrock AI Agent)</w:t>
      </w:r>
    </w:p>
    <w:p w14:paraId="0F6922E9" w14:textId="7B252784" w:rsidR="006239DF" w:rsidRDefault="00000000">
      <w:pPr>
        <w:pStyle w:val="FirstParagraph"/>
      </w:pPr>
      <w:r>
        <w:rPr>
          <w:b/>
          <w:bCs/>
        </w:rPr>
        <w:t>Category</w:t>
      </w:r>
      <w:r>
        <w:t>: AI/ML &amp; Command Generation</w:t>
      </w:r>
      <w:r>
        <w:br/>
      </w:r>
      <w:r>
        <w:rPr>
          <w:b/>
          <w:bCs/>
        </w:rPr>
        <w:t>Status</w:t>
      </w:r>
      <w:r>
        <w:t>:  Live and Operational</w:t>
      </w:r>
    </w:p>
    <w:p w14:paraId="4F6D0289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AI-powered AWS CLI command generator using Amazon Bedrock with natural language processing. Converts plain English requests into AWS CLI commands with safety warnings and prerequisites.</w:t>
      </w:r>
    </w:p>
    <w:p w14:paraId="24071CF6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Natural language to AWS CLI command conversion - Amazon Nova Micro model integration (cost-optimized) - Built-in safety warnings and –dry-run suggestions - Professional gradient UI with copy functionality - Prerequisites and IAM permission guidance</w:t>
      </w:r>
    </w:p>
    <w:p w14:paraId="3FEEBF04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Bedrock, Lambda, API Gateway, S3, IAM </w:t>
      </w:r>
      <w:r>
        <w:rPr>
          <w:b/>
          <w:bCs/>
        </w:rPr>
        <w:t>Architecture Pattern</w:t>
      </w:r>
      <w:r>
        <w:t xml:space="preserve">: AI-powered command generation with safety features </w:t>
      </w:r>
      <w:r>
        <w:rPr>
          <w:b/>
          <w:bCs/>
        </w:rPr>
        <w:t>Live Demo</w:t>
      </w:r>
      <w:r>
        <w:t>: Interactive CLI command generator</w:t>
      </w:r>
    </w:p>
    <w:p w14:paraId="4522D864" w14:textId="77777777" w:rsidR="006239DF" w:rsidRDefault="003E00C5">
      <w:r>
        <w:rPr>
          <w:noProof/>
        </w:rPr>
        <w:pict w14:anchorId="107AE98B">
          <v:rect id="_x0000_i1032" alt="" style="width:468pt;height:.05pt;mso-width-percent:0;mso-height-percent:0;mso-width-percent:0;mso-height-percent:0" o:hralign="center" o:hrstd="t" o:hr="t"/>
        </w:pict>
      </w:r>
    </w:p>
    <w:p w14:paraId="64D4494B" w14:textId="77777777" w:rsidR="006239DF" w:rsidRDefault="00000000">
      <w:pPr>
        <w:pStyle w:val="Heading3"/>
      </w:pPr>
      <w:bookmarkStart w:id="11" w:name="project-9-cicd-pipeline"/>
      <w:bookmarkEnd w:id="10"/>
      <w:r>
        <w:lastRenderedPageBreak/>
        <w:t>Project 9: CI/CD Pipeline</w:t>
      </w:r>
    </w:p>
    <w:p w14:paraId="3F0CC1B3" w14:textId="0AD01536" w:rsidR="006239DF" w:rsidRDefault="00000000">
      <w:pPr>
        <w:pStyle w:val="FirstParagraph"/>
      </w:pPr>
      <w:r>
        <w:rPr>
          <w:b/>
          <w:bCs/>
        </w:rPr>
        <w:t>Category</w:t>
      </w:r>
      <w:r>
        <w:t>: DevOps &amp; Continuous Integration/Deployment</w:t>
      </w:r>
      <w:r>
        <w:br/>
      </w:r>
      <w:r>
        <w:rPr>
          <w:b/>
          <w:bCs/>
        </w:rPr>
        <w:t>Status</w:t>
      </w:r>
      <w:r>
        <w:t>: Live with Recruiter Interface</w:t>
      </w:r>
    </w:p>
    <w:p w14:paraId="676FC8BE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Automated deployment pipeline with testing, build automation, and recruiter-friendly demonstration interface. Showcases modern DevOps practices with AWS CodePipeline integration.</w:t>
      </w:r>
    </w:p>
    <w:p w14:paraId="4674FD43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Automated CI/CD pipeline with CodePipeline - Integrated testing with CodeBuild - Zero-downtime deployments to S3 static website - Recruiter-friendly testing interface - Real-time pipeline status monitoring</w:t>
      </w:r>
    </w:p>
    <w:p w14:paraId="1124BDD2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CodePipeline, CodeBuild, CodeCommit, S3, IAM </w:t>
      </w:r>
      <w:r>
        <w:rPr>
          <w:b/>
          <w:bCs/>
        </w:rPr>
        <w:t>Architecture Pattern</w:t>
      </w:r>
      <w:r>
        <w:t xml:space="preserve">: Continuous integration and deployment pipeline </w:t>
      </w:r>
      <w:r>
        <w:rPr>
          <w:b/>
          <w:bCs/>
        </w:rPr>
        <w:t>Live Demo</w:t>
      </w:r>
      <w:r>
        <w:t>: Interactive pipeline testing interface for recruiters</w:t>
      </w:r>
    </w:p>
    <w:p w14:paraId="4992E9E5" w14:textId="77777777" w:rsidR="006239DF" w:rsidRDefault="003E00C5">
      <w:r>
        <w:rPr>
          <w:noProof/>
        </w:rPr>
        <w:pict w14:anchorId="14775CC0">
          <v:rect id="_x0000_i1031" alt="" style="width:468pt;height:.05pt;mso-width-percent:0;mso-height-percent:0;mso-width-percent:0;mso-height-percent:0" o:hralign="center" o:hrstd="t" o:hr="t"/>
        </w:pict>
      </w:r>
    </w:p>
    <w:p w14:paraId="2423D068" w14:textId="77777777" w:rsidR="006239DF" w:rsidRDefault="00000000">
      <w:pPr>
        <w:pStyle w:val="Heading3"/>
      </w:pPr>
      <w:bookmarkStart w:id="12" w:name="X2f3dd61df6b2737a7c4f10317445b09e36ba16f"/>
      <w:bookmarkEnd w:id="11"/>
      <w:r>
        <w:t>Project 10: Takeaways (DevOps Process Evolution)</w:t>
      </w:r>
    </w:p>
    <w:p w14:paraId="0CFEF3EF" w14:textId="6BCA7D66" w:rsidR="006239DF" w:rsidRDefault="00000000">
      <w:pPr>
        <w:pStyle w:val="FirstParagraph"/>
      </w:pPr>
      <w:r>
        <w:rPr>
          <w:b/>
          <w:bCs/>
        </w:rPr>
        <w:t>Category</w:t>
      </w:r>
      <w:r>
        <w:t>: Process Improvement &amp; Best Practices</w:t>
      </w:r>
      <w:r>
        <w:br/>
      </w:r>
      <w:r>
        <w:rPr>
          <w:b/>
          <w:bCs/>
        </w:rPr>
        <w:t>Status</w:t>
      </w:r>
      <w:r>
        <w:t>:  Live and Interactive</w:t>
      </w:r>
    </w:p>
    <w:p w14:paraId="2BE0DC9C" w14:textId="77777777" w:rsidR="006239DF" w:rsidRDefault="00000000">
      <w:pPr>
        <w:pStyle w:val="BodyText"/>
      </w:pPr>
      <w:r>
        <w:rPr>
          <w:b/>
          <w:bCs/>
        </w:rPr>
        <w:t>Description</w:t>
      </w:r>
      <w:r>
        <w:t>: DevOps process evolution and best practices showcase demonstrating growth from reactive to systematic approaches. Interactive timeline showing lessons learned across all 9 projects.</w:t>
      </w:r>
    </w:p>
    <w:p w14:paraId="6C7C1CC5" w14:textId="77777777" w:rsidR="006239DF" w:rsidRDefault="00000000">
      <w:pPr>
        <w:pStyle w:val="BodyText"/>
      </w:pPr>
      <w:r>
        <w:rPr>
          <w:b/>
          <w:bCs/>
        </w:rPr>
        <w:t>Key Features</w:t>
      </w:r>
      <w:r>
        <w:t>: - Interactive project evolution timeline - Before/after process comparison - Interactive deployment checklist - Key lessons and best practices documentation - Metrics showing 85% deployment time reduction and 92% error rate improvement</w:t>
      </w:r>
    </w:p>
    <w:p w14:paraId="70689212" w14:textId="77777777" w:rsidR="006239DF" w:rsidRDefault="00000000">
      <w:pPr>
        <w:pStyle w:val="BodyText"/>
      </w:pPr>
      <w:r>
        <w:rPr>
          <w:b/>
          <w:bCs/>
        </w:rPr>
        <w:t>AWS Services</w:t>
      </w:r>
      <w:r>
        <w:t xml:space="preserve">: S3 (documentation hosting), CloudFront </w:t>
      </w:r>
      <w:r>
        <w:rPr>
          <w:b/>
          <w:bCs/>
        </w:rPr>
        <w:t>Architecture Pattern</w:t>
      </w:r>
      <w:r>
        <w:t xml:space="preserve">: Interactive documentation with process visualization </w:t>
      </w:r>
      <w:r>
        <w:rPr>
          <w:b/>
          <w:bCs/>
        </w:rPr>
        <w:t>Live Demo</w:t>
      </w:r>
      <w:r>
        <w:t>: Interactive timeline and checklist for DevOps evolution</w:t>
      </w:r>
    </w:p>
    <w:p w14:paraId="76B8BAF1" w14:textId="77777777" w:rsidR="006239DF" w:rsidRDefault="003E00C5">
      <w:r>
        <w:rPr>
          <w:noProof/>
        </w:rPr>
        <w:pict w14:anchorId="0404C556">
          <v:rect id="_x0000_i1030" alt="" style="width:468pt;height:.05pt;mso-width-percent:0;mso-height-percent:0;mso-width-percent:0;mso-height-percent:0" o:hralign="center" o:hrstd="t" o:hr="t"/>
        </w:pict>
      </w:r>
    </w:p>
    <w:p w14:paraId="27E899E0" w14:textId="0902B08A" w:rsidR="006239DF" w:rsidRDefault="00000000">
      <w:pPr>
        <w:pStyle w:val="Heading2"/>
      </w:pPr>
      <w:bookmarkStart w:id="13" w:name="architecture-patterns-demonstrated"/>
      <w:bookmarkEnd w:id="2"/>
      <w:bookmarkEnd w:id="12"/>
      <w:r>
        <w:t>Architecture Patterns Demonstrated</w:t>
      </w:r>
    </w:p>
    <w:p w14:paraId="2163F6A0" w14:textId="77777777" w:rsidR="006239DF" w:rsidRDefault="00000000">
      <w:pPr>
        <w:pStyle w:val="Heading3"/>
      </w:pPr>
      <w:bookmarkStart w:id="14" w:name="serverless-computing"/>
      <w:r>
        <w:t>1. Serverless Computing</w:t>
      </w:r>
    </w:p>
    <w:p w14:paraId="12F92036" w14:textId="77777777" w:rsidR="006239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Projects</w:t>
      </w:r>
      <w:r>
        <w:t>: 2, 7, 8</w:t>
      </w:r>
    </w:p>
    <w:p w14:paraId="7A55610D" w14:textId="77777777" w:rsidR="006239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Services</w:t>
      </w:r>
      <w:r>
        <w:t>: Lambda, API Gateway, Bedrock, DynamoDB</w:t>
      </w:r>
    </w:p>
    <w:p w14:paraId="38791AB9" w14:textId="77777777" w:rsidR="006239D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Patterns</w:t>
      </w:r>
      <w:r>
        <w:t>: Event-driven processing, AI integration, cost optimization</w:t>
      </w:r>
    </w:p>
    <w:p w14:paraId="1902ED5F" w14:textId="77777777" w:rsidR="006239DF" w:rsidRDefault="00000000">
      <w:pPr>
        <w:pStyle w:val="Heading3"/>
      </w:pPr>
      <w:bookmarkStart w:id="15" w:name="high-availability-scaling"/>
      <w:bookmarkEnd w:id="14"/>
      <w:r>
        <w:t>2. High Availability &amp; Scaling</w:t>
      </w:r>
    </w:p>
    <w:p w14:paraId="205917E7" w14:textId="77777777" w:rsidR="006239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Projects</w:t>
      </w:r>
      <w:r>
        <w:t>: 1, 5</w:t>
      </w:r>
    </w:p>
    <w:p w14:paraId="14F6A9D9" w14:textId="77777777" w:rsidR="006239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Services</w:t>
      </w:r>
      <w:r>
        <w:t>: Auto Scaling, Load Balancers, Multi-AZ RDS</w:t>
      </w:r>
    </w:p>
    <w:p w14:paraId="55DEB4C2" w14:textId="77777777" w:rsidR="006239D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Patterns</w:t>
      </w:r>
      <w:r>
        <w:t>: Fault tolerance, automatic scaling, health monitoring</w:t>
      </w:r>
    </w:p>
    <w:p w14:paraId="5BC968E4" w14:textId="77777777" w:rsidR="006239DF" w:rsidRDefault="00000000">
      <w:pPr>
        <w:pStyle w:val="Heading3"/>
      </w:pPr>
      <w:bookmarkStart w:id="16" w:name="infrastructure-as-code"/>
      <w:bookmarkEnd w:id="15"/>
      <w:r>
        <w:lastRenderedPageBreak/>
        <w:t>3. Infrastructure as Code</w:t>
      </w:r>
    </w:p>
    <w:p w14:paraId="58C9DAAD" w14:textId="77777777" w:rsidR="006239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Projects</w:t>
      </w:r>
      <w:r>
        <w:t>: 6, 9</w:t>
      </w:r>
    </w:p>
    <w:p w14:paraId="52D7159C" w14:textId="77777777" w:rsidR="006239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Services</w:t>
      </w:r>
      <w:r>
        <w:t>: CloudFormation, CodePipeline, CodeBuild</w:t>
      </w:r>
    </w:p>
    <w:p w14:paraId="2064D7B1" w14:textId="77777777" w:rsidR="006239D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Patterns</w:t>
      </w:r>
      <w:r>
        <w:t>: Template standardization, CI/CD automation</w:t>
      </w:r>
    </w:p>
    <w:p w14:paraId="57B368DB" w14:textId="77777777" w:rsidR="006239DF" w:rsidRDefault="00000000">
      <w:pPr>
        <w:pStyle w:val="Heading3"/>
      </w:pPr>
      <w:bookmarkStart w:id="17" w:name="aiml-integration"/>
      <w:bookmarkEnd w:id="16"/>
      <w:r>
        <w:t>4. AI/ML Integration</w:t>
      </w:r>
    </w:p>
    <w:p w14:paraId="18CA854F" w14:textId="77777777" w:rsidR="006239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Projects</w:t>
      </w:r>
      <w:r>
        <w:t>: 2, 3, 8</w:t>
      </w:r>
    </w:p>
    <w:p w14:paraId="2C68E2D2" w14:textId="77777777" w:rsidR="006239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Services</w:t>
      </w:r>
      <w:r>
        <w:t>: Bedrock, Lambda, API Gateway</w:t>
      </w:r>
    </w:p>
    <w:p w14:paraId="4ED251D4" w14:textId="77777777" w:rsidR="006239D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Patterns</w:t>
      </w:r>
      <w:r>
        <w:t>: Natural language processing, conversational AI, command generation</w:t>
      </w:r>
    </w:p>
    <w:p w14:paraId="759A0D0D" w14:textId="77777777" w:rsidR="006239DF" w:rsidRDefault="00000000">
      <w:pPr>
        <w:pStyle w:val="Heading3"/>
      </w:pPr>
      <w:bookmarkStart w:id="18" w:name="static-website-hosting"/>
      <w:bookmarkEnd w:id="17"/>
      <w:r>
        <w:t>5. Static Website Hosting</w:t>
      </w:r>
    </w:p>
    <w:p w14:paraId="31F3A02A" w14:textId="77777777" w:rsidR="006239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Projects</w:t>
      </w:r>
      <w:r>
        <w:t>: 1, 4, 6, 10</w:t>
      </w:r>
    </w:p>
    <w:p w14:paraId="6A542912" w14:textId="77777777" w:rsidR="006239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Services</w:t>
      </w:r>
      <w:r>
        <w:t>: S3, CloudFront, Route 53, ACM</w:t>
      </w:r>
    </w:p>
    <w:p w14:paraId="39B8921F" w14:textId="77777777" w:rsidR="006239D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Patterns</w:t>
      </w:r>
      <w:r>
        <w:t>: Global content delivery, custom domains, SSL/TLS</w:t>
      </w:r>
    </w:p>
    <w:p w14:paraId="78CA8F64" w14:textId="77777777" w:rsidR="006239DF" w:rsidRDefault="003E00C5">
      <w:r>
        <w:rPr>
          <w:noProof/>
        </w:rPr>
        <w:pict w14:anchorId="14177625">
          <v:rect id="_x0000_i1029" alt="" style="width:468pt;height:.05pt;mso-width-percent:0;mso-height-percent:0;mso-width-percent:0;mso-height-percent:0" o:hralign="center" o:hrstd="t" o:hr="t"/>
        </w:pict>
      </w:r>
    </w:p>
    <w:p w14:paraId="0DEBF142" w14:textId="4A7CF66B" w:rsidR="006239DF" w:rsidRDefault="00000000">
      <w:pPr>
        <w:pStyle w:val="Heading2"/>
      </w:pPr>
      <w:bookmarkStart w:id="19" w:name="technical-competencies-demonstrated"/>
      <w:bookmarkEnd w:id="13"/>
      <w:bookmarkEnd w:id="18"/>
      <w:r>
        <w:t>Technical Competencies Demonstrated</w:t>
      </w:r>
    </w:p>
    <w:p w14:paraId="2F93231B" w14:textId="77777777" w:rsidR="006239DF" w:rsidRDefault="00000000">
      <w:pPr>
        <w:pStyle w:val="Heading3"/>
      </w:pPr>
      <w:bookmarkStart w:id="20" w:name="aws-services-expertise-20-services"/>
      <w:r>
        <w:t>AWS Services Expertise (20+ Services)</w:t>
      </w:r>
    </w:p>
    <w:p w14:paraId="3AB68A24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Compute</w:t>
      </w:r>
      <w:r>
        <w:t>: EC2, Lambda, ECS, EKS, Auto Scaling</w:t>
      </w:r>
    </w:p>
    <w:p w14:paraId="07DE5DEC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Storage</w:t>
      </w:r>
      <w:r>
        <w:t>: S3, EBS, EFS</w:t>
      </w:r>
    </w:p>
    <w:p w14:paraId="78C5EE36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Database</w:t>
      </w:r>
      <w:r>
        <w:t>: RDS, DynamoDB, Aurora</w:t>
      </w:r>
    </w:p>
    <w:p w14:paraId="5C5098C2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Networking</w:t>
      </w:r>
      <w:r>
        <w:t>: VPC, CloudFront, Route 53, ALB/NLB</w:t>
      </w:r>
    </w:p>
    <w:p w14:paraId="1B013028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Security</w:t>
      </w:r>
      <w:r>
        <w:t>: IAM, ACM, KMS</w:t>
      </w:r>
    </w:p>
    <w:p w14:paraId="17A134AB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AI/ML</w:t>
      </w:r>
      <w:r>
        <w:t>: Bedrock, Lex</w:t>
      </w:r>
    </w:p>
    <w:p w14:paraId="1E6E3833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DevOps</w:t>
      </w:r>
      <w:r>
        <w:t>: CodePipeline, CodeBuild, CodeCommit, CloudFormation</w:t>
      </w:r>
    </w:p>
    <w:p w14:paraId="056EB939" w14:textId="77777777" w:rsidR="006239D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Monitoring</w:t>
      </w:r>
      <w:r>
        <w:t>: CloudWatch, SNS</w:t>
      </w:r>
    </w:p>
    <w:p w14:paraId="03C47822" w14:textId="77777777" w:rsidR="006239DF" w:rsidRDefault="00000000">
      <w:pPr>
        <w:pStyle w:val="Heading3"/>
      </w:pPr>
      <w:bookmarkStart w:id="21" w:name="architecture-patterns"/>
      <w:bookmarkEnd w:id="20"/>
      <w:r>
        <w:t>Architecture Patterns</w:t>
      </w:r>
    </w:p>
    <w:p w14:paraId="23415B36" w14:textId="77777777" w:rsidR="006239DF" w:rsidRDefault="00000000">
      <w:pPr>
        <w:pStyle w:val="Compact"/>
        <w:numPr>
          <w:ilvl w:val="0"/>
          <w:numId w:val="8"/>
        </w:numPr>
      </w:pPr>
      <w:r>
        <w:t>Serverless event-driven architectures</w:t>
      </w:r>
    </w:p>
    <w:p w14:paraId="1D54FC90" w14:textId="77777777" w:rsidR="006239DF" w:rsidRDefault="00000000">
      <w:pPr>
        <w:pStyle w:val="Compact"/>
        <w:numPr>
          <w:ilvl w:val="0"/>
          <w:numId w:val="8"/>
        </w:numPr>
      </w:pPr>
      <w:r>
        <w:t>High availability multi-tier applications</w:t>
      </w:r>
    </w:p>
    <w:p w14:paraId="6069E0E6" w14:textId="77777777" w:rsidR="006239DF" w:rsidRDefault="00000000">
      <w:pPr>
        <w:pStyle w:val="Compact"/>
        <w:numPr>
          <w:ilvl w:val="0"/>
          <w:numId w:val="8"/>
        </w:numPr>
      </w:pPr>
      <w:r>
        <w:t>AI/ML integration patterns</w:t>
      </w:r>
    </w:p>
    <w:p w14:paraId="58E5C76C" w14:textId="77777777" w:rsidR="006239DF" w:rsidRDefault="00000000">
      <w:pPr>
        <w:pStyle w:val="Compact"/>
        <w:numPr>
          <w:ilvl w:val="0"/>
          <w:numId w:val="8"/>
        </w:numPr>
      </w:pPr>
      <w:r>
        <w:t>Infrastructure as Code implementations</w:t>
      </w:r>
    </w:p>
    <w:p w14:paraId="02205B58" w14:textId="77777777" w:rsidR="006239DF" w:rsidRDefault="00000000">
      <w:pPr>
        <w:pStyle w:val="Compact"/>
        <w:numPr>
          <w:ilvl w:val="0"/>
          <w:numId w:val="8"/>
        </w:numPr>
      </w:pPr>
      <w:r>
        <w:t>CI/CD pipeline automation</w:t>
      </w:r>
    </w:p>
    <w:p w14:paraId="2E5D0208" w14:textId="77777777" w:rsidR="006239DF" w:rsidRDefault="00000000">
      <w:pPr>
        <w:pStyle w:val="Compact"/>
        <w:numPr>
          <w:ilvl w:val="0"/>
          <w:numId w:val="8"/>
        </w:numPr>
      </w:pPr>
      <w:r>
        <w:t>Static website hosting with global delivery</w:t>
      </w:r>
    </w:p>
    <w:p w14:paraId="4123B630" w14:textId="77777777" w:rsidR="006239DF" w:rsidRDefault="00000000">
      <w:pPr>
        <w:pStyle w:val="Heading3"/>
      </w:pPr>
      <w:bookmarkStart w:id="22" w:name="development-skills"/>
      <w:bookmarkEnd w:id="21"/>
      <w:r>
        <w:t>Development Skills</w:t>
      </w:r>
    </w:p>
    <w:p w14:paraId="121132A5" w14:textId="77777777" w:rsidR="006239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Languages</w:t>
      </w:r>
      <w:r>
        <w:t>: Python, JavaScript, HTML/CSS, YAML, JSON</w:t>
      </w:r>
    </w:p>
    <w:p w14:paraId="38D0AA4D" w14:textId="77777777" w:rsidR="006239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Frameworks</w:t>
      </w:r>
      <w:r>
        <w:t>: Boto3, REST APIs, CloudFormation, Terraform</w:t>
      </w:r>
    </w:p>
    <w:p w14:paraId="382214F4" w14:textId="77777777" w:rsidR="006239DF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Tools</w:t>
      </w:r>
      <w:r>
        <w:t>: Git, AWS CLI, VS Code, Professional documentation</w:t>
      </w:r>
    </w:p>
    <w:p w14:paraId="093D51A4" w14:textId="77777777" w:rsidR="00782DB3" w:rsidRDefault="00782DB3">
      <w:pPr>
        <w:pStyle w:val="Heading3"/>
      </w:pPr>
      <w:bookmarkStart w:id="23" w:name="professional-practices"/>
      <w:bookmarkEnd w:id="22"/>
    </w:p>
    <w:p w14:paraId="0E8AAB56" w14:textId="370656D1" w:rsidR="006239DF" w:rsidRDefault="00000000">
      <w:pPr>
        <w:pStyle w:val="Heading3"/>
      </w:pPr>
      <w:r>
        <w:t>Professional Practices</w:t>
      </w:r>
    </w:p>
    <w:p w14:paraId="78DBBBC9" w14:textId="77777777" w:rsidR="006239DF" w:rsidRDefault="00000000">
      <w:pPr>
        <w:pStyle w:val="Compact"/>
        <w:numPr>
          <w:ilvl w:val="0"/>
          <w:numId w:val="10"/>
        </w:numPr>
      </w:pPr>
      <w:r>
        <w:t>Comprehensive documentation and README files</w:t>
      </w:r>
    </w:p>
    <w:p w14:paraId="20BFFB0B" w14:textId="77777777" w:rsidR="006239DF" w:rsidRDefault="00000000">
      <w:pPr>
        <w:pStyle w:val="Compact"/>
        <w:numPr>
          <w:ilvl w:val="0"/>
          <w:numId w:val="10"/>
        </w:numPr>
      </w:pPr>
      <w:r>
        <w:t>Interactive demonstrations and testing interfaces</w:t>
      </w:r>
    </w:p>
    <w:p w14:paraId="000E9391" w14:textId="77777777" w:rsidR="006239DF" w:rsidRDefault="00000000">
      <w:pPr>
        <w:pStyle w:val="Compact"/>
        <w:numPr>
          <w:ilvl w:val="0"/>
          <w:numId w:val="10"/>
        </w:numPr>
      </w:pPr>
      <w:r>
        <w:t>Professional UI/UX design with responsive layouts</w:t>
      </w:r>
    </w:p>
    <w:p w14:paraId="4A3FC87D" w14:textId="77777777" w:rsidR="006239DF" w:rsidRDefault="00000000">
      <w:pPr>
        <w:pStyle w:val="Compact"/>
        <w:numPr>
          <w:ilvl w:val="0"/>
          <w:numId w:val="10"/>
        </w:numPr>
      </w:pPr>
      <w:r>
        <w:t>Security best practices and IAM least privilege</w:t>
      </w:r>
    </w:p>
    <w:p w14:paraId="0BFB40B3" w14:textId="77777777" w:rsidR="006239DF" w:rsidRDefault="00000000">
      <w:pPr>
        <w:pStyle w:val="Compact"/>
        <w:numPr>
          <w:ilvl w:val="0"/>
          <w:numId w:val="10"/>
        </w:numPr>
      </w:pPr>
      <w:r>
        <w:t>Cost optimization strategies</w:t>
      </w:r>
    </w:p>
    <w:p w14:paraId="40EDD99C" w14:textId="77777777" w:rsidR="006239DF" w:rsidRDefault="00000000">
      <w:pPr>
        <w:pStyle w:val="Compact"/>
        <w:numPr>
          <w:ilvl w:val="0"/>
          <w:numId w:val="10"/>
        </w:numPr>
      </w:pPr>
      <w:r>
        <w:t>Systematic troubleshooting approaches</w:t>
      </w:r>
    </w:p>
    <w:p w14:paraId="7FC2138E" w14:textId="77777777" w:rsidR="006239DF" w:rsidRDefault="003E00C5">
      <w:r>
        <w:rPr>
          <w:noProof/>
        </w:rPr>
        <w:pict w14:anchorId="559B8359">
          <v:rect id="_x0000_i1028" alt="" style="width:468pt;height:.05pt;mso-width-percent:0;mso-height-percent:0;mso-width-percent:0;mso-height-percent:0" o:hralign="center" o:hrstd="t" o:hr="t"/>
        </w:pict>
      </w:r>
    </w:p>
    <w:p w14:paraId="53751F47" w14:textId="76CD1AF8" w:rsidR="006239DF" w:rsidRDefault="00000000">
      <w:pPr>
        <w:pStyle w:val="Heading2"/>
      </w:pPr>
      <w:bookmarkStart w:id="24" w:name="portfolio-impact-metrics"/>
      <w:bookmarkEnd w:id="19"/>
      <w:bookmarkEnd w:id="23"/>
      <w:r>
        <w:t>Portfolio Impact Metrics</w:t>
      </w:r>
    </w:p>
    <w:p w14:paraId="4F3DC7D3" w14:textId="77777777" w:rsidR="006239DF" w:rsidRDefault="00000000">
      <w:pPr>
        <w:pStyle w:val="Heading3"/>
      </w:pPr>
      <w:bookmarkStart w:id="25" w:name="technical-achievements"/>
      <w:r>
        <w:t>Technical Achievements</w:t>
      </w:r>
    </w:p>
    <w:p w14:paraId="1027CC1D" w14:textId="77777777" w:rsidR="006239D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85% Deployment Time Reduction</w:t>
      </w:r>
      <w:r>
        <w:t xml:space="preserve"> - From manual 4-hour processes to automated 15-minute deployments</w:t>
      </w:r>
    </w:p>
    <w:p w14:paraId="61CE1B92" w14:textId="77777777" w:rsidR="006239D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92% Error Rate Improvement</w:t>
      </w:r>
      <w:r>
        <w:t xml:space="preserve"> - From 60% error rate to 5% through systematic processes</w:t>
      </w:r>
    </w:p>
    <w:p w14:paraId="3B04A23B" w14:textId="77777777" w:rsidR="006239D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100% Documentation Coverage</w:t>
      </w:r>
      <w:r>
        <w:t xml:space="preserve"> - Every project includes comprehensive documentation</w:t>
      </w:r>
    </w:p>
    <w:p w14:paraId="3BD08461" w14:textId="77777777" w:rsidR="006239DF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10/10 Projects Live</w:t>
      </w:r>
      <w:r>
        <w:t xml:space="preserve"> - All projects operational with interactive demonstrations</w:t>
      </w:r>
    </w:p>
    <w:p w14:paraId="49735A00" w14:textId="77777777" w:rsidR="006239DF" w:rsidRDefault="00000000">
      <w:pPr>
        <w:pStyle w:val="Heading3"/>
      </w:pPr>
      <w:bookmarkStart w:id="26" w:name="professional-development"/>
      <w:bookmarkEnd w:id="25"/>
      <w:r>
        <w:t>Professional Development</w:t>
      </w:r>
    </w:p>
    <w:p w14:paraId="695086E4" w14:textId="77777777" w:rsidR="006239D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Process Evolution</w:t>
      </w:r>
      <w:r>
        <w:t xml:space="preserve"> - Documented journey from reactive to systematic approaches</w:t>
      </w:r>
    </w:p>
    <w:p w14:paraId="5153D150" w14:textId="77777777" w:rsidR="006239D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Best Practices</w:t>
      </w:r>
      <w:r>
        <w:t xml:space="preserve"> - Established deployment checklists and quality gates</w:t>
      </w:r>
    </w:p>
    <w:p w14:paraId="1791C6E7" w14:textId="77777777" w:rsidR="006239D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Knowledge Sharing</w:t>
      </w:r>
      <w:r>
        <w:t xml:space="preserve"> - Interactive tutorials and lessons learned documentation</w:t>
      </w:r>
    </w:p>
    <w:p w14:paraId="4E88416B" w14:textId="77777777" w:rsidR="006239DF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Client Focus</w:t>
      </w:r>
      <w:r>
        <w:t xml:space="preserve"> - Professional discovery templates and consultation tools</w:t>
      </w:r>
    </w:p>
    <w:p w14:paraId="5C4273DF" w14:textId="77777777" w:rsidR="006239DF" w:rsidRDefault="00000000">
      <w:pPr>
        <w:pStyle w:val="Heading3"/>
      </w:pPr>
      <w:bookmarkStart w:id="27" w:name="business-value"/>
      <w:bookmarkEnd w:id="26"/>
      <w:r>
        <w:t>Business Value</w:t>
      </w:r>
    </w:p>
    <w:p w14:paraId="7C640F38" w14:textId="77777777" w:rsidR="006239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Reduced Time to Market</w:t>
      </w:r>
      <w:r>
        <w:t xml:space="preserve"> - Automated deployment processes</w:t>
      </w:r>
    </w:p>
    <w:p w14:paraId="25A8D60D" w14:textId="77777777" w:rsidR="006239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Improved Reliability</w:t>
      </w:r>
      <w:r>
        <w:t xml:space="preserve"> - Systematic troubleshooting and health monitoring</w:t>
      </w:r>
    </w:p>
    <w:p w14:paraId="59286A31" w14:textId="77777777" w:rsidR="006239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Cost Optimization</w:t>
      </w:r>
      <w:r>
        <w:t xml:space="preserve"> - Serverless architectures and right-sizing strategies</w:t>
      </w:r>
    </w:p>
    <w:p w14:paraId="7E7EBFDA" w14:textId="77777777" w:rsidR="006239DF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Risk Mitigation</w:t>
      </w:r>
      <w:r>
        <w:t xml:space="preserve"> - Comprehensive testing and rollback procedures</w:t>
      </w:r>
    </w:p>
    <w:p w14:paraId="5F92F72B" w14:textId="77777777" w:rsidR="006239DF" w:rsidRDefault="003E00C5">
      <w:r>
        <w:rPr>
          <w:noProof/>
        </w:rPr>
        <w:pict w14:anchorId="7135BF96">
          <v:rect id="_x0000_i1027" alt="" style="width:468pt;height:.05pt;mso-width-percent:0;mso-height-percent:0;mso-width-percent:0;mso-height-percent:0" o:hralign="center" o:hrstd="t" o:hr="t"/>
        </w:pict>
      </w:r>
    </w:p>
    <w:p w14:paraId="242118E5" w14:textId="05369EE7" w:rsidR="006239DF" w:rsidRDefault="00000000">
      <w:pPr>
        <w:pStyle w:val="Heading2"/>
      </w:pPr>
      <w:bookmarkStart w:id="28" w:name="live-demonstrations"/>
      <w:bookmarkEnd w:id="24"/>
      <w:bookmarkEnd w:id="27"/>
      <w:r>
        <w:t>Live Demonstrations</w:t>
      </w:r>
    </w:p>
    <w:p w14:paraId="24C4CEBA" w14:textId="77777777" w:rsidR="006239DF" w:rsidRDefault="00000000">
      <w:pPr>
        <w:pStyle w:val="FirstParagraph"/>
      </w:pPr>
      <w:r>
        <w:t>Each project includes interactive demonstrations accessible at https://rus-teston.com:</w:t>
      </w:r>
    </w:p>
    <w:p w14:paraId="2D3B7EA0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Homepage Navigation</w:t>
      </w:r>
      <w:r>
        <w:t xml:space="preserve"> - Professional portfolio with AWS certification badges</w:t>
      </w:r>
    </w:p>
    <w:p w14:paraId="5E759DC9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AI Assistant Demo</w:t>
      </w:r>
      <w:r>
        <w:t xml:space="preserve"> - Natural language AWS framework queries</w:t>
      </w:r>
    </w:p>
    <w:p w14:paraId="613303CE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Chatbot Interface</w:t>
      </w:r>
      <w:r>
        <w:t xml:space="preserve"> - Interactive AWS service guidance</w:t>
      </w:r>
    </w:p>
    <w:p w14:paraId="7D25E33A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Discovery Templates</w:t>
      </w:r>
      <w:r>
        <w:t xml:space="preserve"> - Professional client consultation forms</w:t>
      </w:r>
    </w:p>
    <w:p w14:paraId="318B2FC4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HA Application Status</w:t>
      </w:r>
      <w:r>
        <w:t xml:space="preserve"> - Real-time infrastructure monitoring</w:t>
      </w:r>
    </w:p>
    <w:p w14:paraId="43B44A3E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IaC Code Viewer</w:t>
      </w:r>
      <w:r>
        <w:t xml:space="preserve"> - Interactive template library with syntax highlighting</w:t>
      </w:r>
    </w:p>
    <w:p w14:paraId="769116C5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Event Pipeline Tester</w:t>
      </w:r>
      <w:r>
        <w:t xml:space="preserve"> - Live image processing demonstrations</w:t>
      </w:r>
    </w:p>
    <w:p w14:paraId="37237323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CLI Generator</w:t>
      </w:r>
      <w:r>
        <w:t xml:space="preserve"> - AI-powered command generation</w:t>
      </w:r>
    </w:p>
    <w:p w14:paraId="6604CB06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CI/CD Pipeline</w:t>
      </w:r>
      <w:r>
        <w:t xml:space="preserve"> - Recruiter-friendly testing interface</w:t>
      </w:r>
    </w:p>
    <w:p w14:paraId="60ED7FB1" w14:textId="77777777" w:rsidR="006239DF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Process Evolution</w:t>
      </w:r>
      <w:r>
        <w:t xml:space="preserve"> - Interactive timeline and checklist</w:t>
      </w:r>
    </w:p>
    <w:p w14:paraId="12489354" w14:textId="77777777" w:rsidR="006239DF" w:rsidRDefault="003E00C5">
      <w:r>
        <w:rPr>
          <w:noProof/>
        </w:rPr>
        <w:pict w14:anchorId="4BA92095">
          <v:rect id="_x0000_i1026" alt="" style="width:468pt;height:.05pt;mso-width-percent:0;mso-height-percent:0;mso-width-percent:0;mso-height-percent:0" o:hralign="center" o:hrstd="t" o:hr="t"/>
        </w:pict>
      </w:r>
    </w:p>
    <w:p w14:paraId="0548B1D2" w14:textId="4B7BEAA7" w:rsidR="006239DF" w:rsidRDefault="00000000">
      <w:pPr>
        <w:pStyle w:val="Heading2"/>
      </w:pPr>
      <w:bookmarkStart w:id="29" w:name="key-learnings-evolution"/>
      <w:bookmarkEnd w:id="28"/>
      <w:r>
        <w:t>Key Learnings &amp; Evolution</w:t>
      </w:r>
    </w:p>
    <w:p w14:paraId="50DA7086" w14:textId="77777777" w:rsidR="006239DF" w:rsidRDefault="00000000">
      <w:pPr>
        <w:pStyle w:val="Heading3"/>
      </w:pPr>
      <w:bookmarkStart w:id="30" w:name="project-1-3-foundation-building"/>
      <w:r>
        <w:t>Project 1-3: Foundation Building</w:t>
      </w:r>
    </w:p>
    <w:p w14:paraId="671B9719" w14:textId="77777777" w:rsidR="006239DF" w:rsidRDefault="00000000">
      <w:pPr>
        <w:pStyle w:val="Compact"/>
        <w:numPr>
          <w:ilvl w:val="0"/>
          <w:numId w:val="15"/>
        </w:numPr>
      </w:pPr>
      <w:r>
        <w:t>Basic AWS service integration</w:t>
      </w:r>
    </w:p>
    <w:p w14:paraId="288092CB" w14:textId="77777777" w:rsidR="006239DF" w:rsidRDefault="00000000">
      <w:pPr>
        <w:pStyle w:val="Compact"/>
        <w:numPr>
          <w:ilvl w:val="0"/>
          <w:numId w:val="15"/>
        </w:numPr>
      </w:pPr>
      <w:r>
        <w:t>Manual deployment processes</w:t>
      </w:r>
    </w:p>
    <w:p w14:paraId="678C411F" w14:textId="77777777" w:rsidR="006239DF" w:rsidRDefault="00000000">
      <w:pPr>
        <w:pStyle w:val="Compact"/>
        <w:numPr>
          <w:ilvl w:val="0"/>
          <w:numId w:val="15"/>
        </w:numPr>
      </w:pPr>
      <w:r>
        <w:t>Reactive troubleshooting approaches</w:t>
      </w:r>
    </w:p>
    <w:p w14:paraId="0AAB3821" w14:textId="77777777" w:rsidR="006239DF" w:rsidRDefault="00000000">
      <w:pPr>
        <w:pStyle w:val="Heading3"/>
      </w:pPr>
      <w:bookmarkStart w:id="31" w:name="project-4-6-systematic-development"/>
      <w:bookmarkEnd w:id="30"/>
      <w:r>
        <w:t>Project 4-6: Systematic Development</w:t>
      </w:r>
    </w:p>
    <w:p w14:paraId="6594F2BF" w14:textId="77777777" w:rsidR="006239DF" w:rsidRDefault="00000000">
      <w:pPr>
        <w:pStyle w:val="Compact"/>
        <w:numPr>
          <w:ilvl w:val="0"/>
          <w:numId w:val="16"/>
        </w:numPr>
      </w:pPr>
      <w:r>
        <w:t>Professional documentation standards</w:t>
      </w:r>
    </w:p>
    <w:p w14:paraId="1E318266" w14:textId="77777777" w:rsidR="006239DF" w:rsidRDefault="00000000">
      <w:pPr>
        <w:pStyle w:val="Compact"/>
        <w:numPr>
          <w:ilvl w:val="0"/>
          <w:numId w:val="16"/>
        </w:numPr>
      </w:pPr>
      <w:r>
        <w:t>Infrastructure as Code adoption</w:t>
      </w:r>
    </w:p>
    <w:p w14:paraId="6C6443F1" w14:textId="77777777" w:rsidR="006239DF" w:rsidRDefault="00000000">
      <w:pPr>
        <w:pStyle w:val="Compact"/>
        <w:numPr>
          <w:ilvl w:val="0"/>
          <w:numId w:val="16"/>
        </w:numPr>
      </w:pPr>
      <w:r>
        <w:t>Client-focused presentation</w:t>
      </w:r>
    </w:p>
    <w:p w14:paraId="5D8F59ED" w14:textId="77777777" w:rsidR="006239DF" w:rsidRDefault="00000000">
      <w:pPr>
        <w:pStyle w:val="Heading3"/>
      </w:pPr>
      <w:bookmarkStart w:id="32" w:name="project-7-9-process-mastery"/>
      <w:bookmarkEnd w:id="31"/>
      <w:r>
        <w:t>Project 7-9: Process Mastery</w:t>
      </w:r>
    </w:p>
    <w:p w14:paraId="5F79D028" w14:textId="77777777" w:rsidR="006239DF" w:rsidRDefault="00000000">
      <w:pPr>
        <w:pStyle w:val="Compact"/>
        <w:numPr>
          <w:ilvl w:val="0"/>
          <w:numId w:val="17"/>
        </w:numPr>
      </w:pPr>
      <w:r>
        <w:t>Systematic troubleshooting methodologies</w:t>
      </w:r>
    </w:p>
    <w:p w14:paraId="5F33806C" w14:textId="77777777" w:rsidR="006239DF" w:rsidRDefault="00000000">
      <w:pPr>
        <w:pStyle w:val="Compact"/>
        <w:numPr>
          <w:ilvl w:val="0"/>
          <w:numId w:val="17"/>
        </w:numPr>
      </w:pPr>
      <w:r>
        <w:t>Automated deployment pipelines</w:t>
      </w:r>
    </w:p>
    <w:p w14:paraId="55D28CAB" w14:textId="77777777" w:rsidR="006239DF" w:rsidRDefault="00000000">
      <w:pPr>
        <w:pStyle w:val="Compact"/>
        <w:numPr>
          <w:ilvl w:val="0"/>
          <w:numId w:val="17"/>
        </w:numPr>
      </w:pPr>
      <w:r>
        <w:t>Best practices consolidation</w:t>
      </w:r>
    </w:p>
    <w:p w14:paraId="096B695F" w14:textId="77777777" w:rsidR="006239DF" w:rsidRDefault="00000000">
      <w:pPr>
        <w:pStyle w:val="Heading3"/>
      </w:pPr>
      <w:bookmarkStart w:id="33" w:name="project-10-excellence-achievement"/>
      <w:bookmarkEnd w:id="32"/>
      <w:r>
        <w:t>Project 10: Excellence Achievement</w:t>
      </w:r>
    </w:p>
    <w:p w14:paraId="78B60E8A" w14:textId="77777777" w:rsidR="006239DF" w:rsidRDefault="00000000">
      <w:pPr>
        <w:pStyle w:val="Compact"/>
        <w:numPr>
          <w:ilvl w:val="0"/>
          <w:numId w:val="18"/>
        </w:numPr>
      </w:pPr>
      <w:r>
        <w:t>Complete process documentation</w:t>
      </w:r>
    </w:p>
    <w:p w14:paraId="7B58CAB3" w14:textId="77777777" w:rsidR="006239DF" w:rsidRDefault="00000000">
      <w:pPr>
        <w:pStyle w:val="Compact"/>
        <w:numPr>
          <w:ilvl w:val="0"/>
          <w:numId w:val="18"/>
        </w:numPr>
      </w:pPr>
      <w:r>
        <w:t>Metrics-driven improvement</w:t>
      </w:r>
    </w:p>
    <w:p w14:paraId="18653DED" w14:textId="77777777" w:rsidR="006239DF" w:rsidRDefault="00000000">
      <w:pPr>
        <w:pStyle w:val="Compact"/>
        <w:numPr>
          <w:ilvl w:val="0"/>
          <w:numId w:val="18"/>
        </w:numPr>
      </w:pPr>
      <w:r>
        <w:t>Knowledge transfer and sharing</w:t>
      </w:r>
    </w:p>
    <w:p w14:paraId="7F055B2D" w14:textId="77777777" w:rsidR="006239DF" w:rsidRDefault="003E00C5">
      <w:r>
        <w:rPr>
          <w:noProof/>
        </w:rPr>
        <w:pict w14:anchorId="41E8E5DD">
          <v:rect id="_x0000_i1025" alt="" style="width:468pt;height:.05pt;mso-width-percent:0;mso-height-percent:0;mso-width-percent:0;mso-height-percent:0" o:hralign="center" o:hrstd="t" o:hr="t"/>
        </w:pict>
      </w:r>
    </w:p>
    <w:p w14:paraId="0B87C264" w14:textId="6B329DC9" w:rsidR="006239DF" w:rsidRDefault="00000000">
      <w:pPr>
        <w:pStyle w:val="Heading2"/>
      </w:pPr>
      <w:bookmarkStart w:id="34" w:name="professional-readiness"/>
      <w:bookmarkEnd w:id="29"/>
      <w:bookmarkEnd w:id="33"/>
      <w:r>
        <w:t>Professional Readiness</w:t>
      </w:r>
    </w:p>
    <w:p w14:paraId="72391F29" w14:textId="77777777" w:rsidR="006239DF" w:rsidRDefault="00000000">
      <w:pPr>
        <w:pStyle w:val="FirstParagraph"/>
      </w:pPr>
      <w:r>
        <w:t>This portfolio demonstrates enterprise-ready skills across:</w:t>
      </w:r>
    </w:p>
    <w:p w14:paraId="146D67E0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Solution Architecture</w:t>
      </w:r>
      <w:r>
        <w:t xml:space="preserve"> - Multi-pattern implementations with AWS best practices</w:t>
      </w:r>
    </w:p>
    <w:p w14:paraId="4436B924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DevOps Engineering</w:t>
      </w:r>
      <w:r>
        <w:t xml:space="preserve"> - Automated pipelines with quality gates</w:t>
      </w:r>
    </w:p>
    <w:p w14:paraId="02697FD6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AI/ML Integration</w:t>
      </w:r>
      <w:r>
        <w:t xml:space="preserve"> - Production-ready AI implementations</w:t>
      </w:r>
    </w:p>
    <w:p w14:paraId="2459DB7B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Client Consultation</w:t>
      </w:r>
      <w:r>
        <w:t xml:space="preserve"> - Professional discovery and requirements gathering</w:t>
      </w:r>
    </w:p>
    <w:p w14:paraId="2645D401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Technical Leadership</w:t>
      </w:r>
      <w:r>
        <w:t xml:space="preserve"> - Process improvement and knowledge sharing</w:t>
      </w:r>
    </w:p>
    <w:p w14:paraId="5FE2FE6E" w14:textId="77777777" w:rsidR="006239DF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Project Management</w:t>
      </w:r>
      <w:r>
        <w:t xml:space="preserve"> - Systematic approaches with measurable outcomes</w:t>
      </w:r>
    </w:p>
    <w:p w14:paraId="2247BA86" w14:textId="77777777" w:rsidR="006239DF" w:rsidRDefault="00000000">
      <w:pPr>
        <w:pStyle w:val="FirstParagraph"/>
      </w:pPr>
      <w:r>
        <w:rPr>
          <w:b/>
          <w:bCs/>
        </w:rPr>
        <w:t>Total Investment</w:t>
      </w:r>
      <w:r>
        <w:t>: 200+ hours of development, testing, and documentation</w:t>
      </w:r>
      <w:r>
        <w:br/>
      </w:r>
      <w:r>
        <w:rPr>
          <w:b/>
          <w:bCs/>
        </w:rPr>
        <w:t>Live Since</w:t>
      </w:r>
      <w:r>
        <w:t>: October 2025</w:t>
      </w:r>
      <w:r>
        <w:br/>
      </w:r>
      <w:r>
        <w:rPr>
          <w:b/>
          <w:bCs/>
        </w:rPr>
        <w:t>Maintenance</w:t>
      </w:r>
      <w:r>
        <w:t>: Ongoing with continuous improvement</w:t>
      </w:r>
    </w:p>
    <w:p w14:paraId="34CB641F" w14:textId="0C05A433" w:rsidR="006239DF" w:rsidRDefault="006239DF"/>
    <w:p w14:paraId="79CCD100" w14:textId="0FDC2860" w:rsidR="006239DF" w:rsidRDefault="00782DB3">
      <w:pPr>
        <w:pStyle w:val="FirstParagraph"/>
      </w:pPr>
      <w:r>
        <w:rPr>
          <w:i/>
          <w:iCs/>
        </w:rPr>
        <w:t>*</w:t>
      </w:r>
      <w:r w:rsidR="00000000">
        <w:rPr>
          <w:i/>
          <w:iCs/>
        </w:rPr>
        <w:t>This portfolio represents a comprehensive demonstration of AWS cloud architecture expertise, from foundational services to advanced AI integration, showcasing the complete journey from reactive problem-solving to systematic excellence.</w:t>
      </w:r>
      <w:bookmarkEnd w:id="0"/>
      <w:bookmarkEnd w:id="34"/>
    </w:p>
    <w:sectPr w:rsidR="006239D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76705" w14:textId="77777777" w:rsidR="003E00C5" w:rsidRDefault="003E00C5">
      <w:pPr>
        <w:spacing w:after="0"/>
      </w:pPr>
      <w:r>
        <w:separator/>
      </w:r>
    </w:p>
  </w:endnote>
  <w:endnote w:type="continuationSeparator" w:id="0">
    <w:p w14:paraId="31A209FC" w14:textId="77777777" w:rsidR="003E00C5" w:rsidRDefault="003E00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0A181" w14:textId="77777777" w:rsidR="003E00C5" w:rsidRDefault="003E00C5">
      <w:r>
        <w:separator/>
      </w:r>
    </w:p>
  </w:footnote>
  <w:footnote w:type="continuationSeparator" w:id="0">
    <w:p w14:paraId="0DC8D97C" w14:textId="77777777" w:rsidR="003E00C5" w:rsidRDefault="003E00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E65B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5BC672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4D4FA0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42353449">
    <w:abstractNumId w:val="0"/>
  </w:num>
  <w:num w:numId="2" w16cid:durableId="1473598284">
    <w:abstractNumId w:val="1"/>
  </w:num>
  <w:num w:numId="3" w16cid:durableId="1482310889">
    <w:abstractNumId w:val="1"/>
  </w:num>
  <w:num w:numId="4" w16cid:durableId="1571185096">
    <w:abstractNumId w:val="1"/>
  </w:num>
  <w:num w:numId="5" w16cid:durableId="95443999">
    <w:abstractNumId w:val="1"/>
  </w:num>
  <w:num w:numId="6" w16cid:durableId="1473331397">
    <w:abstractNumId w:val="1"/>
  </w:num>
  <w:num w:numId="7" w16cid:durableId="1991059365">
    <w:abstractNumId w:val="1"/>
  </w:num>
  <w:num w:numId="8" w16cid:durableId="1399278842">
    <w:abstractNumId w:val="1"/>
  </w:num>
  <w:num w:numId="9" w16cid:durableId="684597339">
    <w:abstractNumId w:val="1"/>
  </w:num>
  <w:num w:numId="10" w16cid:durableId="1397699971">
    <w:abstractNumId w:val="1"/>
  </w:num>
  <w:num w:numId="11" w16cid:durableId="668873612">
    <w:abstractNumId w:val="1"/>
  </w:num>
  <w:num w:numId="12" w16cid:durableId="1239559115">
    <w:abstractNumId w:val="1"/>
  </w:num>
  <w:num w:numId="13" w16cid:durableId="1453475598">
    <w:abstractNumId w:val="1"/>
  </w:num>
  <w:num w:numId="14" w16cid:durableId="282660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3086555">
    <w:abstractNumId w:val="1"/>
  </w:num>
  <w:num w:numId="16" w16cid:durableId="2135978914">
    <w:abstractNumId w:val="1"/>
  </w:num>
  <w:num w:numId="17" w16cid:durableId="1530878107">
    <w:abstractNumId w:val="1"/>
  </w:num>
  <w:num w:numId="18" w16cid:durableId="781218936">
    <w:abstractNumId w:val="1"/>
  </w:num>
  <w:num w:numId="19" w16cid:durableId="461505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39DF"/>
    <w:rsid w:val="003E00C5"/>
    <w:rsid w:val="006239DF"/>
    <w:rsid w:val="00782DB3"/>
    <w:rsid w:val="00C1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1EA67"/>
  <w15:docId w15:val="{2E29879B-9760-D742-897E-1D21EC08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2097</Words>
  <Characters>11957</Characters>
  <Application>Microsoft Office Word</Application>
  <DocSecurity>0</DocSecurity>
  <Lines>99</Lines>
  <Paragraphs>28</Paragraphs>
  <ScaleCrop>false</ScaleCrop>
  <Company/>
  <LinksUpToDate>false</LinksUpToDate>
  <CharactersWithSpaces>14026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Rus Teston</cp:lastModifiedBy>
  <cp:revision>2</cp:revision>
  <dcterms:created xsi:type="dcterms:W3CDTF">2025-10-30T14:41:00Z</dcterms:created>
  <dcterms:modified xsi:type="dcterms:W3CDTF">2025-10-30T14:55:00Z</dcterms:modified>
</cp:coreProperties>
</file>