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section contains the style of the page--&gt;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 Section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#2c3e50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#3498db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Accessibility and Mobile Responsiveness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Home Link Section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Remove default focus outline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transform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Slight zoom effect on hover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Accessibility Focus Styling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a:focus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#3498db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 blue border for focus state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outline-offset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Responsiveness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the image size for smaller screens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23B6E" w:rsidRPr="00D23B6E" w:rsidRDefault="00D23B6E" w:rsidP="00D23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about us section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General Layout and Navigation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#f8f9fa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.container-fluid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.nav-item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Links style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Reduced font size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0.9em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Dropdown Menu (Vertical alignment)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Hide the dropdown by default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Show dropdown when parent is hovered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Dropdown Items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#f8f9fa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Reduced font size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Mobile Menu Button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.tb-megamenu-button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.tb-megamenu-button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.nav-collapse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.tb-megamenu-nav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.nav-collapse.active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and more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Container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.footerWrap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#2974a7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Footer Items Layout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Allow wrapping for smaller screens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Style for each footer column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Adjust to fit 5 columns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Prevent from expanding too much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Style for navigation headings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Style for navigation links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Small Screen - Two Columns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767px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2 columns layout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Extra Small Screen - Single Column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23B6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1 column layout */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3B6E" w:rsidRPr="00D23B6E" w:rsidRDefault="00D23B6E" w:rsidP="00D23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is header section which is in black--&gt;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"myHeader"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Nirmala UI" w:eastAsia="Times New Roman" w:hAnsi="Nirmala UI" w:cs="Nirmala UI"/>
          <w:color w:val="CCCCCC"/>
          <w:sz w:val="21"/>
          <w:szCs w:val="21"/>
          <w:lang w:eastAsia="en-IN"/>
        </w:rPr>
        <w:t>भारत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Nirmala UI" w:eastAsia="Times New Roman" w:hAnsi="Nirmala UI" w:cs="Nirmala UI"/>
          <w:color w:val="CCCCCC"/>
          <w:sz w:val="21"/>
          <w:szCs w:val="21"/>
          <w:lang w:eastAsia="en-IN"/>
        </w:rPr>
        <w:t>सरकार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Government of India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Nirmala UI" w:eastAsia="Times New Roman" w:hAnsi="Nirmala UI" w:cs="Nirmala UI"/>
          <w:color w:val="CCCCCC"/>
          <w:sz w:val="21"/>
          <w:szCs w:val="21"/>
          <w:lang w:eastAsia="en-IN"/>
        </w:rPr>
        <w:t>शिक्षा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Nirmala UI" w:eastAsia="Times New Roman" w:hAnsi="Nirmala UI" w:cs="Nirmala UI"/>
          <w:color w:val="CCCCCC"/>
          <w:sz w:val="21"/>
          <w:szCs w:val="21"/>
          <w:lang w:eastAsia="en-IN"/>
        </w:rPr>
        <w:t>मंत्रालय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Ministry of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"#main-content"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 to main content"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Skip to main content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"/screen-reader-access"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Reader Access"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Screen Reader Access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section contains image and search section of this page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"emblem_updated.png"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section contains navigation like about us annd etc--&gt;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border-top"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"topNav"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pl-0"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navbar-light pl-0 pt-1 pb-1"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 container clearfix"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float-left ml-0 pl-0"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block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"block-mainnavigation-6"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"tb-megamenu tb-megamenu-main"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".nav-collapse"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btn-navbar tb-megamenu-button"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fa-reorder"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Menu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"nav-collapse always-show"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auto; overflow: visible;"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"tb-megamenu-nav nav level-0 items-11"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Home Link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"tb-megamenu-item level-1 mega"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About Us Section with dropdown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&amp;#9662;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"/about-us/ministers"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Minister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"/about-us/acts-rules"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Acts and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Rules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"/about-us/allocation_business_rules"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Allocation of Business Rules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"/about-us/citizens-charters"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Citizen's Charter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"/about-us/oc"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Organisation Chart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"/ministers/who-s-who"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Who's Who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"/sites/default/files/DoSEL_Tel_Dir.pdf"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Telephone Directory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Documents &amp; Reports Section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"/pab-minutes"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Documents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Reports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Statistics Section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"/statistics?field_statistics_category_target_id=233"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Statistics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Autonomous Bodies Section with dropdown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"/cbse"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Autonomous Bodies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&amp;#9662;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"/cbse"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Central Board of Secondary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"/nvs"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Jawahar Navodaya Vidyalaya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"/kvs"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Kendriya Vidyalaya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Sangathan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"/nbb"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 Bal Bhavan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"/ncte"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 Council for Teacher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"/ncert"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 Council of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Educational Research and Training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"/nios"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 Institute of Open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Schooling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Dashboard Section with dropdown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"http://dashboard.udiseplus.gov.in/"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"63"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 (link is external) - opens in new tab"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&amp;#9662;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"https://nas.gov.in"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 Achievement Survey (NAS) (link is external) - opens in new tab"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            Achievement Survey (NAS)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"https://dashboard.udiseplus.gov.in"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"67"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"UDISE+ (link is external) - opens in new tab"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UDISE+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Right to Education Section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"/rte"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Right to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States &amp; UTs Section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"/states_uts"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States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Budget Section with dropdown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"/budget_2223"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Budget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&amp;#9662;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"/sites/default/files/GFR-2017.pdf"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GFR - 2017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"/budget_2324"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2023-24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"/budget_2223"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2022-23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"/budget_2122"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2021-22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"/budget_2021"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2020-21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RTI Section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"https://www.education.gov.in/rti_sel"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RTI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fa-external-link"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"(link is external)"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Upcoming Events Section with dropdown 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"/upcoming-events"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Upcoming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                     Events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&amp;#9662;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"/archive-events"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Archive Events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this is section contains footer which have more links and etc--&gt;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"footerWrap"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col-md-2"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"main-links"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"main-links"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Main Links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"is-active"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"/about-us"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 the Site"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"/pab-minutes"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Documents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Reports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"/statistics?field_statistics_category_target_id=233"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Statistics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"/cbse"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Autonomous Bodies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"http://dashboard.udiseplus.gov.in/"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"/rte"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Right to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"/states_uts"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States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"/budget_2223"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Budget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"https://www.education.gov.in/rti_sel"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RTI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"/upcoming-events"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Upcoming Events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col-md-2"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"major-documents"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"major-documents"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Major Documents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"/pab-minutes"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PAB Minutes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"/recent-report"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"269"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Recent Report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"/new-updated-guidelines"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New/Updated Guidelines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"/monthly-summary"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Monthly Summary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"/detailed-demand-for-grants"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Detailed Demand for Grants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"/financial-sanction"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Financial Sanction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"/finance_minutes"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Finance Minutes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"/planning"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Planning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"/audit-report"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Audit Report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col-md-2"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"quick-links"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"quick-links"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Quick Links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"https://services.india.gov.in"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Government Services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"http://dashboard.udiseplus.gov.in/"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Dashboard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"https://repository.education.gov.in"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Digital Repository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"https://www.education.gov.in"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MoE Website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"https://www.education.gov.in/higher_education"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D/o Higher Education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"http://schoolgis.nic.in/"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School GIS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"https://datastudio.google.com/reporting/8c6be090-6e6c-4285-8e05-61711254b5a3/page/BV9v"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Analytics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"https://www.india.gov.in"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 Portal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"/feedback-form"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Feedback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"https://pgportal.gov.in/Registration"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Grievances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col-md-2"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"other-links"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"other-links"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Other Links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"/terms-condition"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Terms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Conditions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"/copyright-policy"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Copyright Policy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"/hyperlink-policy"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Hyperlink Policy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"/privacy-policy"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"314"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"/disclaimer"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Disclaimer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"/help"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"/sitemap"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Sitemap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"/web-information-manager"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 Information Manager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"/contact_us"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"323"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col-md-2"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"contentinfo"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"324"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 Informatics Centre (NIC)"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"NIC Logo"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"11.png"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"325"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site is designed, developed, hosted, and maintained by National Informatics Centre (NIC), Ministry of Electronics 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Information Technology, Government of India.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"326"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Follow us on: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"327"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"https://twitter.com/EduMinOfIndia"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"328"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"/themes/school_education/assets/new_images/twitter-icon.png"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"329"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"https://www.facebook.com/EduMinOfIndia"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"/themes/school_education/assets/new_images/facebook-icon.png"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"331"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"https://www.youtube.com/user/HRDMinistry"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"332"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3B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3B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"/themes/school_education/assets/new_images/youtube-icon.png"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23B6E" w:rsidRPr="00D23B6E" w:rsidRDefault="00D23B6E" w:rsidP="00D23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3B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23B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4F2C" w:rsidRDefault="00D23B6E">
      <w:bookmarkStart w:id="0" w:name="_GoBack"/>
      <w:bookmarkEnd w:id="0"/>
    </w:p>
    <w:sectPr w:rsidR="003C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E"/>
    <w:rsid w:val="00183BD0"/>
    <w:rsid w:val="009F06DF"/>
    <w:rsid w:val="00D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3AC6F-AE33-43C5-B5AC-CAB57D64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3683</Words>
  <Characters>20997</Characters>
  <Application>Microsoft Office Word</Application>
  <DocSecurity>0</DocSecurity>
  <Lines>174</Lines>
  <Paragraphs>49</Paragraphs>
  <ScaleCrop>false</ScaleCrop>
  <Company>Reliance Industries Limited</Company>
  <LinksUpToDate>false</LinksUpToDate>
  <CharactersWithSpaces>24631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Kalme</dc:creator>
  <cp:keywords/>
  <dc:description/>
  <cp:lastModifiedBy>Pratiksha Kalme</cp:lastModifiedBy>
  <cp:revision>1</cp:revision>
  <dcterms:created xsi:type="dcterms:W3CDTF">2024-12-23T19:57:00Z</dcterms:created>
  <dcterms:modified xsi:type="dcterms:W3CDTF">2024-12-23T19:58:00Z</dcterms:modified>
</cp:coreProperties>
</file>