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Overview of the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focuses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predicting loan risk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specifically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purpose of this analysis is to develop a model that classifies loans as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healthy (0)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high-risk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financial data.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Overview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includes key financial factors that influence loan risk: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 Size (loan_size)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Total amount borrowed.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 Rate (interest_rate)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Percentage of the loan charged as interest.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Borrower’s Income (borrower_income)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Applicant’s annual income.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Debt-to-Income Ratio (debt_to_income)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Percentage of income allocated to debt payments.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Accounts (num_of_accounts)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Total credit accounts held by the borrower.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Derogatory Marks (derogatory marks)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Negative marks on the borrower’s credit history.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Debt (total_debt)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borrower’s outstanding debt.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 Status (loan_status)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(0 = Healthy Loan, 1 = High-Risk Loan).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predict whether a loan falls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high-risk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category.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 Overview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value_counts(), we observed the distribution of loan statuses: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Healthy Loans (0)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75,036 instances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High-Risk Loans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2,500 instances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indicates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imbalanced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significantly more healthy loans than high-risk loans.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Stages of the Machine Learning Process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Loading &amp; Exploration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Import and review dataset structure.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Feature-Label Separation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Extract features (X) and target variable (y).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Train-Test Splitting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Divide data into training (80%) and testing (20%) sets.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 &amp; Evaluation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Assess model performance using accuracy, precision, and recall.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 Used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 (LogisticRegression)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Used for binary classification.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 (confusion_matrix)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Evaluates model performance by analyzing prediction accuracy.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 1: Logistic Regression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99.2%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model correctly classified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99.2%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test data.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 (Healthy Loans 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99.7%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When predicting a healthy loan, the model is correct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99.7%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time.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Recall (Healthy Loans 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99.5%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model correctly identifies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99.5%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actual healthy loans.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&amp; Recommendation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Model Performed Best?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 performed the best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overall accuracy and recall.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99.2%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 for Healthy Loans: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99.7%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Recall for Healthy Loans: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99.5%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the model performs well overall, its ability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high-risk loans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be impacted by the dataset imbalance.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improvements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could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resampling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SMOTE for oversampling) or exploring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Gradient Boosting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enhanced prediction accuracy.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