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OFFER/2026/3303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20/12/2025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Rohit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Jamu</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Rohit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Jamu</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20/12/2025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Rohit</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20/12/2025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Jamu</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Rohit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Jamu</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5,000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Earnings (A)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18,200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2,18,400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Dhamrik</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14,400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Total Deductions (B)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3,400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40,800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Net Salary Payable (A-B)</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14,800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1,77,600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Rohit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Jamu</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Rohit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