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C36" w:rsidRDefault="00513378">
      <w:pPr>
        <w:jc w:val="center"/>
        <w:rPr>
          <w:rFonts w:hint="eastAsia"/>
        </w:rPr>
      </w:pPr>
      <w:r>
        <w:rPr>
          <w:b/>
          <w:sz w:val="32"/>
        </w:rPr>
        <w:t>IBM SKILLSBUILD DATA ANALYTICS WITH AI</w:t>
      </w:r>
      <w:r>
        <w:rPr>
          <w:b/>
          <w:sz w:val="32"/>
        </w:rPr>
        <w:br/>
        <w:t>ACADEMIC INTERNSHIP PROJECT REPORT</w:t>
      </w:r>
    </w:p>
    <w:p w:rsidR="00657C36" w:rsidRDefault="00513378">
      <w:pPr>
        <w:jc w:val="center"/>
        <w:rPr>
          <w:rFonts w:hint="eastAsia"/>
        </w:rPr>
      </w:pPr>
      <w:r>
        <w:rPr>
          <w:b/>
          <w:sz w:val="44"/>
        </w:rPr>
        <w:br/>
        <w:t>Online Shopper Purchase Intention Analysis and AI Prediction</w:t>
      </w:r>
    </w:p>
    <w:p w:rsidR="00657C36" w:rsidRPr="00513378" w:rsidRDefault="00513378">
      <w:pPr>
        <w:jc w:val="center"/>
        <w:rPr>
          <w:rFonts w:hint="eastAsia"/>
          <w:b/>
          <w:u w:val="single"/>
        </w:rPr>
      </w:pPr>
      <w:r w:rsidRPr="00513378">
        <w:rPr>
          <w:b/>
        </w:rPr>
        <w:br/>
        <w:t xml:space="preserve">Submitted as part of the IBM </w:t>
      </w:r>
      <w:proofErr w:type="spellStart"/>
      <w:r w:rsidRPr="00513378">
        <w:rPr>
          <w:b/>
        </w:rPr>
        <w:t>SkillsBuild</w:t>
      </w:r>
      <w:proofErr w:type="spellEnd"/>
      <w:r w:rsidRPr="00513378">
        <w:rPr>
          <w:b/>
        </w:rPr>
        <w:t xml:space="preserve"> Data Analytics with AI Academic Internship Program</w:t>
      </w:r>
      <w:r w:rsidRPr="00513378">
        <w:rPr>
          <w:b/>
        </w:rPr>
        <w:br/>
      </w:r>
      <w:r w:rsidRPr="00513378">
        <w:rPr>
          <w:b/>
        </w:rPr>
        <w:br/>
        <w:t>Student Name</w:t>
      </w:r>
      <w:r w:rsidRPr="00513378">
        <w:rPr>
          <w:b/>
        </w:rPr>
        <w:t xml:space="preserve">: </w:t>
      </w:r>
      <w:r w:rsidRPr="00513378">
        <w:rPr>
          <w:b/>
          <w:u w:val="single"/>
        </w:rPr>
        <w:t>RUSHIKESH BABAN WAGASKAR</w:t>
      </w:r>
      <w:r w:rsidRPr="00513378">
        <w:rPr>
          <w:b/>
        </w:rPr>
        <w:br/>
        <w:t xml:space="preserve">College/Institute: </w:t>
      </w:r>
      <w:r w:rsidRPr="00513378">
        <w:rPr>
          <w:b/>
          <w:u w:val="single"/>
        </w:rPr>
        <w:t>THAKUR COLLEGE OF ENGINEERING AND TECHNOLOGY</w:t>
      </w:r>
      <w:r w:rsidRPr="00513378">
        <w:rPr>
          <w:b/>
        </w:rPr>
        <w:br/>
        <w:t xml:space="preserve">Course: </w:t>
      </w:r>
      <w:r w:rsidRPr="00513378">
        <w:rPr>
          <w:b/>
          <w:u w:val="single"/>
        </w:rPr>
        <w:t>Bachelor of Computer Applications (BCA</w:t>
      </w:r>
      <w:proofErr w:type="gramStart"/>
      <w:r w:rsidRPr="00513378">
        <w:rPr>
          <w:b/>
          <w:u w:val="single"/>
        </w:rPr>
        <w:t>)</w:t>
      </w:r>
      <w:proofErr w:type="gramEnd"/>
      <w:r w:rsidRPr="00513378">
        <w:rPr>
          <w:b/>
          <w:u w:val="single"/>
        </w:rPr>
        <w:br/>
      </w:r>
      <w:r w:rsidRPr="00513378">
        <w:rPr>
          <w:b/>
        </w:rPr>
        <w:t xml:space="preserve">Academic Year: </w:t>
      </w:r>
      <w:r w:rsidRPr="00513378">
        <w:rPr>
          <w:b/>
          <w:u w:val="single"/>
        </w:rPr>
        <w:t>2026</w:t>
      </w:r>
      <w:r w:rsidRPr="00513378">
        <w:rPr>
          <w:b/>
          <w:u w:val="single"/>
        </w:rPr>
        <w:br/>
      </w:r>
      <w:r w:rsidRPr="00513378">
        <w:rPr>
          <w:b/>
        </w:rPr>
        <w:t xml:space="preserve">Submission Date: </w:t>
      </w:r>
      <w:r w:rsidRPr="00513378">
        <w:rPr>
          <w:b/>
          <w:u w:val="single"/>
        </w:rPr>
        <w:t>21/09/2026</w:t>
      </w:r>
    </w:p>
    <w:p w:rsidR="00657C36" w:rsidRPr="00513378" w:rsidRDefault="00513378">
      <w:pPr>
        <w:rPr>
          <w:rFonts w:hint="eastAsia"/>
          <w:b/>
        </w:rPr>
      </w:pPr>
      <w:r w:rsidRPr="00513378">
        <w:rPr>
          <w:b/>
        </w:rPr>
        <w:br w:type="page"/>
      </w:r>
    </w:p>
    <w:p w:rsidR="00657C36" w:rsidRDefault="00513378">
      <w:pPr>
        <w:pStyle w:val="Heading1"/>
      </w:pPr>
      <w:r>
        <w:lastRenderedPageBreak/>
        <w:t>Abstract</w:t>
      </w:r>
    </w:p>
    <w:p w:rsidR="00657C36" w:rsidRDefault="00513378">
      <w:pPr>
        <w:rPr>
          <w:rFonts w:hint="eastAsia"/>
        </w:rPr>
      </w:pPr>
      <w:r>
        <w:t xml:space="preserve">This project presents an end-to-end data analytics </w:t>
      </w:r>
      <w:r>
        <w:t>and artificial intelligence workflow for understanding online shopping-session behavior and predicting purchase intention. The analysis uses the Online Shoppers Purchasing Intention Dataset from the UCI Machine Learning Repository. The dataset contains 12,</w:t>
      </w:r>
      <w:r>
        <w:t>330 sessions and includes page-visit counts, page-visit durations, bounce and exit rates, page value, visitor type, traffic type and other session attributes. Exploratory analysis is used to identify patterns in customer behavior, followed by feature engin</w:t>
      </w:r>
      <w:r>
        <w:t>eering and supervised machine learning. Logistic Regression and Random Forest are compared using accuracy, precision, recall, F1-score and ROC-AUC. Cross-validation and permutation importance are also included to assess model consistency and interpretabili</w:t>
      </w:r>
      <w:r>
        <w:t>ty. The notebook generates the exact final metrics when it is executed, avoiding hard-coded or fabricated results.</w:t>
      </w:r>
    </w:p>
    <w:p w:rsidR="00657C36" w:rsidRDefault="00513378">
      <w:pPr>
        <w:pStyle w:val="Heading1"/>
      </w:pPr>
      <w:r>
        <w:t>1. Introduction</w:t>
      </w:r>
    </w:p>
    <w:p w:rsidR="00657C36" w:rsidRDefault="00513378">
      <w:pPr>
        <w:rPr>
          <w:rFonts w:hint="eastAsia"/>
        </w:rPr>
      </w:pPr>
      <w:r>
        <w:t>Modern e-commerce platforms generate large volumes of behavioral data from customer sessions. Page visits, time spent on diff</w:t>
      </w:r>
      <w:r>
        <w:t>erent page categories, bounce rate, exit rate, traffic source and visitor type can be analyzed to understand how users interact with an online store. Data analytics helps transform these raw observations into measurable patterns, while machine learning can</w:t>
      </w:r>
      <w:r>
        <w:t xml:space="preserve"> use the same information to estimate whether a session is likely to result in a purchase.</w:t>
      </w:r>
    </w:p>
    <w:p w:rsidR="00657C36" w:rsidRDefault="00513378">
      <w:pPr>
        <w:rPr>
          <w:rFonts w:hint="eastAsia"/>
        </w:rPr>
      </w:pPr>
      <w:r>
        <w:t xml:space="preserve">The objective of this project is therefore to combine descriptive analytics with an AI-based classification model. The project is suitable for a Data Analytics with </w:t>
      </w:r>
      <w:r>
        <w:t>AI internship because it demonstrates the complete workflow from raw data to an evaluated machine-learning model and reusable inference function.</w:t>
      </w:r>
    </w:p>
    <w:p w:rsidR="00657C36" w:rsidRDefault="00513378">
      <w:pPr>
        <w:pStyle w:val="Heading1"/>
      </w:pPr>
      <w:r>
        <w:t>2. Problem Statement</w:t>
      </w:r>
    </w:p>
    <w:p w:rsidR="00657C36" w:rsidRDefault="00513378">
      <w:pPr>
        <w:rPr>
          <w:rFonts w:hint="eastAsia"/>
        </w:rPr>
      </w:pPr>
      <w:r>
        <w:t>Online retailers need to understand which browsing sessions show stronger purchase intent</w:t>
      </w:r>
      <w:r>
        <w:t>. Manually examining thousands of sessions is inefficient. This project asks: Can session-level behavioral attributes be used to predict whether an online shopper will complete a purchase?</w:t>
      </w:r>
    </w:p>
    <w:p w:rsidR="00657C36" w:rsidRDefault="00513378">
      <w:pPr>
        <w:pStyle w:val="Heading1"/>
      </w:pPr>
      <w:r>
        <w:t>3. Objectives</w:t>
      </w:r>
    </w:p>
    <w:p w:rsidR="00657C36" w:rsidRDefault="00513378">
      <w:pPr>
        <w:pStyle w:val="ListBullet"/>
        <w:rPr>
          <w:rFonts w:hint="eastAsia"/>
        </w:rPr>
      </w:pPr>
      <w:r>
        <w:t>Load and validate a real-world online-shopping datase</w:t>
      </w:r>
      <w:r>
        <w:t>t.</w:t>
      </w:r>
    </w:p>
    <w:p w:rsidR="00657C36" w:rsidRDefault="00513378">
      <w:pPr>
        <w:pStyle w:val="ListBullet"/>
        <w:rPr>
          <w:rFonts w:hint="eastAsia"/>
        </w:rPr>
      </w:pPr>
      <w:r>
        <w:t>Perform exploratory data analysis and identify purchase-related patterns.</w:t>
      </w:r>
    </w:p>
    <w:p w:rsidR="00657C36" w:rsidRDefault="00513378">
      <w:pPr>
        <w:pStyle w:val="ListBullet"/>
        <w:rPr>
          <w:rFonts w:hint="eastAsia"/>
        </w:rPr>
      </w:pPr>
      <w:r>
        <w:t>Create useful aggregate behavioral features.</w:t>
      </w:r>
    </w:p>
    <w:p w:rsidR="00657C36" w:rsidRDefault="00513378">
      <w:pPr>
        <w:pStyle w:val="ListBullet"/>
        <w:rPr>
          <w:rFonts w:hint="eastAsia"/>
        </w:rPr>
      </w:pPr>
      <w:r>
        <w:t>Prepare numerical and categorical variables for machine learning.</w:t>
      </w:r>
    </w:p>
    <w:p w:rsidR="00657C36" w:rsidRDefault="00513378">
      <w:pPr>
        <w:pStyle w:val="ListBullet"/>
        <w:rPr>
          <w:rFonts w:hint="eastAsia"/>
        </w:rPr>
      </w:pPr>
      <w:r>
        <w:t>Train and compare Logistic Regression and Random Forest classifiers.</w:t>
      </w:r>
    </w:p>
    <w:p w:rsidR="00657C36" w:rsidRDefault="00513378">
      <w:pPr>
        <w:pStyle w:val="ListBullet"/>
        <w:rPr>
          <w:rFonts w:hint="eastAsia"/>
        </w:rPr>
      </w:pPr>
      <w:r>
        <w:t>Evaluate models using accuracy, precision, recall, F1-score and ROC-AUC.</w:t>
      </w:r>
    </w:p>
    <w:p w:rsidR="00657C36" w:rsidRDefault="00513378">
      <w:pPr>
        <w:pStyle w:val="ListBullet"/>
        <w:rPr>
          <w:rFonts w:hint="eastAsia"/>
        </w:rPr>
      </w:pPr>
      <w:r>
        <w:t>Use stratified cross-validation to examine model consistency.</w:t>
      </w:r>
    </w:p>
    <w:p w:rsidR="00657C36" w:rsidRDefault="00513378">
      <w:pPr>
        <w:pStyle w:val="ListBullet"/>
        <w:rPr>
          <w:rFonts w:hint="eastAsia"/>
        </w:rPr>
      </w:pPr>
      <w:r>
        <w:t>Use permutation importance to improve model interpretability.</w:t>
      </w:r>
    </w:p>
    <w:p w:rsidR="00657C36" w:rsidRDefault="00513378">
      <w:pPr>
        <w:pStyle w:val="ListBullet"/>
        <w:rPr>
          <w:rFonts w:hint="eastAsia"/>
        </w:rPr>
      </w:pPr>
      <w:r>
        <w:t>Save the trained model as a reusable joblib artifact.</w:t>
      </w:r>
    </w:p>
    <w:p w:rsidR="00657C36" w:rsidRDefault="00513378">
      <w:pPr>
        <w:pStyle w:val="ListBullet"/>
        <w:rPr>
          <w:rFonts w:hint="eastAsia"/>
        </w:rPr>
      </w:pPr>
      <w:r>
        <w:t>Prov</w:t>
      </w:r>
      <w:r>
        <w:t>ide a reusable prediction function for a new shopping session.</w:t>
      </w:r>
    </w:p>
    <w:p w:rsidR="00657C36" w:rsidRDefault="00513378">
      <w:pPr>
        <w:pStyle w:val="Heading1"/>
      </w:pPr>
      <w:r>
        <w:t>4. Dataset Description</w:t>
      </w:r>
    </w:p>
    <w:p w:rsidR="00657C36" w:rsidRDefault="00513378">
      <w:pPr>
        <w:rPr>
          <w:rFonts w:hint="eastAsia"/>
        </w:rPr>
      </w:pPr>
      <w:r>
        <w:t>The project uses the Online Shoppers Purchasing Intention Dataset. The official UCI repository reports 12,330 sessions and 18 columns, with `Revenue` as the binary target</w:t>
      </w:r>
      <w:r>
        <w:t xml:space="preserve">. The repository states that 10,422 sessions (84.5%) are </w:t>
      </w:r>
      <w:r>
        <w:lastRenderedPageBreak/>
        <w:t>negative examples and 1,908 sessions are positive examples. The dataset includes 10 numerical/continuous-style variables and categorical session descriptors such as Month and VisitorType.</w:t>
      </w:r>
    </w:p>
    <w:tbl>
      <w:tblPr>
        <w:tblStyle w:val="TableGrid"/>
        <w:tblW w:w="0" w:type="auto"/>
        <w:jc w:val="center"/>
        <w:tblLook w:val="04A0" w:firstRow="1" w:lastRow="0" w:firstColumn="1" w:lastColumn="0" w:noHBand="0" w:noVBand="1"/>
      </w:tblPr>
      <w:tblGrid>
        <w:gridCol w:w="3312"/>
        <w:gridCol w:w="3312"/>
        <w:gridCol w:w="3312"/>
      </w:tblGrid>
      <w:tr w:rsidR="00657C36">
        <w:trPr>
          <w:jc w:val="center"/>
        </w:trPr>
        <w:tc>
          <w:tcPr>
            <w:tcW w:w="3312" w:type="dxa"/>
          </w:tcPr>
          <w:p w:rsidR="00657C36" w:rsidRDefault="00513378">
            <w:pPr>
              <w:rPr>
                <w:rFonts w:hint="eastAsia"/>
              </w:rPr>
            </w:pPr>
            <w:r>
              <w:t>Feature gro</w:t>
            </w:r>
            <w:r>
              <w:t>up</w:t>
            </w:r>
          </w:p>
        </w:tc>
        <w:tc>
          <w:tcPr>
            <w:tcW w:w="3312" w:type="dxa"/>
          </w:tcPr>
          <w:p w:rsidR="00657C36" w:rsidRDefault="00513378">
            <w:pPr>
              <w:rPr>
                <w:rFonts w:hint="eastAsia"/>
              </w:rPr>
            </w:pPr>
            <w:r>
              <w:t>Examples</w:t>
            </w:r>
          </w:p>
        </w:tc>
        <w:tc>
          <w:tcPr>
            <w:tcW w:w="3312" w:type="dxa"/>
          </w:tcPr>
          <w:p w:rsidR="00657C36" w:rsidRDefault="00513378">
            <w:pPr>
              <w:rPr>
                <w:rFonts w:hint="eastAsia"/>
              </w:rPr>
            </w:pPr>
            <w:r>
              <w:t>Purpose</w:t>
            </w:r>
          </w:p>
        </w:tc>
      </w:tr>
      <w:tr w:rsidR="00657C36">
        <w:trPr>
          <w:jc w:val="center"/>
        </w:trPr>
        <w:tc>
          <w:tcPr>
            <w:tcW w:w="3312" w:type="dxa"/>
          </w:tcPr>
          <w:p w:rsidR="00657C36" w:rsidRDefault="00513378">
            <w:pPr>
              <w:rPr>
                <w:rFonts w:hint="eastAsia"/>
              </w:rPr>
            </w:pPr>
            <w:r>
              <w:t>Page activity</w:t>
            </w:r>
          </w:p>
        </w:tc>
        <w:tc>
          <w:tcPr>
            <w:tcW w:w="3312" w:type="dxa"/>
          </w:tcPr>
          <w:p w:rsidR="00657C36" w:rsidRDefault="00513378">
            <w:pPr>
              <w:rPr>
                <w:rFonts w:hint="eastAsia"/>
              </w:rPr>
            </w:pPr>
            <w:r>
              <w:t>Administrative, Informational, ProductRelated</w:t>
            </w:r>
          </w:p>
        </w:tc>
        <w:tc>
          <w:tcPr>
            <w:tcW w:w="3312" w:type="dxa"/>
          </w:tcPr>
          <w:p w:rsidR="00657C36" w:rsidRDefault="00513378">
            <w:pPr>
              <w:rPr>
                <w:rFonts w:hint="eastAsia"/>
              </w:rPr>
            </w:pPr>
            <w:r>
              <w:t>Measures pages viewed</w:t>
            </w:r>
          </w:p>
        </w:tc>
      </w:tr>
      <w:tr w:rsidR="00657C36">
        <w:trPr>
          <w:jc w:val="center"/>
        </w:trPr>
        <w:tc>
          <w:tcPr>
            <w:tcW w:w="3312" w:type="dxa"/>
          </w:tcPr>
          <w:p w:rsidR="00657C36" w:rsidRDefault="00513378">
            <w:pPr>
              <w:rPr>
                <w:rFonts w:hint="eastAsia"/>
              </w:rPr>
            </w:pPr>
            <w:r>
              <w:t>Time activity</w:t>
            </w:r>
          </w:p>
        </w:tc>
        <w:tc>
          <w:tcPr>
            <w:tcW w:w="3312" w:type="dxa"/>
          </w:tcPr>
          <w:p w:rsidR="00657C36" w:rsidRDefault="00513378">
            <w:pPr>
              <w:rPr>
                <w:rFonts w:hint="eastAsia"/>
              </w:rPr>
            </w:pPr>
            <w:r>
              <w:t>Administrative_Duration, Informational_Duration, ProductRelated_Duration</w:t>
            </w:r>
          </w:p>
        </w:tc>
        <w:tc>
          <w:tcPr>
            <w:tcW w:w="3312" w:type="dxa"/>
          </w:tcPr>
          <w:p w:rsidR="00657C36" w:rsidRDefault="00513378">
            <w:pPr>
              <w:rPr>
                <w:rFonts w:hint="eastAsia"/>
              </w:rPr>
            </w:pPr>
            <w:r>
              <w:t>Measures time spent</w:t>
            </w:r>
          </w:p>
        </w:tc>
      </w:tr>
      <w:tr w:rsidR="00657C36">
        <w:trPr>
          <w:jc w:val="center"/>
        </w:trPr>
        <w:tc>
          <w:tcPr>
            <w:tcW w:w="3312" w:type="dxa"/>
          </w:tcPr>
          <w:p w:rsidR="00657C36" w:rsidRDefault="00513378">
            <w:pPr>
              <w:rPr>
                <w:rFonts w:hint="eastAsia"/>
              </w:rPr>
            </w:pPr>
            <w:r>
              <w:t>Engagement metrics</w:t>
            </w:r>
          </w:p>
        </w:tc>
        <w:tc>
          <w:tcPr>
            <w:tcW w:w="3312" w:type="dxa"/>
          </w:tcPr>
          <w:p w:rsidR="00657C36" w:rsidRDefault="00513378">
            <w:pPr>
              <w:rPr>
                <w:rFonts w:hint="eastAsia"/>
              </w:rPr>
            </w:pPr>
            <w:r>
              <w:t xml:space="preserve">BounceRates, ExitRates, </w:t>
            </w:r>
            <w:r>
              <w:t>PageValues</w:t>
            </w:r>
          </w:p>
        </w:tc>
        <w:tc>
          <w:tcPr>
            <w:tcW w:w="3312" w:type="dxa"/>
          </w:tcPr>
          <w:p w:rsidR="00657C36" w:rsidRDefault="00513378">
            <w:pPr>
              <w:rPr>
                <w:rFonts w:hint="eastAsia"/>
              </w:rPr>
            </w:pPr>
            <w:r>
              <w:t>Captures session quality/value</w:t>
            </w:r>
          </w:p>
        </w:tc>
      </w:tr>
      <w:tr w:rsidR="00657C36">
        <w:trPr>
          <w:jc w:val="center"/>
        </w:trPr>
        <w:tc>
          <w:tcPr>
            <w:tcW w:w="3312" w:type="dxa"/>
          </w:tcPr>
          <w:p w:rsidR="00657C36" w:rsidRDefault="00513378">
            <w:pPr>
              <w:rPr>
                <w:rFonts w:hint="eastAsia"/>
              </w:rPr>
            </w:pPr>
            <w:r>
              <w:t>Context</w:t>
            </w:r>
          </w:p>
        </w:tc>
        <w:tc>
          <w:tcPr>
            <w:tcW w:w="3312" w:type="dxa"/>
          </w:tcPr>
          <w:p w:rsidR="00657C36" w:rsidRDefault="00513378">
            <w:pPr>
              <w:rPr>
                <w:rFonts w:hint="eastAsia"/>
              </w:rPr>
            </w:pPr>
            <w:r>
              <w:t>Month, SpecialDay, Weekend</w:t>
            </w:r>
          </w:p>
        </w:tc>
        <w:tc>
          <w:tcPr>
            <w:tcW w:w="3312" w:type="dxa"/>
          </w:tcPr>
          <w:p w:rsidR="00657C36" w:rsidRDefault="00513378">
            <w:pPr>
              <w:rPr>
                <w:rFonts w:hint="eastAsia"/>
              </w:rPr>
            </w:pPr>
            <w:r>
              <w:t>Temporal context</w:t>
            </w:r>
          </w:p>
        </w:tc>
      </w:tr>
      <w:tr w:rsidR="00657C36">
        <w:trPr>
          <w:jc w:val="center"/>
        </w:trPr>
        <w:tc>
          <w:tcPr>
            <w:tcW w:w="3312" w:type="dxa"/>
          </w:tcPr>
          <w:p w:rsidR="00657C36" w:rsidRDefault="00513378">
            <w:pPr>
              <w:rPr>
                <w:rFonts w:hint="eastAsia"/>
              </w:rPr>
            </w:pPr>
            <w:r>
              <w:t>Traffic/user</w:t>
            </w:r>
          </w:p>
        </w:tc>
        <w:tc>
          <w:tcPr>
            <w:tcW w:w="3312" w:type="dxa"/>
          </w:tcPr>
          <w:p w:rsidR="00657C36" w:rsidRDefault="00513378">
            <w:pPr>
              <w:rPr>
                <w:rFonts w:hint="eastAsia"/>
              </w:rPr>
            </w:pPr>
            <w:r>
              <w:t>TrafficType, VisitorType, Region, Browser, OperatingSystems</w:t>
            </w:r>
          </w:p>
        </w:tc>
        <w:tc>
          <w:tcPr>
            <w:tcW w:w="3312" w:type="dxa"/>
          </w:tcPr>
          <w:p w:rsidR="00657C36" w:rsidRDefault="00513378">
            <w:pPr>
              <w:rPr>
                <w:rFonts w:hint="eastAsia"/>
              </w:rPr>
            </w:pPr>
            <w:r>
              <w:t>Visitor/session context</w:t>
            </w:r>
          </w:p>
        </w:tc>
      </w:tr>
      <w:tr w:rsidR="00657C36">
        <w:trPr>
          <w:jc w:val="center"/>
        </w:trPr>
        <w:tc>
          <w:tcPr>
            <w:tcW w:w="3312" w:type="dxa"/>
          </w:tcPr>
          <w:p w:rsidR="00657C36" w:rsidRDefault="00513378">
            <w:pPr>
              <w:rPr>
                <w:rFonts w:hint="eastAsia"/>
              </w:rPr>
            </w:pPr>
            <w:r>
              <w:t>Target</w:t>
            </w:r>
          </w:p>
        </w:tc>
        <w:tc>
          <w:tcPr>
            <w:tcW w:w="3312" w:type="dxa"/>
          </w:tcPr>
          <w:p w:rsidR="00657C36" w:rsidRDefault="00513378">
            <w:pPr>
              <w:rPr>
                <w:rFonts w:hint="eastAsia"/>
              </w:rPr>
            </w:pPr>
            <w:r>
              <w:t>Revenue</w:t>
            </w:r>
          </w:p>
        </w:tc>
        <w:tc>
          <w:tcPr>
            <w:tcW w:w="3312" w:type="dxa"/>
          </w:tcPr>
          <w:p w:rsidR="00657C36" w:rsidRDefault="00513378">
            <w:pPr>
              <w:rPr>
                <w:rFonts w:hint="eastAsia"/>
              </w:rPr>
            </w:pPr>
            <w:r>
              <w:t>Purchase / no-purchase label</w:t>
            </w:r>
          </w:p>
        </w:tc>
      </w:tr>
    </w:tbl>
    <w:p w:rsidR="00657C36" w:rsidRDefault="00513378">
      <w:pPr>
        <w:rPr>
          <w:rFonts w:hint="eastAsia"/>
        </w:rPr>
      </w:pPr>
      <w:r>
        <w:t xml:space="preserve">Official dataset </w:t>
      </w:r>
      <w:r>
        <w:t>source: https://archive.ics.uci.edu/dataset/468/online%2Bshoppers%2Bpurchasing%2Bintention%2Bdataset</w:t>
      </w:r>
    </w:p>
    <w:p w:rsidR="00657C36" w:rsidRDefault="00513378">
      <w:pPr>
        <w:rPr>
          <w:rFonts w:hint="eastAsia"/>
        </w:rPr>
      </w:pPr>
      <w:r>
        <w:t>Kaggle mirror: https://www.kaggle.com/datasets/imakash3011/online-shoppers-purchasing-intention-dataset</w:t>
      </w:r>
    </w:p>
    <w:p w:rsidR="00657C36" w:rsidRDefault="00513378">
      <w:pPr>
        <w:pStyle w:val="Heading1"/>
      </w:pPr>
      <w:r>
        <w:t>5. Technology Stack</w:t>
      </w:r>
    </w:p>
    <w:p w:rsidR="00657C36" w:rsidRDefault="00513378">
      <w:pPr>
        <w:pStyle w:val="ListBullet"/>
        <w:rPr>
          <w:rFonts w:hint="eastAsia"/>
        </w:rPr>
      </w:pPr>
      <w:r>
        <w:t>Python 3</w:t>
      </w:r>
    </w:p>
    <w:p w:rsidR="00657C36" w:rsidRDefault="00513378">
      <w:pPr>
        <w:pStyle w:val="ListBullet"/>
        <w:rPr>
          <w:rFonts w:hint="eastAsia"/>
        </w:rPr>
      </w:pPr>
      <w:r>
        <w:t xml:space="preserve">Pandas — data </w:t>
      </w:r>
      <w:r>
        <w:t>manipulation and analysis</w:t>
      </w:r>
    </w:p>
    <w:p w:rsidR="00657C36" w:rsidRDefault="00513378">
      <w:pPr>
        <w:pStyle w:val="ListBullet"/>
        <w:rPr>
          <w:rFonts w:hint="eastAsia"/>
        </w:rPr>
      </w:pPr>
      <w:r>
        <w:t>NumPy — numerical operations</w:t>
      </w:r>
    </w:p>
    <w:p w:rsidR="00657C36" w:rsidRDefault="00513378">
      <w:pPr>
        <w:pStyle w:val="ListBullet"/>
        <w:rPr>
          <w:rFonts w:hint="eastAsia"/>
        </w:rPr>
      </w:pPr>
      <w:r>
        <w:t>Matplotlib — data visualization</w:t>
      </w:r>
    </w:p>
    <w:p w:rsidR="00657C36" w:rsidRDefault="00513378">
      <w:pPr>
        <w:pStyle w:val="ListBullet"/>
        <w:rPr>
          <w:rFonts w:hint="eastAsia"/>
        </w:rPr>
      </w:pPr>
      <w:r>
        <w:t>Scikit-learn — preprocessing, classification and evaluation</w:t>
      </w:r>
    </w:p>
    <w:p w:rsidR="00657C36" w:rsidRDefault="00513378">
      <w:pPr>
        <w:pStyle w:val="ListBullet"/>
        <w:rPr>
          <w:rFonts w:hint="eastAsia"/>
        </w:rPr>
      </w:pPr>
      <w:r>
        <w:t>ucimlrepo — retrieval of the official UCI dataset</w:t>
      </w:r>
    </w:p>
    <w:p w:rsidR="00657C36" w:rsidRDefault="00513378">
      <w:pPr>
        <w:pStyle w:val="ListBullet"/>
        <w:rPr>
          <w:rFonts w:hint="eastAsia"/>
        </w:rPr>
      </w:pPr>
      <w:r>
        <w:t>Joblib — model serialization</w:t>
      </w:r>
    </w:p>
    <w:p w:rsidR="00657C36" w:rsidRDefault="00513378">
      <w:pPr>
        <w:pStyle w:val="ListBullet"/>
        <w:rPr>
          <w:rFonts w:hint="eastAsia"/>
        </w:rPr>
      </w:pPr>
      <w:r>
        <w:t>Jupyter Notebook / Google Cola</w:t>
      </w:r>
      <w:r>
        <w:t>b — execution environment</w:t>
      </w:r>
    </w:p>
    <w:p w:rsidR="00657C36" w:rsidRDefault="00513378">
      <w:pPr>
        <w:pStyle w:val="Heading1"/>
      </w:pPr>
      <w:r>
        <w:t>6. Methodology</w:t>
      </w:r>
    </w:p>
    <w:p w:rsidR="00657C36" w:rsidRDefault="00513378">
      <w:pPr>
        <w:pStyle w:val="Heading2"/>
      </w:pPr>
      <w:r>
        <w:t>6.1 Data Loading</w:t>
      </w:r>
    </w:p>
    <w:p w:rsidR="00657C36" w:rsidRDefault="00513378">
      <w:pPr>
        <w:rPr>
          <w:rFonts w:hint="eastAsia"/>
        </w:rPr>
      </w:pPr>
      <w:r>
        <w:t>The notebook retrieves dataset ID 468 from the UCI Machine Learning Repository using `ucimlrepo`. A direct UCI CSV URL is also included as a fallback. This makes the project portable between Jupyter</w:t>
      </w:r>
      <w:r>
        <w:t xml:space="preserve"> and Google Colab.</w:t>
      </w:r>
    </w:p>
    <w:p w:rsidR="00657C36" w:rsidRDefault="00513378">
      <w:pPr>
        <w:pStyle w:val="Heading2"/>
      </w:pPr>
      <w:r>
        <w:t>6.2 Data Quality</w:t>
      </w:r>
    </w:p>
    <w:p w:rsidR="00657C36" w:rsidRDefault="00513378">
      <w:pPr>
        <w:rPr>
          <w:rFonts w:hint="eastAsia"/>
        </w:rPr>
      </w:pPr>
      <w:r>
        <w:t>The notebook checks data types, missing values, unique values and duplicate rows. Boolean fields are converted to numeric values where appropriate.</w:t>
      </w:r>
    </w:p>
    <w:p w:rsidR="00657C36" w:rsidRDefault="00513378">
      <w:pPr>
        <w:pStyle w:val="Heading2"/>
      </w:pPr>
      <w:r>
        <w:t>6.3 Exploratory Data Analysis</w:t>
      </w:r>
    </w:p>
    <w:p w:rsidR="00657C36" w:rsidRDefault="00513378">
      <w:pPr>
        <w:rPr>
          <w:rFonts w:hint="eastAsia"/>
        </w:rPr>
      </w:pPr>
      <w:r>
        <w:t>EDA includes target-class distribution, nu</w:t>
      </w:r>
      <w:r>
        <w:t>merical summaries, purchase rate by visitor type, purchase rate by month, product-related browsing behavior, page value comparisons and visual analysis. These steps provide a business-oriented understanding before model training.</w:t>
      </w:r>
    </w:p>
    <w:p w:rsidR="00657C36" w:rsidRDefault="00513378">
      <w:pPr>
        <w:pStyle w:val="Heading2"/>
      </w:pPr>
      <w:r>
        <w:t>6.4 Feature Engineering</w:t>
      </w:r>
    </w:p>
    <w:p w:rsidR="00657C36" w:rsidRDefault="00513378">
      <w:pPr>
        <w:pStyle w:val="ListBullet"/>
        <w:rPr>
          <w:rFonts w:hint="eastAsia"/>
        </w:rPr>
      </w:pPr>
      <w:r>
        <w:t>`T</w:t>
      </w:r>
      <w:r>
        <w:t>otalPages` — total number of administrative, informational and product-related pages viewed.</w:t>
      </w:r>
    </w:p>
    <w:p w:rsidR="00657C36" w:rsidRDefault="00513378">
      <w:pPr>
        <w:pStyle w:val="ListBullet"/>
        <w:rPr>
          <w:rFonts w:hint="eastAsia"/>
        </w:rPr>
      </w:pPr>
      <w:r>
        <w:t>`TotalPageDuration` — total time spent across these page categories.</w:t>
      </w:r>
    </w:p>
    <w:p w:rsidR="00657C36" w:rsidRDefault="00513378">
      <w:pPr>
        <w:pStyle w:val="ListBullet"/>
        <w:rPr>
          <w:rFonts w:hint="eastAsia"/>
        </w:rPr>
      </w:pPr>
      <w:r>
        <w:lastRenderedPageBreak/>
        <w:t>`AvgTimePerPage` — average session time per viewed page.</w:t>
      </w:r>
    </w:p>
    <w:p w:rsidR="00657C36" w:rsidRDefault="00513378">
      <w:pPr>
        <w:pStyle w:val="ListBullet"/>
        <w:rPr>
          <w:rFonts w:hint="eastAsia"/>
        </w:rPr>
      </w:pPr>
      <w:r>
        <w:t>`EngagementScore` — combined browsing</w:t>
      </w:r>
      <w:r>
        <w:t>-volume, page-value and duration measure.</w:t>
      </w:r>
    </w:p>
    <w:p w:rsidR="00657C36" w:rsidRDefault="00513378">
      <w:pPr>
        <w:pStyle w:val="Heading2"/>
      </w:pPr>
      <w:r>
        <w:t>6.5 Machine Learning</w:t>
      </w:r>
    </w:p>
    <w:p w:rsidR="00657C36" w:rsidRDefault="00513378">
      <w:pPr>
        <w:rPr>
          <w:rFonts w:hint="eastAsia"/>
        </w:rPr>
      </w:pPr>
      <w:r>
        <w:t xml:space="preserve">The target is separated before training. A stratified 80/20 train-test split is used. Numerical variables are median-imputed and standardized. Categorical variables are most-frequently imputed </w:t>
      </w:r>
      <w:r>
        <w:t>and one-hot encoded. The complete preprocessing and model steps are stored inside scikit-learn Pipelines to reduce training/inference mismatch.</w:t>
      </w:r>
    </w:p>
    <w:p w:rsidR="00657C36" w:rsidRDefault="00513378">
      <w:pPr>
        <w:pStyle w:val="Heading2"/>
      </w:pPr>
      <w:r>
        <w:t>6.6 Models</w:t>
      </w:r>
    </w:p>
    <w:p w:rsidR="00657C36" w:rsidRDefault="00513378">
      <w:pPr>
        <w:rPr>
          <w:rFonts w:hint="eastAsia"/>
        </w:rPr>
      </w:pPr>
      <w:r>
        <w:t>Two supervised classifiers are implemented: Logistic Regression as an interpretable linear baseline a</w:t>
      </w:r>
      <w:r>
        <w:t>nd Random Forest as a nonlinear ensemble model. Class weighting is enabled because the purchase class is smaller than the non-purchase class.</w:t>
      </w:r>
    </w:p>
    <w:p w:rsidR="00657C36" w:rsidRDefault="00513378">
      <w:pPr>
        <w:pStyle w:val="Heading2"/>
      </w:pPr>
      <w:r>
        <w:t>6.7 Evaluation</w:t>
      </w:r>
    </w:p>
    <w:p w:rsidR="00657C36" w:rsidRDefault="00513378">
      <w:pPr>
        <w:rPr>
          <w:rFonts w:hint="eastAsia"/>
        </w:rPr>
      </w:pPr>
      <w:r>
        <w:t xml:space="preserve">The models are evaluated using accuracy, precision, recall, F1-score and ROC-AUC. F1-score is used </w:t>
      </w:r>
      <w:r>
        <w:t>by the notebook to select the final model because it balances precision and recall. A five-fold stratified cross-validation step is also performed on the training data.</w:t>
      </w:r>
    </w:p>
    <w:p w:rsidR="00657C36" w:rsidRDefault="00513378">
      <w:pPr>
        <w:pStyle w:val="Heading1"/>
      </w:pPr>
      <w:r>
        <w:t>7. Results and Interpretation</w:t>
      </w:r>
    </w:p>
    <w:p w:rsidR="00657C36" w:rsidRDefault="00513378">
      <w:pPr>
        <w:rPr>
          <w:rFonts w:hint="eastAsia"/>
        </w:rPr>
      </w:pPr>
      <w:r>
        <w:t>The notebook calculates the exact numerical results durin</w:t>
      </w:r>
      <w:r>
        <w:t>g execution and saves them to `artifacts/model_comparison.csv`, `artifacts/cross_validation_f1.csv` and `artifacts/results_summary.txt`. This report does not hard-code model metrics because doing so without executing the dataset pipeline would risk present</w:t>
      </w:r>
      <w:r>
        <w:t>ing incorrect results.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657C36">
        <w:trPr>
          <w:jc w:val="center"/>
        </w:trPr>
        <w:tc>
          <w:tcPr>
            <w:tcW w:w="1656" w:type="dxa"/>
          </w:tcPr>
          <w:p w:rsidR="00657C36" w:rsidRDefault="00513378">
            <w:pPr>
              <w:rPr>
                <w:rFonts w:hint="eastAsia"/>
              </w:rPr>
            </w:pPr>
            <w:r>
              <w:t>Model</w:t>
            </w:r>
          </w:p>
        </w:tc>
        <w:tc>
          <w:tcPr>
            <w:tcW w:w="1656" w:type="dxa"/>
          </w:tcPr>
          <w:p w:rsidR="00657C36" w:rsidRDefault="00513378">
            <w:pPr>
              <w:rPr>
                <w:rFonts w:hint="eastAsia"/>
              </w:rPr>
            </w:pPr>
            <w:r>
              <w:t>Accuracy</w:t>
            </w:r>
          </w:p>
        </w:tc>
        <w:tc>
          <w:tcPr>
            <w:tcW w:w="1656" w:type="dxa"/>
          </w:tcPr>
          <w:p w:rsidR="00657C36" w:rsidRDefault="00513378">
            <w:pPr>
              <w:rPr>
                <w:rFonts w:hint="eastAsia"/>
              </w:rPr>
            </w:pPr>
            <w:r>
              <w:t>Precision</w:t>
            </w:r>
          </w:p>
        </w:tc>
        <w:tc>
          <w:tcPr>
            <w:tcW w:w="1656" w:type="dxa"/>
          </w:tcPr>
          <w:p w:rsidR="00657C36" w:rsidRDefault="00513378">
            <w:pPr>
              <w:rPr>
                <w:rFonts w:hint="eastAsia"/>
              </w:rPr>
            </w:pPr>
            <w:r>
              <w:t>Recall</w:t>
            </w:r>
          </w:p>
        </w:tc>
        <w:tc>
          <w:tcPr>
            <w:tcW w:w="1656" w:type="dxa"/>
          </w:tcPr>
          <w:p w:rsidR="00657C36" w:rsidRDefault="00513378">
            <w:pPr>
              <w:rPr>
                <w:rFonts w:hint="eastAsia"/>
              </w:rPr>
            </w:pPr>
            <w:r>
              <w:t>F1</w:t>
            </w:r>
          </w:p>
        </w:tc>
        <w:tc>
          <w:tcPr>
            <w:tcW w:w="1656" w:type="dxa"/>
          </w:tcPr>
          <w:p w:rsidR="00657C36" w:rsidRDefault="00513378">
            <w:pPr>
              <w:rPr>
                <w:rFonts w:hint="eastAsia"/>
              </w:rPr>
            </w:pPr>
            <w:r>
              <w:t>ROC-AUC</w:t>
            </w:r>
          </w:p>
        </w:tc>
      </w:tr>
      <w:tr w:rsidR="00657C36">
        <w:trPr>
          <w:jc w:val="center"/>
        </w:trPr>
        <w:tc>
          <w:tcPr>
            <w:tcW w:w="1656" w:type="dxa"/>
          </w:tcPr>
          <w:p w:rsidR="00657C36" w:rsidRDefault="00513378">
            <w:pPr>
              <w:rPr>
                <w:rFonts w:hint="eastAsia"/>
              </w:rPr>
            </w:pPr>
            <w:r>
              <w:t>Logistic Regression</w:t>
            </w:r>
          </w:p>
        </w:tc>
        <w:tc>
          <w:tcPr>
            <w:tcW w:w="1656" w:type="dxa"/>
          </w:tcPr>
          <w:p w:rsidR="00657C36" w:rsidRDefault="00513378">
            <w:pPr>
              <w:rPr>
                <w:rFonts w:hint="eastAsia"/>
              </w:rPr>
            </w:pPr>
            <w:r>
              <w:t>Generated by notebook</w:t>
            </w:r>
          </w:p>
        </w:tc>
        <w:tc>
          <w:tcPr>
            <w:tcW w:w="1656" w:type="dxa"/>
          </w:tcPr>
          <w:p w:rsidR="00657C36" w:rsidRDefault="00513378">
            <w:pPr>
              <w:rPr>
                <w:rFonts w:hint="eastAsia"/>
              </w:rPr>
            </w:pPr>
            <w:r>
              <w:t>Generated by notebook</w:t>
            </w:r>
          </w:p>
        </w:tc>
        <w:tc>
          <w:tcPr>
            <w:tcW w:w="1656" w:type="dxa"/>
          </w:tcPr>
          <w:p w:rsidR="00657C36" w:rsidRDefault="00513378">
            <w:pPr>
              <w:rPr>
                <w:rFonts w:hint="eastAsia"/>
              </w:rPr>
            </w:pPr>
            <w:r>
              <w:t>Generated by notebook</w:t>
            </w:r>
          </w:p>
        </w:tc>
        <w:tc>
          <w:tcPr>
            <w:tcW w:w="1656" w:type="dxa"/>
          </w:tcPr>
          <w:p w:rsidR="00657C36" w:rsidRDefault="00513378">
            <w:pPr>
              <w:rPr>
                <w:rFonts w:hint="eastAsia"/>
              </w:rPr>
            </w:pPr>
            <w:r>
              <w:t>Generated by notebook</w:t>
            </w:r>
          </w:p>
        </w:tc>
        <w:tc>
          <w:tcPr>
            <w:tcW w:w="1656" w:type="dxa"/>
          </w:tcPr>
          <w:p w:rsidR="00657C36" w:rsidRDefault="00513378">
            <w:pPr>
              <w:rPr>
                <w:rFonts w:hint="eastAsia"/>
              </w:rPr>
            </w:pPr>
            <w:r>
              <w:t>Generated by notebook</w:t>
            </w:r>
          </w:p>
        </w:tc>
      </w:tr>
      <w:tr w:rsidR="00657C36">
        <w:trPr>
          <w:jc w:val="center"/>
        </w:trPr>
        <w:tc>
          <w:tcPr>
            <w:tcW w:w="1656" w:type="dxa"/>
          </w:tcPr>
          <w:p w:rsidR="00657C36" w:rsidRDefault="00513378">
            <w:pPr>
              <w:rPr>
                <w:rFonts w:hint="eastAsia"/>
              </w:rPr>
            </w:pPr>
            <w:r>
              <w:t>Random Forest</w:t>
            </w:r>
          </w:p>
        </w:tc>
        <w:tc>
          <w:tcPr>
            <w:tcW w:w="1656" w:type="dxa"/>
          </w:tcPr>
          <w:p w:rsidR="00657C36" w:rsidRDefault="00513378">
            <w:pPr>
              <w:rPr>
                <w:rFonts w:hint="eastAsia"/>
              </w:rPr>
            </w:pPr>
            <w:r>
              <w:t>Generated by notebook</w:t>
            </w:r>
          </w:p>
        </w:tc>
        <w:tc>
          <w:tcPr>
            <w:tcW w:w="1656" w:type="dxa"/>
          </w:tcPr>
          <w:p w:rsidR="00657C36" w:rsidRDefault="00513378">
            <w:pPr>
              <w:rPr>
                <w:rFonts w:hint="eastAsia"/>
              </w:rPr>
            </w:pPr>
            <w:r>
              <w:t>Generated by notebook</w:t>
            </w:r>
          </w:p>
        </w:tc>
        <w:tc>
          <w:tcPr>
            <w:tcW w:w="1656" w:type="dxa"/>
          </w:tcPr>
          <w:p w:rsidR="00657C36" w:rsidRDefault="00513378">
            <w:pPr>
              <w:rPr>
                <w:rFonts w:hint="eastAsia"/>
              </w:rPr>
            </w:pPr>
            <w:r>
              <w:t>Generated by notebook</w:t>
            </w:r>
          </w:p>
        </w:tc>
        <w:tc>
          <w:tcPr>
            <w:tcW w:w="1656" w:type="dxa"/>
          </w:tcPr>
          <w:p w:rsidR="00657C36" w:rsidRDefault="00513378">
            <w:pPr>
              <w:rPr>
                <w:rFonts w:hint="eastAsia"/>
              </w:rPr>
            </w:pPr>
            <w:r>
              <w:t>Generated by notebook</w:t>
            </w:r>
          </w:p>
        </w:tc>
        <w:tc>
          <w:tcPr>
            <w:tcW w:w="1656" w:type="dxa"/>
          </w:tcPr>
          <w:p w:rsidR="00657C36" w:rsidRDefault="00513378">
            <w:pPr>
              <w:rPr>
                <w:rFonts w:hint="eastAsia"/>
              </w:rPr>
            </w:pPr>
            <w:r>
              <w:t>Generated by notebook</w:t>
            </w:r>
          </w:p>
        </w:tc>
      </w:tr>
    </w:tbl>
    <w:p w:rsidR="00657C36" w:rsidRDefault="00513378">
      <w:pPr>
        <w:rPr>
          <w:rFonts w:hint="eastAsia"/>
        </w:rPr>
      </w:pPr>
      <w:r>
        <w:t>After running all notebook cells, the model with the higher test-set F1-score is selected automatically. The report can then be finalized by copying the generated metrics into the table abo</w:t>
      </w:r>
      <w:r>
        <w:t>ve if the internship evaluator requires the numerical values in the Word report.</w:t>
      </w:r>
    </w:p>
    <w:p w:rsidR="00657C36" w:rsidRDefault="00513378">
      <w:pPr>
        <w:pStyle w:val="Heading1"/>
      </w:pPr>
      <w:r>
        <w:t>8. Model Interpretability</w:t>
      </w:r>
    </w:p>
    <w:p w:rsidR="00657C36" w:rsidRDefault="00513378">
      <w:pPr>
        <w:rPr>
          <w:rFonts w:hint="eastAsia"/>
        </w:rPr>
      </w:pPr>
      <w:r>
        <w:t xml:space="preserve">Permutation importance is calculated on the held-out test set. The method measures how much predictive performance changes when one original feature </w:t>
      </w:r>
      <w:r>
        <w:t>is randomly permuted. The result is saved as `artifacts/feature_importance.csv` and visualized for the top features. This makes the AI component more interpretable than presenting only a single accuracy value.</w:t>
      </w:r>
    </w:p>
    <w:p w:rsidR="00657C36" w:rsidRDefault="00513378">
      <w:pPr>
        <w:pStyle w:val="Heading1"/>
      </w:pPr>
      <w:r>
        <w:t>9. Example Prediction Workflow</w:t>
      </w:r>
    </w:p>
    <w:p w:rsidR="00657C36" w:rsidRDefault="00513378">
      <w:pPr>
        <w:rPr>
          <w:rFonts w:hint="eastAsia"/>
        </w:rPr>
      </w:pPr>
      <w:r>
        <w:t>The notebook in</w:t>
      </w:r>
      <w:r>
        <w:t>cludes a reusable `predict_purchase_intention()` function. It accepts a dictionary representing a new shopping session, creates the same engineered features used during training, and returns a purchase/no-purchase prediction, purchase probability and model</w:t>
      </w:r>
      <w:r>
        <w:t xml:space="preserve"> name.</w:t>
      </w:r>
    </w:p>
    <w:p w:rsidR="00657C36" w:rsidRDefault="00513378">
      <w:pPr>
        <w:pStyle w:val="Heading1"/>
      </w:pPr>
      <w:r>
        <w:lastRenderedPageBreak/>
        <w:t>10. Generated Project Artifacts</w:t>
      </w:r>
    </w:p>
    <w:p w:rsidR="00657C36" w:rsidRDefault="00513378">
      <w:pPr>
        <w:pStyle w:val="ListBullet"/>
        <w:rPr>
          <w:rFonts w:hint="eastAsia"/>
        </w:rPr>
      </w:pPr>
      <w:r>
        <w:t>online_shopper_purchase_intention_model.joblib — serialized trained pipeline.</w:t>
      </w:r>
    </w:p>
    <w:p w:rsidR="00657C36" w:rsidRDefault="00513378">
      <w:pPr>
        <w:pStyle w:val="ListBullet"/>
        <w:rPr>
          <w:rFonts w:hint="eastAsia"/>
        </w:rPr>
      </w:pPr>
      <w:r>
        <w:t>model_comparison.csv — test-set metrics for both models.</w:t>
      </w:r>
    </w:p>
    <w:p w:rsidR="00657C36" w:rsidRDefault="00513378">
      <w:pPr>
        <w:pStyle w:val="ListBullet"/>
        <w:rPr>
          <w:rFonts w:hint="eastAsia"/>
        </w:rPr>
      </w:pPr>
      <w:r>
        <w:t>cross_validation_f1.csv — five-fold F1 summary.</w:t>
      </w:r>
    </w:p>
    <w:p w:rsidR="00657C36" w:rsidRDefault="00513378">
      <w:pPr>
        <w:pStyle w:val="ListBullet"/>
        <w:rPr>
          <w:rFonts w:hint="eastAsia"/>
        </w:rPr>
      </w:pPr>
      <w:r>
        <w:t>feature_importance.csv — permutati</w:t>
      </w:r>
      <w:r>
        <w:t>on importance values.</w:t>
      </w:r>
    </w:p>
    <w:p w:rsidR="00657C36" w:rsidRDefault="00513378">
      <w:pPr>
        <w:pStyle w:val="ListBullet"/>
        <w:rPr>
          <w:rFonts w:hint="eastAsia"/>
        </w:rPr>
      </w:pPr>
      <w:r>
        <w:t>results_summary.txt — concise execution summary.</w:t>
      </w:r>
    </w:p>
    <w:p w:rsidR="00657C36" w:rsidRDefault="00513378">
      <w:pPr>
        <w:pStyle w:val="Heading1"/>
      </w:pPr>
      <w:r>
        <w:t>11. Limitations</w:t>
      </w:r>
    </w:p>
    <w:p w:rsidR="00657C36" w:rsidRDefault="00513378">
      <w:pPr>
        <w:pStyle w:val="ListBullet"/>
        <w:rPr>
          <w:rFonts w:hint="eastAsia"/>
        </w:rPr>
      </w:pPr>
      <w:r>
        <w:t>The dataset represents historical online sessions and does not guarantee future behavior.</w:t>
      </w:r>
    </w:p>
    <w:p w:rsidR="00657C36" w:rsidRDefault="00513378">
      <w:pPr>
        <w:pStyle w:val="ListBullet"/>
        <w:rPr>
          <w:rFonts w:hint="eastAsia"/>
        </w:rPr>
      </w:pPr>
      <w:r>
        <w:t>The target represents purchase completion rather than monetary revenue amount.</w:t>
      </w:r>
    </w:p>
    <w:p w:rsidR="00657C36" w:rsidRDefault="00513378">
      <w:pPr>
        <w:pStyle w:val="ListBullet"/>
        <w:rPr>
          <w:rFonts w:hint="eastAsia"/>
        </w:rPr>
      </w:pPr>
      <w:r>
        <w:t>The model is a student/internship project and is not a production decision system.</w:t>
      </w:r>
    </w:p>
    <w:p w:rsidR="00657C36" w:rsidRDefault="00513378">
      <w:pPr>
        <w:pStyle w:val="ListBullet"/>
        <w:rPr>
          <w:rFonts w:hint="eastAsia"/>
        </w:rPr>
      </w:pPr>
      <w:r>
        <w:t>The threshold of 0.50 is used for the example classifier decision and could be tuned for a real business objective.</w:t>
      </w:r>
    </w:p>
    <w:p w:rsidR="00657C36" w:rsidRDefault="00513378">
      <w:pPr>
        <w:pStyle w:val="ListBullet"/>
        <w:rPr>
          <w:rFonts w:hint="eastAsia"/>
        </w:rPr>
      </w:pPr>
      <w:r>
        <w:t>A production implementation would require monitoring, ret</w:t>
      </w:r>
      <w:r>
        <w:t>raining, privacy review and additional validation on newer data.</w:t>
      </w:r>
    </w:p>
    <w:p w:rsidR="00657C36" w:rsidRDefault="00513378">
      <w:pPr>
        <w:pStyle w:val="Heading1"/>
      </w:pPr>
      <w:r>
        <w:t>12. Conclusion</w:t>
      </w:r>
    </w:p>
    <w:p w:rsidR="00657C36" w:rsidRDefault="00513378">
      <w:pPr>
        <w:rPr>
          <w:rFonts w:hint="eastAsia"/>
        </w:rPr>
      </w:pPr>
      <w:r>
        <w:t>This project demonstrates an end-to-end Data Analytics with AI workflow using a real e-commerce session dataset. It combines exploratory analytics, feature engineering, machine</w:t>
      </w:r>
      <w:r>
        <w:t xml:space="preserve"> learning, evaluation and interpretability. The resulting pipeline can be executed repeatedly and can make predictions for new session records. The project therefore goes beyond a static visualization or prototype and provides a reproducible machine-learni</w:t>
      </w:r>
      <w:r>
        <w:t>ng workflow suitable for academic internship submission.</w:t>
      </w:r>
    </w:p>
    <w:p w:rsidR="00657C36" w:rsidRDefault="00513378">
      <w:pPr>
        <w:pStyle w:val="Heading1"/>
      </w:pPr>
      <w:r>
        <w:t>13. Future Scope</w:t>
      </w:r>
    </w:p>
    <w:p w:rsidR="00657C36" w:rsidRDefault="00513378">
      <w:pPr>
        <w:pStyle w:val="ListBullet"/>
        <w:rPr>
          <w:rFonts w:hint="eastAsia"/>
        </w:rPr>
      </w:pPr>
      <w:r>
        <w:t>Deploy the trained model through a Streamlit or FastAPI application.</w:t>
      </w:r>
    </w:p>
    <w:p w:rsidR="00657C36" w:rsidRDefault="00513378">
      <w:pPr>
        <w:pStyle w:val="ListBullet"/>
        <w:rPr>
          <w:rFonts w:hint="eastAsia"/>
        </w:rPr>
      </w:pPr>
      <w:r>
        <w:t>Add probability-threshold tuning based on business costs of false positives and false negatives.</w:t>
      </w:r>
    </w:p>
    <w:p w:rsidR="00657C36" w:rsidRDefault="00513378">
      <w:pPr>
        <w:pStyle w:val="ListBullet"/>
        <w:rPr>
          <w:rFonts w:hint="eastAsia"/>
        </w:rPr>
      </w:pPr>
      <w:r>
        <w:t xml:space="preserve">Experiment with </w:t>
      </w:r>
      <w:r>
        <w:t>gradient boosting or calibrated models.</w:t>
      </w:r>
    </w:p>
    <w:p w:rsidR="00657C36" w:rsidRDefault="00513378">
      <w:pPr>
        <w:pStyle w:val="ListBullet"/>
        <w:rPr>
          <w:rFonts w:hint="eastAsia"/>
        </w:rPr>
      </w:pPr>
      <w:r>
        <w:t>Create a live analytics dashboard for session monitoring.</w:t>
      </w:r>
    </w:p>
    <w:p w:rsidR="00657C36" w:rsidRDefault="00513378">
      <w:pPr>
        <w:pStyle w:val="ListBullet"/>
        <w:rPr>
          <w:rFonts w:hint="eastAsia"/>
        </w:rPr>
      </w:pPr>
      <w:r>
        <w:t>Retrain the model periodically using newer browsing data.</w:t>
      </w:r>
    </w:p>
    <w:p w:rsidR="00657C36" w:rsidRDefault="00513378">
      <w:pPr>
        <w:pStyle w:val="Heading1"/>
      </w:pPr>
      <w:r>
        <w:t>14. References</w:t>
      </w:r>
    </w:p>
    <w:p w:rsidR="00657C36" w:rsidRDefault="00513378">
      <w:pPr>
        <w:rPr>
          <w:rFonts w:hint="eastAsia"/>
        </w:rPr>
      </w:pPr>
      <w:r>
        <w:t xml:space="preserve">Sakar, C. O., &amp; Kastro, Y. (2018). Online Shoppers Purchasing Intention Dataset. UCI </w:t>
      </w:r>
      <w:r>
        <w:t>Machine Learning Repository. DOI: 10.24432/C5F88Q.</w:t>
      </w:r>
    </w:p>
    <w:p w:rsidR="00657C36" w:rsidRDefault="00513378">
      <w:pPr>
        <w:rPr>
          <w:rFonts w:hint="eastAsia"/>
        </w:rPr>
      </w:pPr>
      <w:r>
        <w:t>UCI dataset page: https://archive.ics.uci.edu/dataset/468/online%2Bshoppers%2Bpurchasing%2Bintention%2Bdataset</w:t>
      </w:r>
    </w:p>
    <w:p w:rsidR="00657C36" w:rsidRDefault="00513378">
      <w:pPr>
        <w:rPr>
          <w:rFonts w:hint="eastAsia"/>
        </w:rPr>
      </w:pPr>
      <w:r>
        <w:t>Kaggle mirror: https://www.kaggle.com/datasets/imakash3011/online-shoppers-purchasing-intentio</w:t>
      </w:r>
      <w:r>
        <w:t>n-dataset</w:t>
      </w:r>
    </w:p>
    <w:p w:rsidR="00657C36" w:rsidRDefault="00513378">
      <w:pPr>
        <w:pStyle w:val="Heading1"/>
      </w:pPr>
      <w:r>
        <w:t>15. Declaration</w:t>
      </w:r>
    </w:p>
    <w:p w:rsidR="00657C36" w:rsidRDefault="00513378">
      <w:pPr>
        <w:rPr>
          <w:rFonts w:hint="eastAsia"/>
        </w:rPr>
      </w:pPr>
      <w:r>
        <w:t>I hereby confirm that this project report describes the implementation contained in the submitted project notebook and supporting files. The dataset source and external references used in the project are acknowledged above.</w:t>
      </w:r>
    </w:p>
    <w:p w:rsidR="00657C36" w:rsidRDefault="00513378">
      <w:pPr>
        <w:rPr>
          <w:rFonts w:hint="eastAsia"/>
        </w:rPr>
      </w:pPr>
      <w:r>
        <w:lastRenderedPageBreak/>
        <w:br/>
        <w:t>Stude</w:t>
      </w:r>
      <w:r>
        <w:t>nt Signature</w:t>
      </w:r>
      <w:proofErr w:type="gramStart"/>
      <w:r>
        <w:t>:-</w:t>
      </w:r>
      <w:proofErr w:type="gramEnd"/>
      <w:r>
        <w:t xml:space="preserve"> RUSHIKESH WAGASKAR</w:t>
      </w:r>
    </w:p>
    <w:p w:rsidR="00657C36" w:rsidRDefault="00513378">
      <w:pPr>
        <w:rPr>
          <w:rFonts w:hint="eastAsia"/>
        </w:rPr>
      </w:pPr>
      <w:r>
        <w:t>Date:-21/09/2026</w:t>
      </w:r>
      <w:bookmarkStart w:id="0" w:name="_GoBack"/>
      <w:bookmarkEnd w:id="0"/>
    </w:p>
    <w:sectPr w:rsidR="00657C3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13378"/>
    <w:rsid w:val="00657C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F63448C-0AA3-421C-987E-801E688E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526A3B-A2FB-4BF2-8988-1349EA82B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2026-09-21T16:56:00Z</dcterms:modified>
  <cp:category/>
</cp:coreProperties>
</file>