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E7A81" w14:textId="77777777" w:rsidR="00CE7E1C" w:rsidRPr="00CE7E1C" w:rsidRDefault="00CE7E1C" w:rsidP="00CE7E1C">
      <w:pPr>
        <w:rPr>
          <w:b/>
          <w:bCs/>
        </w:rPr>
      </w:pPr>
      <w:r w:rsidRPr="00CE7E1C">
        <w:rPr>
          <w:b/>
          <w:bCs/>
        </w:rPr>
        <w:t>Detailed Project Report: HR Offer Letter Automation</w:t>
      </w:r>
    </w:p>
    <w:p w14:paraId="466E6461" w14:textId="77777777" w:rsidR="00CE7E1C" w:rsidRPr="00CE7E1C" w:rsidRDefault="00CE7E1C" w:rsidP="00CE7E1C">
      <w:pPr>
        <w:rPr>
          <w:b/>
          <w:bCs/>
        </w:rPr>
      </w:pPr>
      <w:r w:rsidRPr="00CE7E1C">
        <w:rPr>
          <w:b/>
          <w:bCs/>
        </w:rPr>
        <w:t>1. Executive Summary</w:t>
      </w:r>
    </w:p>
    <w:p w14:paraId="140DBBF3" w14:textId="77777777" w:rsidR="00CE7E1C" w:rsidRPr="00CE7E1C" w:rsidRDefault="00CE7E1C" w:rsidP="00CE7E1C">
      <w:r w:rsidRPr="00CE7E1C">
        <w:t xml:space="preserve">This project implements an automated system for generating offer letters for new hires. The solution follows a Dispatcher-Performer architecture in UiPath's Robotic Process Automation (RPA) framework. The Dispatcher extracts candidate data from Excel files and queues them for processing, while the Performer generates personalized offer letters in both DOCX and PDF formats. The system demonstrates effective use of exception handling, transaction management, and UiPath's </w:t>
      </w:r>
      <w:proofErr w:type="spellStart"/>
      <w:r w:rsidRPr="00CE7E1C">
        <w:t>REFramework</w:t>
      </w:r>
      <w:proofErr w:type="spellEnd"/>
      <w:r w:rsidRPr="00CE7E1C">
        <w:t xml:space="preserve"> (Robotic Enterprise Framework).</w:t>
      </w:r>
    </w:p>
    <w:p w14:paraId="6DF02387" w14:textId="77777777" w:rsidR="00CE7E1C" w:rsidRPr="00CE7E1C" w:rsidRDefault="00CE7E1C" w:rsidP="00CE7E1C">
      <w:pPr>
        <w:rPr>
          <w:b/>
          <w:bCs/>
        </w:rPr>
      </w:pPr>
      <w:r w:rsidRPr="00CE7E1C">
        <w:rPr>
          <w:b/>
          <w:bCs/>
        </w:rPr>
        <w:t>2. Project Overview</w:t>
      </w:r>
    </w:p>
    <w:p w14:paraId="308FF279" w14:textId="77777777" w:rsidR="00CE7E1C" w:rsidRPr="00CE7E1C" w:rsidRDefault="00CE7E1C" w:rsidP="00CE7E1C">
      <w:pPr>
        <w:rPr>
          <w:b/>
          <w:bCs/>
        </w:rPr>
      </w:pPr>
      <w:r w:rsidRPr="00CE7E1C">
        <w:rPr>
          <w:b/>
          <w:bCs/>
        </w:rPr>
        <w:t>2.1 Purpose</w:t>
      </w:r>
    </w:p>
    <w:p w14:paraId="1D55CC53" w14:textId="77777777" w:rsidR="00CE7E1C" w:rsidRPr="00CE7E1C" w:rsidRDefault="00CE7E1C" w:rsidP="00CE7E1C">
      <w:r w:rsidRPr="00CE7E1C">
        <w:t>To automate the generation of offer letters for newly hired candidates, reducing manual effort and ensuring consistency in document preparation.</w:t>
      </w:r>
    </w:p>
    <w:p w14:paraId="7F8C40C0" w14:textId="77777777" w:rsidR="00CE7E1C" w:rsidRPr="00CE7E1C" w:rsidRDefault="00CE7E1C" w:rsidP="00CE7E1C">
      <w:pPr>
        <w:rPr>
          <w:b/>
          <w:bCs/>
        </w:rPr>
      </w:pPr>
      <w:r w:rsidRPr="00CE7E1C">
        <w:rPr>
          <w:b/>
          <w:bCs/>
        </w:rPr>
        <w:t>2.2 Architecture</w:t>
      </w:r>
    </w:p>
    <w:p w14:paraId="429CF338" w14:textId="77777777" w:rsidR="00CE7E1C" w:rsidRPr="00CE7E1C" w:rsidRDefault="00CE7E1C" w:rsidP="00CE7E1C">
      <w:r w:rsidRPr="00CE7E1C">
        <w:t>The solution follows a two-stage process:</w:t>
      </w:r>
    </w:p>
    <w:p w14:paraId="1A2B93B9" w14:textId="77777777" w:rsidR="00CE7E1C" w:rsidRPr="00CE7E1C" w:rsidRDefault="00CE7E1C" w:rsidP="00CE7E1C">
      <w:pPr>
        <w:numPr>
          <w:ilvl w:val="0"/>
          <w:numId w:val="1"/>
        </w:numPr>
      </w:pPr>
      <w:r w:rsidRPr="00CE7E1C">
        <w:rPr>
          <w:b/>
          <w:bCs/>
        </w:rPr>
        <w:t>Dispatcher</w:t>
      </w:r>
      <w:r w:rsidRPr="00CE7E1C">
        <w:t>: Reads candidate information and creates queue items</w:t>
      </w:r>
    </w:p>
    <w:p w14:paraId="14CED4A9" w14:textId="77777777" w:rsidR="00CE7E1C" w:rsidRPr="00CE7E1C" w:rsidRDefault="00CE7E1C" w:rsidP="00CE7E1C">
      <w:pPr>
        <w:numPr>
          <w:ilvl w:val="0"/>
          <w:numId w:val="1"/>
        </w:numPr>
      </w:pPr>
      <w:r w:rsidRPr="00CE7E1C">
        <w:rPr>
          <w:b/>
          <w:bCs/>
        </w:rPr>
        <w:t>Performer</w:t>
      </w:r>
      <w:r w:rsidRPr="00CE7E1C">
        <w:t>: Processes queue items to generate personalized offer letters</w:t>
      </w:r>
    </w:p>
    <w:p w14:paraId="5DC11090" w14:textId="77777777" w:rsidR="00CE7E1C" w:rsidRPr="00CE7E1C" w:rsidRDefault="00CE7E1C" w:rsidP="00CE7E1C">
      <w:pPr>
        <w:rPr>
          <w:b/>
          <w:bCs/>
        </w:rPr>
      </w:pPr>
      <w:r w:rsidRPr="00CE7E1C">
        <w:rPr>
          <w:b/>
          <w:bCs/>
        </w:rPr>
        <w:t>2.3 Technologies Used</w:t>
      </w:r>
    </w:p>
    <w:p w14:paraId="52A554DB" w14:textId="77777777" w:rsidR="00CE7E1C" w:rsidRPr="00CE7E1C" w:rsidRDefault="00CE7E1C" w:rsidP="00CE7E1C">
      <w:pPr>
        <w:numPr>
          <w:ilvl w:val="0"/>
          <w:numId w:val="2"/>
        </w:numPr>
      </w:pPr>
      <w:r w:rsidRPr="00CE7E1C">
        <w:t>UiPath Studio (version 25.0.161.0)</w:t>
      </w:r>
    </w:p>
    <w:p w14:paraId="2BB528A8" w14:textId="77777777" w:rsidR="00CE7E1C" w:rsidRPr="00CE7E1C" w:rsidRDefault="00CE7E1C" w:rsidP="00CE7E1C">
      <w:pPr>
        <w:numPr>
          <w:ilvl w:val="0"/>
          <w:numId w:val="2"/>
        </w:numPr>
      </w:pPr>
      <w:r w:rsidRPr="00CE7E1C">
        <w:t xml:space="preserve">UiPath </w:t>
      </w:r>
      <w:proofErr w:type="spellStart"/>
      <w:r w:rsidRPr="00CE7E1C">
        <w:t>REFramework</w:t>
      </w:r>
      <w:proofErr w:type="spellEnd"/>
    </w:p>
    <w:p w14:paraId="5FE5795D" w14:textId="77777777" w:rsidR="00CE7E1C" w:rsidRPr="00CE7E1C" w:rsidRDefault="00CE7E1C" w:rsidP="00CE7E1C">
      <w:pPr>
        <w:numPr>
          <w:ilvl w:val="0"/>
          <w:numId w:val="2"/>
        </w:numPr>
      </w:pPr>
      <w:r w:rsidRPr="00CE7E1C">
        <w:t>Microsoft Word integration (for document generation)</w:t>
      </w:r>
    </w:p>
    <w:p w14:paraId="016DD7CE" w14:textId="77777777" w:rsidR="00CE7E1C" w:rsidRPr="00CE7E1C" w:rsidRDefault="00CE7E1C" w:rsidP="00CE7E1C">
      <w:pPr>
        <w:numPr>
          <w:ilvl w:val="0"/>
          <w:numId w:val="2"/>
        </w:numPr>
      </w:pPr>
      <w:r w:rsidRPr="00CE7E1C">
        <w:t>Microsoft Excel integration (for data source)</w:t>
      </w:r>
    </w:p>
    <w:p w14:paraId="6DFCA657" w14:textId="77777777" w:rsidR="00CE7E1C" w:rsidRPr="00CE7E1C" w:rsidRDefault="00CE7E1C" w:rsidP="00CE7E1C">
      <w:pPr>
        <w:numPr>
          <w:ilvl w:val="0"/>
          <w:numId w:val="2"/>
        </w:numPr>
      </w:pPr>
      <w:r w:rsidRPr="00CE7E1C">
        <w:t>Queue management for workload distribution</w:t>
      </w:r>
    </w:p>
    <w:p w14:paraId="108653C4" w14:textId="77777777" w:rsidR="00CE7E1C" w:rsidRPr="00CE7E1C" w:rsidRDefault="00CE7E1C" w:rsidP="00CE7E1C">
      <w:pPr>
        <w:rPr>
          <w:b/>
          <w:bCs/>
        </w:rPr>
      </w:pPr>
      <w:r w:rsidRPr="00CE7E1C">
        <w:rPr>
          <w:b/>
          <w:bCs/>
        </w:rPr>
        <w:t>3. Detailed Component Analysis</w:t>
      </w:r>
    </w:p>
    <w:p w14:paraId="0C484479" w14:textId="77777777" w:rsidR="00CE7E1C" w:rsidRPr="00CE7E1C" w:rsidRDefault="00CE7E1C" w:rsidP="00CE7E1C">
      <w:pPr>
        <w:rPr>
          <w:b/>
          <w:bCs/>
        </w:rPr>
      </w:pPr>
      <w:r w:rsidRPr="00CE7E1C">
        <w:rPr>
          <w:b/>
          <w:bCs/>
        </w:rPr>
        <w:t>3.1 Dispatcher Module</w:t>
      </w:r>
    </w:p>
    <w:p w14:paraId="4B778742" w14:textId="77777777" w:rsidR="00CE7E1C" w:rsidRPr="00CE7E1C" w:rsidRDefault="00CE7E1C" w:rsidP="00CE7E1C">
      <w:pPr>
        <w:rPr>
          <w:b/>
          <w:bCs/>
        </w:rPr>
      </w:pPr>
      <w:r w:rsidRPr="00CE7E1C">
        <w:rPr>
          <w:b/>
          <w:bCs/>
        </w:rPr>
        <w:t>3.1.1 Functionality</w:t>
      </w:r>
    </w:p>
    <w:p w14:paraId="438CDCBF" w14:textId="77777777" w:rsidR="00CE7E1C" w:rsidRPr="00CE7E1C" w:rsidRDefault="00CE7E1C" w:rsidP="00CE7E1C">
      <w:r w:rsidRPr="00CE7E1C">
        <w:t>The Dispatcher is responsible for:</w:t>
      </w:r>
    </w:p>
    <w:p w14:paraId="0DFD6933" w14:textId="77777777" w:rsidR="00CE7E1C" w:rsidRPr="00CE7E1C" w:rsidRDefault="00CE7E1C" w:rsidP="00CE7E1C">
      <w:pPr>
        <w:numPr>
          <w:ilvl w:val="0"/>
          <w:numId w:val="3"/>
        </w:numPr>
      </w:pPr>
      <w:r w:rsidRPr="00CE7E1C">
        <w:t>Reading candidate data from Excel files</w:t>
      </w:r>
    </w:p>
    <w:p w14:paraId="4DB98CE3" w14:textId="77777777" w:rsidR="00CE7E1C" w:rsidRPr="00CE7E1C" w:rsidRDefault="00CE7E1C" w:rsidP="00CE7E1C">
      <w:pPr>
        <w:numPr>
          <w:ilvl w:val="0"/>
          <w:numId w:val="3"/>
        </w:numPr>
      </w:pPr>
      <w:r w:rsidRPr="00CE7E1C">
        <w:t>Filtering hired candidates</w:t>
      </w:r>
    </w:p>
    <w:p w14:paraId="625EC59E" w14:textId="77777777" w:rsidR="00CE7E1C" w:rsidRPr="00CE7E1C" w:rsidRDefault="00CE7E1C" w:rsidP="00CE7E1C">
      <w:pPr>
        <w:numPr>
          <w:ilvl w:val="0"/>
          <w:numId w:val="3"/>
        </w:numPr>
      </w:pPr>
      <w:r w:rsidRPr="00CE7E1C">
        <w:t>Creating queue items for processing</w:t>
      </w:r>
    </w:p>
    <w:p w14:paraId="68D0207A" w14:textId="77777777" w:rsidR="00CE7E1C" w:rsidRPr="00CE7E1C" w:rsidRDefault="00CE7E1C" w:rsidP="00CE7E1C">
      <w:pPr>
        <w:numPr>
          <w:ilvl w:val="0"/>
          <w:numId w:val="3"/>
        </w:numPr>
      </w:pPr>
      <w:r w:rsidRPr="00CE7E1C">
        <w:lastRenderedPageBreak/>
        <w:t>Logging process information</w:t>
      </w:r>
    </w:p>
    <w:p w14:paraId="137ADF9C" w14:textId="77777777" w:rsidR="00CE7E1C" w:rsidRPr="00CE7E1C" w:rsidRDefault="00CE7E1C" w:rsidP="00CE7E1C">
      <w:pPr>
        <w:rPr>
          <w:b/>
          <w:bCs/>
        </w:rPr>
      </w:pPr>
      <w:r w:rsidRPr="00CE7E1C">
        <w:rPr>
          <w:b/>
          <w:bCs/>
        </w:rPr>
        <w:t>3.1.2 Key Components</w:t>
      </w:r>
    </w:p>
    <w:p w14:paraId="6BE11DBD" w14:textId="77777777" w:rsidR="00CE7E1C" w:rsidRPr="00CE7E1C" w:rsidRDefault="00CE7E1C" w:rsidP="00CE7E1C">
      <w:pPr>
        <w:numPr>
          <w:ilvl w:val="0"/>
          <w:numId w:val="4"/>
        </w:numPr>
      </w:pPr>
      <w:proofErr w:type="spellStart"/>
      <w:r w:rsidRPr="00CE7E1C">
        <w:rPr>
          <w:b/>
          <w:bCs/>
        </w:rPr>
        <w:t>Main.xaml</w:t>
      </w:r>
      <w:proofErr w:type="spellEnd"/>
      <w:r w:rsidRPr="00CE7E1C">
        <w:t>: The primary workflow that orchestrates the dispatching process</w:t>
      </w:r>
    </w:p>
    <w:p w14:paraId="363ED319" w14:textId="77777777" w:rsidR="00CE7E1C" w:rsidRPr="00CE7E1C" w:rsidRDefault="00CE7E1C" w:rsidP="00CE7E1C">
      <w:pPr>
        <w:numPr>
          <w:ilvl w:val="0"/>
          <w:numId w:val="4"/>
        </w:numPr>
      </w:pPr>
      <w:r w:rsidRPr="00CE7E1C">
        <w:t xml:space="preserve">Error handling using </w:t>
      </w:r>
      <w:proofErr w:type="spellStart"/>
      <w:r w:rsidRPr="00CE7E1C">
        <w:t>TryCatch</w:t>
      </w:r>
      <w:proofErr w:type="spellEnd"/>
      <w:r w:rsidRPr="00CE7E1C">
        <w:t xml:space="preserve"> blocks</w:t>
      </w:r>
    </w:p>
    <w:p w14:paraId="23352E3D" w14:textId="77777777" w:rsidR="00CE7E1C" w:rsidRPr="00CE7E1C" w:rsidRDefault="00CE7E1C" w:rsidP="00CE7E1C">
      <w:pPr>
        <w:numPr>
          <w:ilvl w:val="0"/>
          <w:numId w:val="4"/>
        </w:numPr>
      </w:pPr>
      <w:r w:rsidRPr="00CE7E1C">
        <w:t>Asset management for configuration values (e.g., ExcelPath_OfferLetter)</w:t>
      </w:r>
    </w:p>
    <w:p w14:paraId="4A3BB0ED" w14:textId="77777777" w:rsidR="00CE7E1C" w:rsidRPr="00CE7E1C" w:rsidRDefault="00CE7E1C" w:rsidP="00CE7E1C">
      <w:pPr>
        <w:numPr>
          <w:ilvl w:val="0"/>
          <w:numId w:val="4"/>
        </w:numPr>
      </w:pPr>
      <w:r w:rsidRPr="00CE7E1C">
        <w:t>Logging mechanisms for process monitoring</w:t>
      </w:r>
    </w:p>
    <w:p w14:paraId="6EFF5AF9" w14:textId="77777777" w:rsidR="00CE7E1C" w:rsidRPr="00CE7E1C" w:rsidRDefault="00CE7E1C" w:rsidP="00CE7E1C">
      <w:pPr>
        <w:rPr>
          <w:b/>
          <w:bCs/>
        </w:rPr>
      </w:pPr>
      <w:r w:rsidRPr="00CE7E1C">
        <w:rPr>
          <w:b/>
          <w:bCs/>
        </w:rPr>
        <w:t>3.1.3 Data Flow</w:t>
      </w:r>
    </w:p>
    <w:p w14:paraId="5551EB5B" w14:textId="77777777" w:rsidR="00CE7E1C" w:rsidRPr="00CE7E1C" w:rsidRDefault="00CE7E1C" w:rsidP="00CE7E1C">
      <w:pPr>
        <w:numPr>
          <w:ilvl w:val="0"/>
          <w:numId w:val="5"/>
        </w:numPr>
      </w:pPr>
      <w:r w:rsidRPr="00CE7E1C">
        <w:t>Reads configuration from UiPath Orchestrator assets</w:t>
      </w:r>
    </w:p>
    <w:p w14:paraId="42BEE749" w14:textId="77777777" w:rsidR="00CE7E1C" w:rsidRPr="00CE7E1C" w:rsidRDefault="00CE7E1C" w:rsidP="00CE7E1C">
      <w:pPr>
        <w:numPr>
          <w:ilvl w:val="0"/>
          <w:numId w:val="5"/>
        </w:numPr>
      </w:pPr>
      <w:r w:rsidRPr="00CE7E1C">
        <w:t>Opens the Excel file containing candidate information</w:t>
      </w:r>
    </w:p>
    <w:p w14:paraId="30BBC492" w14:textId="77777777" w:rsidR="00CE7E1C" w:rsidRPr="00CE7E1C" w:rsidRDefault="00CE7E1C" w:rsidP="00CE7E1C">
      <w:pPr>
        <w:numPr>
          <w:ilvl w:val="0"/>
          <w:numId w:val="5"/>
        </w:numPr>
      </w:pPr>
      <w:r w:rsidRPr="00CE7E1C">
        <w:t>Filters for hired candidates</w:t>
      </w:r>
    </w:p>
    <w:p w14:paraId="2E70E1D8" w14:textId="77777777" w:rsidR="00CE7E1C" w:rsidRPr="00CE7E1C" w:rsidRDefault="00CE7E1C" w:rsidP="00CE7E1C">
      <w:pPr>
        <w:numPr>
          <w:ilvl w:val="0"/>
          <w:numId w:val="5"/>
        </w:numPr>
      </w:pPr>
      <w:r w:rsidRPr="00CE7E1C">
        <w:t>Creates queue items for each hired candidate</w:t>
      </w:r>
    </w:p>
    <w:p w14:paraId="3B94D5EA" w14:textId="77777777" w:rsidR="00CE7E1C" w:rsidRPr="00CE7E1C" w:rsidRDefault="00CE7E1C" w:rsidP="00CE7E1C">
      <w:pPr>
        <w:numPr>
          <w:ilvl w:val="0"/>
          <w:numId w:val="5"/>
        </w:numPr>
      </w:pPr>
      <w:r w:rsidRPr="00CE7E1C">
        <w:t>Logs completion status</w:t>
      </w:r>
    </w:p>
    <w:p w14:paraId="57DF3F8F" w14:textId="77777777" w:rsidR="00CE7E1C" w:rsidRPr="00CE7E1C" w:rsidRDefault="00CE7E1C" w:rsidP="00CE7E1C">
      <w:pPr>
        <w:rPr>
          <w:b/>
          <w:bCs/>
        </w:rPr>
      </w:pPr>
      <w:r w:rsidRPr="00CE7E1C">
        <w:rPr>
          <w:b/>
          <w:bCs/>
        </w:rPr>
        <w:t>3.2 Performer Module</w:t>
      </w:r>
    </w:p>
    <w:p w14:paraId="2A962AB7" w14:textId="77777777" w:rsidR="00CE7E1C" w:rsidRPr="00CE7E1C" w:rsidRDefault="00CE7E1C" w:rsidP="00CE7E1C">
      <w:pPr>
        <w:rPr>
          <w:b/>
          <w:bCs/>
        </w:rPr>
      </w:pPr>
      <w:r w:rsidRPr="00CE7E1C">
        <w:rPr>
          <w:b/>
          <w:bCs/>
        </w:rPr>
        <w:t>3.2.1 Functionality</w:t>
      </w:r>
    </w:p>
    <w:p w14:paraId="5DF1792F" w14:textId="77777777" w:rsidR="00CE7E1C" w:rsidRPr="00CE7E1C" w:rsidRDefault="00CE7E1C" w:rsidP="00CE7E1C">
      <w:r w:rsidRPr="00CE7E1C">
        <w:t>The Performer is responsible for:</w:t>
      </w:r>
    </w:p>
    <w:p w14:paraId="13C2DD96" w14:textId="77777777" w:rsidR="00CE7E1C" w:rsidRPr="00CE7E1C" w:rsidRDefault="00CE7E1C" w:rsidP="00CE7E1C">
      <w:pPr>
        <w:numPr>
          <w:ilvl w:val="0"/>
          <w:numId w:val="6"/>
        </w:numPr>
      </w:pPr>
      <w:r w:rsidRPr="00CE7E1C">
        <w:t>Retrieving queue items with candidate information</w:t>
      </w:r>
    </w:p>
    <w:p w14:paraId="35BB9158" w14:textId="77777777" w:rsidR="00CE7E1C" w:rsidRPr="00CE7E1C" w:rsidRDefault="00CE7E1C" w:rsidP="00CE7E1C">
      <w:pPr>
        <w:numPr>
          <w:ilvl w:val="0"/>
          <w:numId w:val="6"/>
        </w:numPr>
      </w:pPr>
      <w:r w:rsidRPr="00CE7E1C">
        <w:t>Opening Word templates</w:t>
      </w:r>
    </w:p>
    <w:p w14:paraId="77C3AC3D" w14:textId="77777777" w:rsidR="00CE7E1C" w:rsidRPr="00CE7E1C" w:rsidRDefault="00CE7E1C" w:rsidP="00CE7E1C">
      <w:pPr>
        <w:numPr>
          <w:ilvl w:val="0"/>
          <w:numId w:val="6"/>
        </w:numPr>
      </w:pPr>
      <w:r w:rsidRPr="00CE7E1C">
        <w:t>Populating templates with candidate data</w:t>
      </w:r>
    </w:p>
    <w:p w14:paraId="28B3A71C" w14:textId="77777777" w:rsidR="00CE7E1C" w:rsidRPr="00CE7E1C" w:rsidRDefault="00CE7E1C" w:rsidP="00CE7E1C">
      <w:pPr>
        <w:numPr>
          <w:ilvl w:val="0"/>
          <w:numId w:val="6"/>
        </w:numPr>
      </w:pPr>
      <w:r w:rsidRPr="00CE7E1C">
        <w:t>Saving as Word and PDF documents</w:t>
      </w:r>
    </w:p>
    <w:p w14:paraId="0F1E95E5" w14:textId="77777777" w:rsidR="00CE7E1C" w:rsidRPr="00CE7E1C" w:rsidRDefault="00CE7E1C" w:rsidP="00CE7E1C">
      <w:pPr>
        <w:numPr>
          <w:ilvl w:val="0"/>
          <w:numId w:val="6"/>
        </w:numPr>
      </w:pPr>
      <w:r w:rsidRPr="00CE7E1C">
        <w:t>Handling exceptions appropriately</w:t>
      </w:r>
    </w:p>
    <w:p w14:paraId="236938ED" w14:textId="77777777" w:rsidR="00CE7E1C" w:rsidRPr="00CE7E1C" w:rsidRDefault="00CE7E1C" w:rsidP="00CE7E1C">
      <w:pPr>
        <w:numPr>
          <w:ilvl w:val="0"/>
          <w:numId w:val="6"/>
        </w:numPr>
      </w:pPr>
      <w:r w:rsidRPr="00CE7E1C">
        <w:t>Managing transaction status</w:t>
      </w:r>
    </w:p>
    <w:p w14:paraId="16B9A18F" w14:textId="77777777" w:rsidR="00CE7E1C" w:rsidRPr="00CE7E1C" w:rsidRDefault="00CE7E1C" w:rsidP="00CE7E1C">
      <w:pPr>
        <w:rPr>
          <w:b/>
          <w:bCs/>
        </w:rPr>
      </w:pPr>
      <w:r w:rsidRPr="00CE7E1C">
        <w:rPr>
          <w:b/>
          <w:bCs/>
        </w:rPr>
        <w:t>3.2.2 Key Components</w:t>
      </w:r>
    </w:p>
    <w:p w14:paraId="6A77AD09" w14:textId="77777777" w:rsidR="00CE7E1C" w:rsidRPr="00CE7E1C" w:rsidRDefault="00CE7E1C" w:rsidP="00CE7E1C">
      <w:pPr>
        <w:numPr>
          <w:ilvl w:val="0"/>
          <w:numId w:val="7"/>
        </w:numPr>
      </w:pPr>
      <w:proofErr w:type="spellStart"/>
      <w:r w:rsidRPr="00CE7E1C">
        <w:rPr>
          <w:b/>
          <w:bCs/>
        </w:rPr>
        <w:t>Main.xaml</w:t>
      </w:r>
      <w:proofErr w:type="spellEnd"/>
      <w:r w:rsidRPr="00CE7E1C">
        <w:t xml:space="preserve">: Implements the </w:t>
      </w:r>
      <w:proofErr w:type="spellStart"/>
      <w:r w:rsidRPr="00CE7E1C">
        <w:t>REFramework</w:t>
      </w:r>
      <w:proofErr w:type="spellEnd"/>
      <w:r w:rsidRPr="00CE7E1C">
        <w:t xml:space="preserve"> state machine for processing</w:t>
      </w:r>
    </w:p>
    <w:p w14:paraId="0C36140E" w14:textId="77777777" w:rsidR="00CE7E1C" w:rsidRPr="00CE7E1C" w:rsidRDefault="00CE7E1C" w:rsidP="00CE7E1C">
      <w:pPr>
        <w:numPr>
          <w:ilvl w:val="0"/>
          <w:numId w:val="7"/>
        </w:numPr>
      </w:pPr>
      <w:proofErr w:type="spellStart"/>
      <w:r w:rsidRPr="00CE7E1C">
        <w:rPr>
          <w:b/>
          <w:bCs/>
        </w:rPr>
        <w:t>Process.xaml</w:t>
      </w:r>
      <w:proofErr w:type="spellEnd"/>
      <w:r w:rsidRPr="00CE7E1C">
        <w:t>: Core business logic for offer letter generation</w:t>
      </w:r>
    </w:p>
    <w:p w14:paraId="11AC1223" w14:textId="77777777" w:rsidR="00CE7E1C" w:rsidRPr="00CE7E1C" w:rsidRDefault="00CE7E1C" w:rsidP="00CE7E1C">
      <w:pPr>
        <w:numPr>
          <w:ilvl w:val="0"/>
          <w:numId w:val="7"/>
        </w:numPr>
      </w:pPr>
      <w:r w:rsidRPr="00CE7E1C">
        <w:rPr>
          <w:b/>
          <w:bCs/>
        </w:rPr>
        <w:t>Framework/*.</w:t>
      </w:r>
      <w:proofErr w:type="spellStart"/>
      <w:r w:rsidRPr="00CE7E1C">
        <w:rPr>
          <w:b/>
          <w:bCs/>
        </w:rPr>
        <w:t>xaml</w:t>
      </w:r>
      <w:proofErr w:type="spellEnd"/>
      <w:r w:rsidRPr="00CE7E1C">
        <w:t xml:space="preserve">: Supporting workflows for the </w:t>
      </w:r>
      <w:proofErr w:type="spellStart"/>
      <w:r w:rsidRPr="00CE7E1C">
        <w:t>REFramework</w:t>
      </w:r>
      <w:proofErr w:type="spellEnd"/>
    </w:p>
    <w:p w14:paraId="11409346" w14:textId="77777777" w:rsidR="00CE7E1C" w:rsidRPr="00CE7E1C" w:rsidRDefault="00CE7E1C" w:rsidP="00CE7E1C">
      <w:pPr>
        <w:numPr>
          <w:ilvl w:val="0"/>
          <w:numId w:val="7"/>
        </w:numPr>
      </w:pPr>
      <w:r w:rsidRPr="00CE7E1C">
        <w:t>Exception handling for both business and system exceptions</w:t>
      </w:r>
    </w:p>
    <w:p w14:paraId="755E8DA3" w14:textId="77777777" w:rsidR="00CE7E1C" w:rsidRPr="00CE7E1C" w:rsidRDefault="00CE7E1C" w:rsidP="00CE7E1C">
      <w:pPr>
        <w:rPr>
          <w:b/>
          <w:bCs/>
        </w:rPr>
      </w:pPr>
      <w:r w:rsidRPr="00CE7E1C">
        <w:rPr>
          <w:b/>
          <w:bCs/>
        </w:rPr>
        <w:t>3.2.3 State Machine Flow</w:t>
      </w:r>
    </w:p>
    <w:p w14:paraId="476CA2AC" w14:textId="77777777" w:rsidR="00CE7E1C" w:rsidRPr="00CE7E1C" w:rsidRDefault="00CE7E1C" w:rsidP="00CE7E1C">
      <w:pPr>
        <w:numPr>
          <w:ilvl w:val="0"/>
          <w:numId w:val="8"/>
        </w:numPr>
      </w:pPr>
      <w:r w:rsidRPr="00CE7E1C">
        <w:t>Initialization: Loads configuration and initializes applications</w:t>
      </w:r>
    </w:p>
    <w:p w14:paraId="2DA96F16" w14:textId="77777777" w:rsidR="00CE7E1C" w:rsidRPr="00CE7E1C" w:rsidRDefault="00CE7E1C" w:rsidP="00CE7E1C">
      <w:pPr>
        <w:numPr>
          <w:ilvl w:val="0"/>
          <w:numId w:val="8"/>
        </w:numPr>
      </w:pPr>
      <w:r w:rsidRPr="00CE7E1C">
        <w:lastRenderedPageBreak/>
        <w:t>Get Transaction Data: Retrieves queue items</w:t>
      </w:r>
    </w:p>
    <w:p w14:paraId="58176739" w14:textId="77777777" w:rsidR="00CE7E1C" w:rsidRPr="00CE7E1C" w:rsidRDefault="00CE7E1C" w:rsidP="00CE7E1C">
      <w:pPr>
        <w:numPr>
          <w:ilvl w:val="0"/>
          <w:numId w:val="8"/>
        </w:numPr>
      </w:pPr>
      <w:r w:rsidRPr="00CE7E1C">
        <w:t>Process Transaction: Generates offer letters using Word templates</w:t>
      </w:r>
    </w:p>
    <w:p w14:paraId="14DFD372" w14:textId="77777777" w:rsidR="00CE7E1C" w:rsidRPr="00CE7E1C" w:rsidRDefault="00CE7E1C" w:rsidP="00CE7E1C">
      <w:pPr>
        <w:numPr>
          <w:ilvl w:val="0"/>
          <w:numId w:val="8"/>
        </w:numPr>
      </w:pPr>
      <w:r w:rsidRPr="00CE7E1C">
        <w:t>End Process: Closes applications and resources</w:t>
      </w:r>
    </w:p>
    <w:p w14:paraId="69BF78CE" w14:textId="77777777" w:rsidR="00CE7E1C" w:rsidRPr="00CE7E1C" w:rsidRDefault="00CE7E1C" w:rsidP="00CE7E1C">
      <w:pPr>
        <w:rPr>
          <w:b/>
          <w:bCs/>
        </w:rPr>
      </w:pPr>
      <w:r w:rsidRPr="00CE7E1C">
        <w:rPr>
          <w:b/>
          <w:bCs/>
        </w:rPr>
        <w:t>3.2.4 Process Variables</w:t>
      </w:r>
    </w:p>
    <w:p w14:paraId="718A601C" w14:textId="77777777" w:rsidR="00CE7E1C" w:rsidRPr="00CE7E1C" w:rsidRDefault="00CE7E1C" w:rsidP="00CE7E1C">
      <w:pPr>
        <w:numPr>
          <w:ilvl w:val="0"/>
          <w:numId w:val="9"/>
        </w:numPr>
      </w:pPr>
      <w:r w:rsidRPr="00CE7E1C">
        <w:t>Candidate details (name, address, employer, etc.)</w:t>
      </w:r>
    </w:p>
    <w:p w14:paraId="6495F3E0" w14:textId="77777777" w:rsidR="00CE7E1C" w:rsidRPr="00CE7E1C" w:rsidRDefault="00CE7E1C" w:rsidP="00CE7E1C">
      <w:pPr>
        <w:numPr>
          <w:ilvl w:val="0"/>
          <w:numId w:val="9"/>
        </w:numPr>
      </w:pPr>
      <w:r w:rsidRPr="00CE7E1C">
        <w:t>File paths for templates and output documents</w:t>
      </w:r>
    </w:p>
    <w:p w14:paraId="67B9D32E" w14:textId="77777777" w:rsidR="00CE7E1C" w:rsidRPr="00CE7E1C" w:rsidRDefault="00CE7E1C" w:rsidP="00CE7E1C">
      <w:pPr>
        <w:numPr>
          <w:ilvl w:val="0"/>
          <w:numId w:val="9"/>
        </w:numPr>
      </w:pPr>
      <w:r w:rsidRPr="00CE7E1C">
        <w:t>Transaction status indicators</w:t>
      </w:r>
    </w:p>
    <w:p w14:paraId="5EE780BF" w14:textId="77777777" w:rsidR="00CE7E1C" w:rsidRPr="00CE7E1C" w:rsidRDefault="00CE7E1C" w:rsidP="00CE7E1C">
      <w:pPr>
        <w:numPr>
          <w:ilvl w:val="0"/>
          <w:numId w:val="9"/>
        </w:numPr>
      </w:pPr>
      <w:r w:rsidRPr="00CE7E1C">
        <w:t>Exception handling variables</w:t>
      </w:r>
    </w:p>
    <w:p w14:paraId="724314F2" w14:textId="77777777" w:rsidR="00CE7E1C" w:rsidRPr="00CE7E1C" w:rsidRDefault="00CE7E1C" w:rsidP="00CE7E1C">
      <w:pPr>
        <w:rPr>
          <w:b/>
          <w:bCs/>
        </w:rPr>
      </w:pPr>
      <w:r w:rsidRPr="00CE7E1C">
        <w:rPr>
          <w:b/>
          <w:bCs/>
        </w:rPr>
        <w:t>3.3 Testing Framework</w:t>
      </w:r>
    </w:p>
    <w:p w14:paraId="128787E5" w14:textId="77777777" w:rsidR="00CE7E1C" w:rsidRPr="00CE7E1C" w:rsidRDefault="00CE7E1C" w:rsidP="00CE7E1C">
      <w:r w:rsidRPr="00CE7E1C">
        <w:t>The project includes a comprehensive testing framework:</w:t>
      </w:r>
    </w:p>
    <w:p w14:paraId="747518F5" w14:textId="77777777" w:rsidR="00CE7E1C" w:rsidRPr="00CE7E1C" w:rsidRDefault="00CE7E1C" w:rsidP="00CE7E1C">
      <w:pPr>
        <w:numPr>
          <w:ilvl w:val="0"/>
          <w:numId w:val="10"/>
        </w:numPr>
      </w:pPr>
      <w:r w:rsidRPr="00CE7E1C">
        <w:rPr>
          <w:b/>
          <w:bCs/>
        </w:rPr>
        <w:t>Tests/</w:t>
      </w:r>
      <w:proofErr w:type="spellStart"/>
      <w:r w:rsidRPr="00CE7E1C">
        <w:rPr>
          <w:b/>
          <w:bCs/>
        </w:rPr>
        <w:t>RunAllTests.xaml</w:t>
      </w:r>
      <w:proofErr w:type="spellEnd"/>
      <w:r w:rsidRPr="00CE7E1C">
        <w:t>: Orchestrates test execution</w:t>
      </w:r>
    </w:p>
    <w:p w14:paraId="4B4B54C2" w14:textId="77777777" w:rsidR="00CE7E1C" w:rsidRPr="00CE7E1C" w:rsidRDefault="00CE7E1C" w:rsidP="00CE7E1C">
      <w:pPr>
        <w:numPr>
          <w:ilvl w:val="0"/>
          <w:numId w:val="10"/>
        </w:numPr>
      </w:pPr>
      <w:r w:rsidRPr="00CE7E1C">
        <w:rPr>
          <w:b/>
          <w:bCs/>
        </w:rPr>
        <w:t>Tests/</w:t>
      </w:r>
      <w:proofErr w:type="spellStart"/>
      <w:r w:rsidRPr="00CE7E1C">
        <w:rPr>
          <w:b/>
          <w:bCs/>
        </w:rPr>
        <w:t>RunAllTests_Logging.xaml</w:t>
      </w:r>
      <w:proofErr w:type="spellEnd"/>
      <w:r w:rsidRPr="00CE7E1C">
        <w:t>: Manages test logging</w:t>
      </w:r>
    </w:p>
    <w:p w14:paraId="23FF63BB" w14:textId="77777777" w:rsidR="00CE7E1C" w:rsidRPr="00CE7E1C" w:rsidRDefault="00CE7E1C" w:rsidP="00CE7E1C">
      <w:pPr>
        <w:numPr>
          <w:ilvl w:val="0"/>
          <w:numId w:val="10"/>
        </w:numPr>
      </w:pPr>
      <w:r w:rsidRPr="00CE7E1C">
        <w:rPr>
          <w:b/>
          <w:bCs/>
        </w:rPr>
        <w:t>Tests/</w:t>
      </w:r>
      <w:proofErr w:type="spellStart"/>
      <w:r w:rsidRPr="00CE7E1C">
        <w:rPr>
          <w:b/>
          <w:bCs/>
        </w:rPr>
        <w:t>TestWorkflowTemplate.xaml</w:t>
      </w:r>
      <w:proofErr w:type="spellEnd"/>
      <w:r w:rsidRPr="00CE7E1C">
        <w:t>: Template for creating new tests</w:t>
      </w:r>
    </w:p>
    <w:p w14:paraId="17A1BAD4" w14:textId="77777777" w:rsidR="00CE7E1C" w:rsidRPr="00CE7E1C" w:rsidRDefault="00CE7E1C" w:rsidP="00CE7E1C">
      <w:pPr>
        <w:numPr>
          <w:ilvl w:val="0"/>
          <w:numId w:val="10"/>
        </w:numPr>
      </w:pPr>
      <w:r w:rsidRPr="00CE7E1C">
        <w:t>Test reporting with pass/fail status</w:t>
      </w:r>
    </w:p>
    <w:p w14:paraId="32890BD7" w14:textId="77777777" w:rsidR="00CE7E1C" w:rsidRPr="00CE7E1C" w:rsidRDefault="00CE7E1C" w:rsidP="00CE7E1C">
      <w:pPr>
        <w:numPr>
          <w:ilvl w:val="0"/>
          <w:numId w:val="10"/>
        </w:numPr>
      </w:pPr>
      <w:r w:rsidRPr="00CE7E1C">
        <w:t>Exception categorization (Business vs. System exceptions)</w:t>
      </w:r>
    </w:p>
    <w:p w14:paraId="4E98131E" w14:textId="77777777" w:rsidR="00CE7E1C" w:rsidRPr="00CE7E1C" w:rsidRDefault="00CE7E1C" w:rsidP="00CE7E1C">
      <w:pPr>
        <w:rPr>
          <w:b/>
          <w:bCs/>
        </w:rPr>
      </w:pPr>
      <w:r w:rsidRPr="00CE7E1C">
        <w:rPr>
          <w:b/>
          <w:bCs/>
        </w:rPr>
        <w:t>4. Exception Handling Strategy</w:t>
      </w:r>
    </w:p>
    <w:p w14:paraId="3B2241D6" w14:textId="77777777" w:rsidR="00CE7E1C" w:rsidRPr="00CE7E1C" w:rsidRDefault="00CE7E1C" w:rsidP="00CE7E1C">
      <w:r w:rsidRPr="00CE7E1C">
        <w:t>The project implements a robust exception handling strategy:</w:t>
      </w:r>
    </w:p>
    <w:p w14:paraId="2C4483B6" w14:textId="77777777" w:rsidR="00CE7E1C" w:rsidRPr="00CE7E1C" w:rsidRDefault="00CE7E1C" w:rsidP="00CE7E1C">
      <w:pPr>
        <w:numPr>
          <w:ilvl w:val="0"/>
          <w:numId w:val="11"/>
        </w:numPr>
      </w:pPr>
      <w:r w:rsidRPr="00CE7E1C">
        <w:rPr>
          <w:b/>
          <w:bCs/>
        </w:rPr>
        <w:t>Business Rule Exceptions</w:t>
      </w:r>
      <w:r w:rsidRPr="00CE7E1C">
        <w:t>: For expected exceptions based on business rules</w:t>
      </w:r>
    </w:p>
    <w:p w14:paraId="5B7DB635" w14:textId="77777777" w:rsidR="00CE7E1C" w:rsidRPr="00CE7E1C" w:rsidRDefault="00CE7E1C" w:rsidP="00CE7E1C">
      <w:pPr>
        <w:numPr>
          <w:ilvl w:val="0"/>
          <w:numId w:val="11"/>
        </w:numPr>
      </w:pPr>
      <w:r w:rsidRPr="00CE7E1C">
        <w:rPr>
          <w:b/>
          <w:bCs/>
        </w:rPr>
        <w:t>System Exceptions</w:t>
      </w:r>
      <w:r w:rsidRPr="00CE7E1C">
        <w:t>: For unexpected technical issues</w:t>
      </w:r>
    </w:p>
    <w:p w14:paraId="00C3E7F9" w14:textId="77777777" w:rsidR="00CE7E1C" w:rsidRPr="00CE7E1C" w:rsidRDefault="00CE7E1C" w:rsidP="00CE7E1C">
      <w:pPr>
        <w:numPr>
          <w:ilvl w:val="0"/>
          <w:numId w:val="11"/>
        </w:numPr>
      </w:pPr>
      <w:r w:rsidRPr="00CE7E1C">
        <w:t>Retry mechanisms for recoverable errors</w:t>
      </w:r>
    </w:p>
    <w:p w14:paraId="76A6F154" w14:textId="77777777" w:rsidR="00CE7E1C" w:rsidRPr="00CE7E1C" w:rsidRDefault="00CE7E1C" w:rsidP="00CE7E1C">
      <w:pPr>
        <w:numPr>
          <w:ilvl w:val="0"/>
          <w:numId w:val="11"/>
        </w:numPr>
      </w:pPr>
      <w:r w:rsidRPr="00CE7E1C">
        <w:t>Logging at appropriate levels (Info, Warning, Error, Fatal)</w:t>
      </w:r>
    </w:p>
    <w:p w14:paraId="7D85145B" w14:textId="77777777" w:rsidR="00CE7E1C" w:rsidRPr="00CE7E1C" w:rsidRDefault="00CE7E1C" w:rsidP="00CE7E1C">
      <w:pPr>
        <w:numPr>
          <w:ilvl w:val="0"/>
          <w:numId w:val="11"/>
        </w:numPr>
      </w:pPr>
      <w:r w:rsidRPr="00CE7E1C">
        <w:t>Screenshot capture on failure</w:t>
      </w:r>
    </w:p>
    <w:p w14:paraId="756AE190" w14:textId="77777777" w:rsidR="00CE7E1C" w:rsidRPr="00CE7E1C" w:rsidRDefault="00CE7E1C" w:rsidP="00CE7E1C">
      <w:pPr>
        <w:rPr>
          <w:b/>
          <w:bCs/>
        </w:rPr>
      </w:pPr>
      <w:r w:rsidRPr="00CE7E1C">
        <w:rPr>
          <w:b/>
          <w:bCs/>
        </w:rPr>
        <w:t>5. Configuration Management</w:t>
      </w:r>
    </w:p>
    <w:p w14:paraId="205C50EB" w14:textId="77777777" w:rsidR="00CE7E1C" w:rsidRPr="00CE7E1C" w:rsidRDefault="00CE7E1C" w:rsidP="00CE7E1C">
      <w:pPr>
        <w:rPr>
          <w:b/>
          <w:bCs/>
        </w:rPr>
      </w:pPr>
      <w:r w:rsidRPr="00CE7E1C">
        <w:rPr>
          <w:b/>
          <w:bCs/>
        </w:rPr>
        <w:t>5.1 External Configuration</w:t>
      </w:r>
    </w:p>
    <w:p w14:paraId="109907BD" w14:textId="77777777" w:rsidR="00CE7E1C" w:rsidRPr="00CE7E1C" w:rsidRDefault="00CE7E1C" w:rsidP="00CE7E1C">
      <w:pPr>
        <w:numPr>
          <w:ilvl w:val="0"/>
          <w:numId w:val="12"/>
        </w:numPr>
      </w:pPr>
      <w:r w:rsidRPr="00CE7E1C">
        <w:t>Orchestrator assets for sensitive information</w:t>
      </w:r>
    </w:p>
    <w:p w14:paraId="59CA9242" w14:textId="77777777" w:rsidR="00CE7E1C" w:rsidRPr="00CE7E1C" w:rsidRDefault="00CE7E1C" w:rsidP="00CE7E1C">
      <w:pPr>
        <w:numPr>
          <w:ilvl w:val="0"/>
          <w:numId w:val="12"/>
        </w:numPr>
      </w:pPr>
      <w:r w:rsidRPr="00CE7E1C">
        <w:t>Excel-based configuration files</w:t>
      </w:r>
    </w:p>
    <w:p w14:paraId="4B59DB72" w14:textId="77777777" w:rsidR="00CE7E1C" w:rsidRPr="00CE7E1C" w:rsidRDefault="00CE7E1C" w:rsidP="00CE7E1C">
      <w:pPr>
        <w:numPr>
          <w:ilvl w:val="0"/>
          <w:numId w:val="12"/>
        </w:numPr>
      </w:pPr>
      <w:r w:rsidRPr="00CE7E1C">
        <w:t>Environment-specific settings</w:t>
      </w:r>
    </w:p>
    <w:p w14:paraId="51448CB7" w14:textId="77777777" w:rsidR="00CE7E1C" w:rsidRPr="00CE7E1C" w:rsidRDefault="00CE7E1C" w:rsidP="00CE7E1C">
      <w:pPr>
        <w:rPr>
          <w:b/>
          <w:bCs/>
        </w:rPr>
      </w:pPr>
      <w:r w:rsidRPr="00CE7E1C">
        <w:rPr>
          <w:b/>
          <w:bCs/>
        </w:rPr>
        <w:t>5.2 Key Configuration Items</w:t>
      </w:r>
    </w:p>
    <w:p w14:paraId="4DD71C53" w14:textId="77777777" w:rsidR="00CE7E1C" w:rsidRPr="00CE7E1C" w:rsidRDefault="00CE7E1C" w:rsidP="00CE7E1C">
      <w:pPr>
        <w:numPr>
          <w:ilvl w:val="0"/>
          <w:numId w:val="13"/>
        </w:numPr>
      </w:pPr>
      <w:r w:rsidRPr="00CE7E1C">
        <w:lastRenderedPageBreak/>
        <w:t>Template file paths</w:t>
      </w:r>
    </w:p>
    <w:p w14:paraId="50667FCE" w14:textId="77777777" w:rsidR="00CE7E1C" w:rsidRPr="00CE7E1C" w:rsidRDefault="00CE7E1C" w:rsidP="00CE7E1C">
      <w:pPr>
        <w:numPr>
          <w:ilvl w:val="0"/>
          <w:numId w:val="13"/>
        </w:numPr>
      </w:pPr>
      <w:r w:rsidRPr="00CE7E1C">
        <w:t>Output folder paths</w:t>
      </w:r>
    </w:p>
    <w:p w14:paraId="0741F202" w14:textId="77777777" w:rsidR="00CE7E1C" w:rsidRPr="00CE7E1C" w:rsidRDefault="00CE7E1C" w:rsidP="00CE7E1C">
      <w:pPr>
        <w:numPr>
          <w:ilvl w:val="0"/>
          <w:numId w:val="13"/>
        </w:numPr>
      </w:pPr>
      <w:r w:rsidRPr="00CE7E1C">
        <w:t>Queue names</w:t>
      </w:r>
    </w:p>
    <w:p w14:paraId="07EDE6FC" w14:textId="77777777" w:rsidR="00CE7E1C" w:rsidRPr="00CE7E1C" w:rsidRDefault="00CE7E1C" w:rsidP="00CE7E1C">
      <w:pPr>
        <w:numPr>
          <w:ilvl w:val="0"/>
          <w:numId w:val="13"/>
        </w:numPr>
      </w:pPr>
      <w:r w:rsidRPr="00CE7E1C">
        <w:t>Asset names</w:t>
      </w:r>
    </w:p>
    <w:p w14:paraId="4CC3041F" w14:textId="77777777" w:rsidR="00CE7E1C" w:rsidRPr="00CE7E1C" w:rsidRDefault="00CE7E1C" w:rsidP="00CE7E1C">
      <w:pPr>
        <w:rPr>
          <w:b/>
          <w:bCs/>
        </w:rPr>
      </w:pPr>
      <w:r w:rsidRPr="00CE7E1C">
        <w:rPr>
          <w:b/>
          <w:bCs/>
        </w:rPr>
        <w:t>6. Technical Implementation Details</w:t>
      </w:r>
    </w:p>
    <w:p w14:paraId="70820A67" w14:textId="77777777" w:rsidR="00CE7E1C" w:rsidRPr="00CE7E1C" w:rsidRDefault="00CE7E1C" w:rsidP="00CE7E1C">
      <w:pPr>
        <w:rPr>
          <w:b/>
          <w:bCs/>
        </w:rPr>
      </w:pPr>
      <w:r w:rsidRPr="00CE7E1C">
        <w:rPr>
          <w:b/>
          <w:bCs/>
        </w:rPr>
        <w:t>6.1 Word Integration</w:t>
      </w:r>
    </w:p>
    <w:p w14:paraId="47D5F5E6" w14:textId="77777777" w:rsidR="00CE7E1C" w:rsidRPr="00CE7E1C" w:rsidRDefault="00CE7E1C" w:rsidP="00CE7E1C">
      <w:pPr>
        <w:numPr>
          <w:ilvl w:val="0"/>
          <w:numId w:val="14"/>
        </w:numPr>
      </w:pPr>
      <w:r w:rsidRPr="00CE7E1C">
        <w:t xml:space="preserve">Uses </w:t>
      </w:r>
      <w:proofErr w:type="spellStart"/>
      <w:r w:rsidRPr="00CE7E1C">
        <w:t>WordApplicationScope</w:t>
      </w:r>
      <w:proofErr w:type="spellEnd"/>
      <w:r w:rsidRPr="00CE7E1C">
        <w:t xml:space="preserve"> to interact with MS Word</w:t>
      </w:r>
    </w:p>
    <w:p w14:paraId="7647425B" w14:textId="77777777" w:rsidR="00CE7E1C" w:rsidRPr="00CE7E1C" w:rsidRDefault="00CE7E1C" w:rsidP="00CE7E1C">
      <w:pPr>
        <w:numPr>
          <w:ilvl w:val="0"/>
          <w:numId w:val="14"/>
        </w:numPr>
      </w:pPr>
      <w:r w:rsidRPr="00CE7E1C">
        <w:t>Template population with candidate data</w:t>
      </w:r>
    </w:p>
    <w:p w14:paraId="26C99A0A" w14:textId="77777777" w:rsidR="00CE7E1C" w:rsidRPr="00CE7E1C" w:rsidRDefault="00CE7E1C" w:rsidP="00CE7E1C">
      <w:pPr>
        <w:numPr>
          <w:ilvl w:val="0"/>
          <w:numId w:val="14"/>
        </w:numPr>
      </w:pPr>
      <w:r w:rsidRPr="00CE7E1C">
        <w:t>Document conversion to PDF</w:t>
      </w:r>
    </w:p>
    <w:p w14:paraId="1F274A93" w14:textId="77777777" w:rsidR="00CE7E1C" w:rsidRPr="00CE7E1C" w:rsidRDefault="00CE7E1C" w:rsidP="00CE7E1C">
      <w:pPr>
        <w:rPr>
          <w:b/>
          <w:bCs/>
        </w:rPr>
      </w:pPr>
      <w:r w:rsidRPr="00CE7E1C">
        <w:rPr>
          <w:b/>
          <w:bCs/>
        </w:rPr>
        <w:t>6.2 Excel Integration</w:t>
      </w:r>
    </w:p>
    <w:p w14:paraId="4164B42E" w14:textId="77777777" w:rsidR="00CE7E1C" w:rsidRPr="00CE7E1C" w:rsidRDefault="00CE7E1C" w:rsidP="00CE7E1C">
      <w:pPr>
        <w:numPr>
          <w:ilvl w:val="0"/>
          <w:numId w:val="15"/>
        </w:numPr>
      </w:pPr>
      <w:proofErr w:type="spellStart"/>
      <w:r w:rsidRPr="00CE7E1C">
        <w:t>ExcelApplicationScope</w:t>
      </w:r>
      <w:proofErr w:type="spellEnd"/>
      <w:r w:rsidRPr="00CE7E1C">
        <w:t xml:space="preserve"> for data extraction</w:t>
      </w:r>
    </w:p>
    <w:p w14:paraId="4F612D30" w14:textId="77777777" w:rsidR="00CE7E1C" w:rsidRPr="00CE7E1C" w:rsidRDefault="00CE7E1C" w:rsidP="00CE7E1C">
      <w:pPr>
        <w:numPr>
          <w:ilvl w:val="0"/>
          <w:numId w:val="15"/>
        </w:numPr>
      </w:pPr>
      <w:r w:rsidRPr="00CE7E1C">
        <w:t>Data filtering capabilities</w:t>
      </w:r>
    </w:p>
    <w:p w14:paraId="5E0F7A87" w14:textId="77777777" w:rsidR="00CE7E1C" w:rsidRPr="00CE7E1C" w:rsidRDefault="00CE7E1C" w:rsidP="00CE7E1C">
      <w:pPr>
        <w:numPr>
          <w:ilvl w:val="0"/>
          <w:numId w:val="15"/>
        </w:numPr>
      </w:pPr>
      <w:proofErr w:type="spellStart"/>
      <w:r w:rsidRPr="00CE7E1C">
        <w:t>DataTable</w:t>
      </w:r>
      <w:proofErr w:type="spellEnd"/>
      <w:r w:rsidRPr="00CE7E1C">
        <w:t xml:space="preserve"> manipulation</w:t>
      </w:r>
    </w:p>
    <w:p w14:paraId="12DC830F" w14:textId="77777777" w:rsidR="00CE7E1C" w:rsidRPr="00CE7E1C" w:rsidRDefault="00CE7E1C" w:rsidP="00CE7E1C">
      <w:pPr>
        <w:rPr>
          <w:b/>
          <w:bCs/>
        </w:rPr>
      </w:pPr>
      <w:r w:rsidRPr="00CE7E1C">
        <w:rPr>
          <w:b/>
          <w:bCs/>
        </w:rPr>
        <w:t>6.3 Queue Management</w:t>
      </w:r>
    </w:p>
    <w:p w14:paraId="309C8D26" w14:textId="77777777" w:rsidR="00CE7E1C" w:rsidRPr="00CE7E1C" w:rsidRDefault="00CE7E1C" w:rsidP="00CE7E1C">
      <w:pPr>
        <w:numPr>
          <w:ilvl w:val="0"/>
          <w:numId w:val="16"/>
        </w:numPr>
      </w:pPr>
      <w:r w:rsidRPr="00CE7E1C">
        <w:t>Queue item creation and processing</w:t>
      </w:r>
    </w:p>
    <w:p w14:paraId="00DFB536" w14:textId="77777777" w:rsidR="00CE7E1C" w:rsidRPr="00CE7E1C" w:rsidRDefault="00CE7E1C" w:rsidP="00CE7E1C">
      <w:pPr>
        <w:numPr>
          <w:ilvl w:val="0"/>
          <w:numId w:val="16"/>
        </w:numPr>
      </w:pPr>
      <w:r w:rsidRPr="00CE7E1C">
        <w:t>Transaction status tracking</w:t>
      </w:r>
    </w:p>
    <w:p w14:paraId="21379A42" w14:textId="77777777" w:rsidR="00CE7E1C" w:rsidRPr="00CE7E1C" w:rsidRDefault="00CE7E1C" w:rsidP="00CE7E1C">
      <w:pPr>
        <w:numPr>
          <w:ilvl w:val="0"/>
          <w:numId w:val="16"/>
        </w:numPr>
      </w:pPr>
      <w:r w:rsidRPr="00CE7E1C">
        <w:t>Progress reporting</w:t>
      </w:r>
    </w:p>
    <w:p w14:paraId="6D258DF2" w14:textId="77777777" w:rsidR="00CE7E1C" w:rsidRPr="00CE7E1C" w:rsidRDefault="00CE7E1C" w:rsidP="00CE7E1C">
      <w:pPr>
        <w:rPr>
          <w:b/>
          <w:bCs/>
        </w:rPr>
      </w:pPr>
      <w:r w:rsidRPr="00CE7E1C">
        <w:rPr>
          <w:b/>
          <w:bCs/>
        </w:rPr>
        <w:t>7. Project Structure</w:t>
      </w:r>
    </w:p>
    <w:p w14:paraId="54C37C8E" w14:textId="77777777" w:rsidR="00CE7E1C" w:rsidRPr="00CE7E1C" w:rsidRDefault="00CE7E1C" w:rsidP="00CE7E1C">
      <w:r w:rsidRPr="00CE7E1C">
        <w:t>SR Project/</w:t>
      </w:r>
    </w:p>
    <w:p w14:paraId="6A8E2A93" w14:textId="77777777" w:rsidR="00CE7E1C" w:rsidRPr="00CE7E1C" w:rsidRDefault="00CE7E1C" w:rsidP="00CE7E1C">
      <w:r w:rsidRPr="00CE7E1C">
        <w:rPr>
          <w:rFonts w:ascii="MS Gothic" w:eastAsia="MS Gothic" w:hAnsi="MS Gothic" w:cs="MS Gothic" w:hint="eastAsia"/>
        </w:rPr>
        <w:t>├</w:t>
      </w:r>
      <w:r w:rsidRPr="00CE7E1C">
        <w:rPr>
          <w:rFonts w:ascii="Aptos" w:hAnsi="Aptos" w:cs="Aptos"/>
        </w:rPr>
        <w:t>── </w:t>
      </w:r>
      <w:r w:rsidRPr="00CE7E1C">
        <w:t>Dispatcher/</w:t>
      </w:r>
    </w:p>
    <w:p w14:paraId="6B04452E" w14:textId="77777777" w:rsidR="00CE7E1C" w:rsidRPr="00CE7E1C" w:rsidRDefault="00CE7E1C" w:rsidP="00CE7E1C">
      <w:r w:rsidRPr="00CE7E1C">
        <w:t>│   </w:t>
      </w:r>
      <w:r w:rsidRPr="00CE7E1C">
        <w:rPr>
          <w:rFonts w:ascii="MS Gothic" w:eastAsia="MS Gothic" w:hAnsi="MS Gothic" w:cs="MS Gothic" w:hint="eastAsia"/>
        </w:rPr>
        <w:t>├</w:t>
      </w:r>
      <w:r w:rsidRPr="00CE7E1C">
        <w:rPr>
          <w:rFonts w:ascii="Aptos" w:hAnsi="Aptos" w:cs="Aptos"/>
        </w:rPr>
        <w:t>─</w:t>
      </w:r>
      <w:proofErr w:type="gramStart"/>
      <w:r w:rsidRPr="00CE7E1C">
        <w:rPr>
          <w:rFonts w:ascii="Aptos" w:hAnsi="Aptos" w:cs="Aptos"/>
        </w:rPr>
        <w:t>─ </w:t>
      </w:r>
      <w:r w:rsidRPr="00CE7E1C">
        <w:t>.project</w:t>
      </w:r>
      <w:proofErr w:type="gramEnd"/>
      <w:r w:rsidRPr="00CE7E1C">
        <w:t>/</w:t>
      </w:r>
    </w:p>
    <w:p w14:paraId="1DDEF89D" w14:textId="77777777" w:rsidR="00CE7E1C" w:rsidRPr="00CE7E1C" w:rsidRDefault="00CE7E1C" w:rsidP="00CE7E1C">
      <w:r w:rsidRPr="00CE7E1C">
        <w:t>│   </w:t>
      </w:r>
      <w:r w:rsidRPr="00CE7E1C">
        <w:rPr>
          <w:rFonts w:ascii="MS Gothic" w:eastAsia="MS Gothic" w:hAnsi="MS Gothic" w:cs="MS Gothic" w:hint="eastAsia"/>
        </w:rPr>
        <w:t>├</w:t>
      </w:r>
      <w:r w:rsidRPr="00CE7E1C">
        <w:rPr>
          <w:rFonts w:ascii="Aptos" w:hAnsi="Aptos" w:cs="Aptos"/>
        </w:rPr>
        <w:t>─</w:t>
      </w:r>
      <w:proofErr w:type="gramStart"/>
      <w:r w:rsidRPr="00CE7E1C">
        <w:rPr>
          <w:rFonts w:ascii="Aptos" w:hAnsi="Aptos" w:cs="Aptos"/>
        </w:rPr>
        <w:t>─ </w:t>
      </w:r>
      <w:r w:rsidRPr="00CE7E1C">
        <w:t>.local</w:t>
      </w:r>
      <w:proofErr w:type="gramEnd"/>
      <w:r w:rsidRPr="00CE7E1C">
        <w:t>/</w:t>
      </w:r>
    </w:p>
    <w:p w14:paraId="0DF45F1A" w14:textId="77777777" w:rsidR="00CE7E1C" w:rsidRPr="00CE7E1C" w:rsidRDefault="00CE7E1C" w:rsidP="00CE7E1C">
      <w:r w:rsidRPr="00CE7E1C">
        <w:t>│   </w:t>
      </w:r>
      <w:r w:rsidRPr="00CE7E1C">
        <w:rPr>
          <w:rFonts w:ascii="MS Gothic" w:eastAsia="MS Gothic" w:hAnsi="MS Gothic" w:cs="MS Gothic" w:hint="eastAsia"/>
        </w:rPr>
        <w:t>├</w:t>
      </w:r>
      <w:r w:rsidRPr="00CE7E1C">
        <w:rPr>
          <w:rFonts w:ascii="Aptos" w:hAnsi="Aptos" w:cs="Aptos"/>
        </w:rPr>
        <w:t>── </w:t>
      </w:r>
      <w:proofErr w:type="spellStart"/>
      <w:r w:rsidRPr="00CE7E1C">
        <w:t>Main.xaml</w:t>
      </w:r>
      <w:proofErr w:type="spellEnd"/>
      <w:r w:rsidRPr="00CE7E1C">
        <w:rPr>
          <w:rFonts w:ascii="Aptos" w:hAnsi="Aptos" w:cs="Aptos"/>
        </w:rPr>
        <w:t> </w:t>
      </w:r>
      <w:r w:rsidRPr="00CE7E1C">
        <w:t>(Main</w:t>
      </w:r>
      <w:r w:rsidRPr="00CE7E1C">
        <w:rPr>
          <w:rFonts w:ascii="Aptos" w:hAnsi="Aptos" w:cs="Aptos"/>
        </w:rPr>
        <w:t> </w:t>
      </w:r>
      <w:r w:rsidRPr="00CE7E1C">
        <w:t>dispatcher</w:t>
      </w:r>
      <w:r w:rsidRPr="00CE7E1C">
        <w:rPr>
          <w:rFonts w:ascii="Aptos" w:hAnsi="Aptos" w:cs="Aptos"/>
        </w:rPr>
        <w:t> </w:t>
      </w:r>
      <w:r w:rsidRPr="00CE7E1C">
        <w:t>workflow)</w:t>
      </w:r>
    </w:p>
    <w:p w14:paraId="72F12788" w14:textId="77777777" w:rsidR="00CE7E1C" w:rsidRPr="00CE7E1C" w:rsidRDefault="00CE7E1C" w:rsidP="00CE7E1C">
      <w:r w:rsidRPr="00CE7E1C">
        <w:t>│   └── </w:t>
      </w:r>
      <w:proofErr w:type="spellStart"/>
      <w:r w:rsidRPr="00CE7E1C">
        <w:t>Sequence.xaml</w:t>
      </w:r>
      <w:proofErr w:type="spellEnd"/>
    </w:p>
    <w:p w14:paraId="28868A5D" w14:textId="77777777" w:rsidR="00CE7E1C" w:rsidRPr="00CE7E1C" w:rsidRDefault="00CE7E1C" w:rsidP="00CE7E1C">
      <w:r w:rsidRPr="00CE7E1C">
        <w:rPr>
          <w:rFonts w:ascii="MS Gothic" w:eastAsia="MS Gothic" w:hAnsi="MS Gothic" w:cs="MS Gothic" w:hint="eastAsia"/>
        </w:rPr>
        <w:t>├</w:t>
      </w:r>
      <w:r w:rsidRPr="00CE7E1C">
        <w:rPr>
          <w:rFonts w:ascii="Aptos" w:hAnsi="Aptos" w:cs="Aptos"/>
        </w:rPr>
        <w:t>── </w:t>
      </w:r>
      <w:r w:rsidRPr="00CE7E1C">
        <w:t>Performer/</w:t>
      </w:r>
    </w:p>
    <w:p w14:paraId="4C76D24C" w14:textId="77777777" w:rsidR="00CE7E1C" w:rsidRPr="00CE7E1C" w:rsidRDefault="00CE7E1C" w:rsidP="00CE7E1C">
      <w:r w:rsidRPr="00CE7E1C">
        <w:t>│   </w:t>
      </w:r>
      <w:r w:rsidRPr="00CE7E1C">
        <w:rPr>
          <w:rFonts w:ascii="MS Gothic" w:eastAsia="MS Gothic" w:hAnsi="MS Gothic" w:cs="MS Gothic" w:hint="eastAsia"/>
        </w:rPr>
        <w:t>├</w:t>
      </w:r>
      <w:r w:rsidRPr="00CE7E1C">
        <w:rPr>
          <w:rFonts w:ascii="Aptos" w:hAnsi="Aptos" w:cs="Aptos"/>
        </w:rPr>
        <w:t>─</w:t>
      </w:r>
      <w:proofErr w:type="gramStart"/>
      <w:r w:rsidRPr="00CE7E1C">
        <w:rPr>
          <w:rFonts w:ascii="Aptos" w:hAnsi="Aptos" w:cs="Aptos"/>
        </w:rPr>
        <w:t>─ </w:t>
      </w:r>
      <w:r w:rsidRPr="00CE7E1C">
        <w:t>.project</w:t>
      </w:r>
      <w:proofErr w:type="gramEnd"/>
      <w:r w:rsidRPr="00CE7E1C">
        <w:t>/</w:t>
      </w:r>
    </w:p>
    <w:p w14:paraId="056E9683" w14:textId="77777777" w:rsidR="00CE7E1C" w:rsidRPr="00CE7E1C" w:rsidRDefault="00CE7E1C" w:rsidP="00CE7E1C">
      <w:r w:rsidRPr="00CE7E1C">
        <w:t>│   </w:t>
      </w:r>
      <w:r w:rsidRPr="00CE7E1C">
        <w:rPr>
          <w:rFonts w:ascii="MS Gothic" w:eastAsia="MS Gothic" w:hAnsi="MS Gothic" w:cs="MS Gothic" w:hint="eastAsia"/>
        </w:rPr>
        <w:t>├</w:t>
      </w:r>
      <w:r w:rsidRPr="00CE7E1C">
        <w:rPr>
          <w:rFonts w:ascii="Aptos" w:hAnsi="Aptos" w:cs="Aptos"/>
        </w:rPr>
        <w:t>── </w:t>
      </w:r>
      <w:r w:rsidRPr="00CE7E1C">
        <w:t>Data/</w:t>
      </w:r>
    </w:p>
    <w:p w14:paraId="7E90DE74" w14:textId="77777777" w:rsidR="00CE7E1C" w:rsidRPr="00CE7E1C" w:rsidRDefault="00CE7E1C" w:rsidP="00CE7E1C">
      <w:r w:rsidRPr="00CE7E1C">
        <w:t>│   │   </w:t>
      </w:r>
      <w:r w:rsidRPr="00CE7E1C">
        <w:rPr>
          <w:rFonts w:ascii="MS Gothic" w:eastAsia="MS Gothic" w:hAnsi="MS Gothic" w:cs="MS Gothic" w:hint="eastAsia"/>
        </w:rPr>
        <w:t>├</w:t>
      </w:r>
      <w:r w:rsidRPr="00CE7E1C">
        <w:rPr>
          <w:rFonts w:ascii="Aptos" w:hAnsi="Aptos" w:cs="Aptos"/>
        </w:rPr>
        <w:t>── </w:t>
      </w:r>
      <w:r w:rsidRPr="00CE7E1C">
        <w:t>Config.xlsx</w:t>
      </w:r>
    </w:p>
    <w:p w14:paraId="16B2F131" w14:textId="77777777" w:rsidR="00CE7E1C" w:rsidRPr="00CE7E1C" w:rsidRDefault="00CE7E1C" w:rsidP="00CE7E1C">
      <w:r w:rsidRPr="00CE7E1C">
        <w:lastRenderedPageBreak/>
        <w:t>│   │   └── Output/</w:t>
      </w:r>
    </w:p>
    <w:p w14:paraId="69DBB1C0" w14:textId="77777777" w:rsidR="00CE7E1C" w:rsidRPr="00CE7E1C" w:rsidRDefault="00CE7E1C" w:rsidP="00CE7E1C">
      <w:r w:rsidRPr="00CE7E1C">
        <w:t>│   </w:t>
      </w:r>
      <w:r w:rsidRPr="00CE7E1C">
        <w:rPr>
          <w:rFonts w:ascii="MS Gothic" w:eastAsia="MS Gothic" w:hAnsi="MS Gothic" w:cs="MS Gothic" w:hint="eastAsia"/>
        </w:rPr>
        <w:t>├</w:t>
      </w:r>
      <w:r w:rsidRPr="00CE7E1C">
        <w:rPr>
          <w:rFonts w:ascii="Aptos" w:hAnsi="Aptos" w:cs="Aptos"/>
        </w:rPr>
        <w:t>── </w:t>
      </w:r>
      <w:r w:rsidRPr="00CE7E1C">
        <w:t>Framework/</w:t>
      </w:r>
      <w:r w:rsidRPr="00CE7E1C">
        <w:rPr>
          <w:rFonts w:ascii="Aptos" w:hAnsi="Aptos" w:cs="Aptos"/>
        </w:rPr>
        <w:t> </w:t>
      </w:r>
      <w:r w:rsidRPr="00CE7E1C">
        <w:t>(</w:t>
      </w:r>
      <w:proofErr w:type="spellStart"/>
      <w:r w:rsidRPr="00CE7E1C">
        <w:t>REFramework</w:t>
      </w:r>
      <w:proofErr w:type="spellEnd"/>
      <w:r w:rsidRPr="00CE7E1C">
        <w:rPr>
          <w:rFonts w:ascii="Aptos" w:hAnsi="Aptos" w:cs="Aptos"/>
        </w:rPr>
        <w:t> </w:t>
      </w:r>
      <w:r w:rsidRPr="00CE7E1C">
        <w:t>components)</w:t>
      </w:r>
    </w:p>
    <w:p w14:paraId="2C3F017F" w14:textId="77777777" w:rsidR="00CE7E1C" w:rsidRPr="00CE7E1C" w:rsidRDefault="00CE7E1C" w:rsidP="00CE7E1C">
      <w:r w:rsidRPr="00CE7E1C">
        <w:t>│   │   </w:t>
      </w:r>
      <w:r w:rsidRPr="00CE7E1C">
        <w:rPr>
          <w:rFonts w:ascii="MS Gothic" w:eastAsia="MS Gothic" w:hAnsi="MS Gothic" w:cs="MS Gothic" w:hint="eastAsia"/>
        </w:rPr>
        <w:t>├</w:t>
      </w:r>
      <w:r w:rsidRPr="00CE7E1C">
        <w:rPr>
          <w:rFonts w:ascii="Aptos" w:hAnsi="Aptos" w:cs="Aptos"/>
        </w:rPr>
        <w:t>── </w:t>
      </w:r>
      <w:proofErr w:type="spellStart"/>
      <w:r w:rsidRPr="00CE7E1C">
        <w:t>GetTransactionData.xaml</w:t>
      </w:r>
      <w:proofErr w:type="spellEnd"/>
    </w:p>
    <w:p w14:paraId="08292A73" w14:textId="77777777" w:rsidR="00CE7E1C" w:rsidRPr="00CE7E1C" w:rsidRDefault="00CE7E1C" w:rsidP="00CE7E1C">
      <w:r w:rsidRPr="00CE7E1C">
        <w:t>│   │   </w:t>
      </w:r>
      <w:r w:rsidRPr="00CE7E1C">
        <w:rPr>
          <w:rFonts w:ascii="MS Gothic" w:eastAsia="MS Gothic" w:hAnsi="MS Gothic" w:cs="MS Gothic" w:hint="eastAsia"/>
        </w:rPr>
        <w:t>├</w:t>
      </w:r>
      <w:r w:rsidRPr="00CE7E1C">
        <w:rPr>
          <w:rFonts w:ascii="Aptos" w:hAnsi="Aptos" w:cs="Aptos"/>
        </w:rPr>
        <w:t>── </w:t>
      </w:r>
      <w:proofErr w:type="spellStart"/>
      <w:r w:rsidRPr="00CE7E1C">
        <w:t>InitAllApplications.xaml</w:t>
      </w:r>
      <w:proofErr w:type="spellEnd"/>
    </w:p>
    <w:p w14:paraId="2E4E31EE" w14:textId="77777777" w:rsidR="00CE7E1C" w:rsidRPr="00CE7E1C" w:rsidRDefault="00CE7E1C" w:rsidP="00CE7E1C">
      <w:r w:rsidRPr="00CE7E1C">
        <w:t>│   │   </w:t>
      </w:r>
      <w:r w:rsidRPr="00CE7E1C">
        <w:rPr>
          <w:rFonts w:ascii="MS Gothic" w:eastAsia="MS Gothic" w:hAnsi="MS Gothic" w:cs="MS Gothic" w:hint="eastAsia"/>
        </w:rPr>
        <w:t>├</w:t>
      </w:r>
      <w:r w:rsidRPr="00CE7E1C">
        <w:rPr>
          <w:rFonts w:ascii="Aptos" w:hAnsi="Aptos" w:cs="Aptos"/>
        </w:rPr>
        <w:t>── </w:t>
      </w:r>
      <w:proofErr w:type="spellStart"/>
      <w:r w:rsidRPr="00CE7E1C">
        <w:t>InitAllSettings.xaml</w:t>
      </w:r>
      <w:proofErr w:type="spellEnd"/>
    </w:p>
    <w:p w14:paraId="08DE3B20" w14:textId="77777777" w:rsidR="00CE7E1C" w:rsidRPr="00CE7E1C" w:rsidRDefault="00CE7E1C" w:rsidP="00CE7E1C">
      <w:r w:rsidRPr="00CE7E1C">
        <w:t>│   │   </w:t>
      </w:r>
      <w:r w:rsidRPr="00CE7E1C">
        <w:rPr>
          <w:rFonts w:ascii="MS Gothic" w:eastAsia="MS Gothic" w:hAnsi="MS Gothic" w:cs="MS Gothic" w:hint="eastAsia"/>
        </w:rPr>
        <w:t>├</w:t>
      </w:r>
      <w:r w:rsidRPr="00CE7E1C">
        <w:rPr>
          <w:rFonts w:ascii="Aptos" w:hAnsi="Aptos" w:cs="Aptos"/>
        </w:rPr>
        <w:t>── </w:t>
      </w:r>
      <w:proofErr w:type="spellStart"/>
      <w:r w:rsidRPr="00CE7E1C">
        <w:t>KillAllProcesses.xaml</w:t>
      </w:r>
      <w:proofErr w:type="spellEnd"/>
    </w:p>
    <w:p w14:paraId="508EEEED" w14:textId="77777777" w:rsidR="00CE7E1C" w:rsidRPr="00CE7E1C" w:rsidRDefault="00CE7E1C" w:rsidP="00CE7E1C">
      <w:r w:rsidRPr="00CE7E1C">
        <w:t>│   │   </w:t>
      </w:r>
      <w:r w:rsidRPr="00CE7E1C">
        <w:rPr>
          <w:rFonts w:ascii="MS Gothic" w:eastAsia="MS Gothic" w:hAnsi="MS Gothic" w:cs="MS Gothic" w:hint="eastAsia"/>
        </w:rPr>
        <w:t>├</w:t>
      </w:r>
      <w:r w:rsidRPr="00CE7E1C">
        <w:rPr>
          <w:rFonts w:ascii="Aptos" w:hAnsi="Aptos" w:cs="Aptos"/>
        </w:rPr>
        <w:t>── </w:t>
      </w:r>
      <w:proofErr w:type="spellStart"/>
      <w:r w:rsidRPr="00CE7E1C">
        <w:t>RetryCurrentTransaction.xaml</w:t>
      </w:r>
      <w:proofErr w:type="spellEnd"/>
    </w:p>
    <w:p w14:paraId="1670CBB3" w14:textId="77777777" w:rsidR="00CE7E1C" w:rsidRPr="00CE7E1C" w:rsidRDefault="00CE7E1C" w:rsidP="00CE7E1C">
      <w:r w:rsidRPr="00CE7E1C">
        <w:t>│   │   </w:t>
      </w:r>
      <w:r w:rsidRPr="00CE7E1C">
        <w:rPr>
          <w:rFonts w:ascii="MS Gothic" w:eastAsia="MS Gothic" w:hAnsi="MS Gothic" w:cs="MS Gothic" w:hint="eastAsia"/>
        </w:rPr>
        <w:t>├</w:t>
      </w:r>
      <w:r w:rsidRPr="00CE7E1C">
        <w:rPr>
          <w:rFonts w:ascii="Aptos" w:hAnsi="Aptos" w:cs="Aptos"/>
        </w:rPr>
        <w:t>── </w:t>
      </w:r>
      <w:proofErr w:type="spellStart"/>
      <w:r w:rsidRPr="00CE7E1C">
        <w:t>SetTransactionStatus.xaml</w:t>
      </w:r>
      <w:proofErr w:type="spellEnd"/>
    </w:p>
    <w:p w14:paraId="00433E17" w14:textId="77777777" w:rsidR="00CE7E1C" w:rsidRPr="00CE7E1C" w:rsidRDefault="00CE7E1C" w:rsidP="00CE7E1C">
      <w:r w:rsidRPr="00CE7E1C">
        <w:t>│   │   └── </w:t>
      </w:r>
      <w:proofErr w:type="spellStart"/>
      <w:r w:rsidRPr="00CE7E1C">
        <w:t>TakeScreenshot.xaml</w:t>
      </w:r>
      <w:proofErr w:type="spellEnd"/>
    </w:p>
    <w:p w14:paraId="2EB1A457" w14:textId="77777777" w:rsidR="00CE7E1C" w:rsidRPr="00CE7E1C" w:rsidRDefault="00CE7E1C" w:rsidP="00CE7E1C">
      <w:r w:rsidRPr="00CE7E1C">
        <w:t>│   </w:t>
      </w:r>
      <w:r w:rsidRPr="00CE7E1C">
        <w:rPr>
          <w:rFonts w:ascii="MS Gothic" w:eastAsia="MS Gothic" w:hAnsi="MS Gothic" w:cs="MS Gothic" w:hint="eastAsia"/>
        </w:rPr>
        <w:t>├</w:t>
      </w:r>
      <w:r w:rsidRPr="00CE7E1C">
        <w:rPr>
          <w:rFonts w:ascii="Aptos" w:hAnsi="Aptos" w:cs="Aptos"/>
        </w:rPr>
        <w:t>── </w:t>
      </w:r>
      <w:r w:rsidRPr="00CE7E1C">
        <w:t>Tests/</w:t>
      </w:r>
      <w:r w:rsidRPr="00CE7E1C">
        <w:rPr>
          <w:rFonts w:ascii="Aptos" w:hAnsi="Aptos" w:cs="Aptos"/>
        </w:rPr>
        <w:t> </w:t>
      </w:r>
      <w:r w:rsidRPr="00CE7E1C">
        <w:t>(Testing</w:t>
      </w:r>
      <w:r w:rsidRPr="00CE7E1C">
        <w:rPr>
          <w:rFonts w:ascii="Aptos" w:hAnsi="Aptos" w:cs="Aptos"/>
        </w:rPr>
        <w:t> </w:t>
      </w:r>
      <w:r w:rsidRPr="00CE7E1C">
        <w:t>framework)</w:t>
      </w:r>
    </w:p>
    <w:p w14:paraId="6FFA68FB" w14:textId="77777777" w:rsidR="00CE7E1C" w:rsidRPr="00CE7E1C" w:rsidRDefault="00CE7E1C" w:rsidP="00CE7E1C">
      <w:r w:rsidRPr="00CE7E1C">
        <w:t>│   │   </w:t>
      </w:r>
      <w:r w:rsidRPr="00CE7E1C">
        <w:rPr>
          <w:rFonts w:ascii="MS Gothic" w:eastAsia="MS Gothic" w:hAnsi="MS Gothic" w:cs="MS Gothic" w:hint="eastAsia"/>
        </w:rPr>
        <w:t>├</w:t>
      </w:r>
      <w:r w:rsidRPr="00CE7E1C">
        <w:rPr>
          <w:rFonts w:ascii="Aptos" w:hAnsi="Aptos" w:cs="Aptos"/>
        </w:rPr>
        <w:t>── </w:t>
      </w:r>
      <w:proofErr w:type="spellStart"/>
      <w:r w:rsidRPr="00CE7E1C">
        <w:t>RunAllTests.xaml</w:t>
      </w:r>
      <w:proofErr w:type="spellEnd"/>
    </w:p>
    <w:p w14:paraId="749A696E" w14:textId="77777777" w:rsidR="00CE7E1C" w:rsidRPr="00CE7E1C" w:rsidRDefault="00CE7E1C" w:rsidP="00CE7E1C">
      <w:r w:rsidRPr="00CE7E1C">
        <w:t>│   │   </w:t>
      </w:r>
      <w:r w:rsidRPr="00CE7E1C">
        <w:rPr>
          <w:rFonts w:ascii="MS Gothic" w:eastAsia="MS Gothic" w:hAnsi="MS Gothic" w:cs="MS Gothic" w:hint="eastAsia"/>
        </w:rPr>
        <w:t>├</w:t>
      </w:r>
      <w:r w:rsidRPr="00CE7E1C">
        <w:rPr>
          <w:rFonts w:ascii="Aptos" w:hAnsi="Aptos" w:cs="Aptos"/>
        </w:rPr>
        <w:t>── </w:t>
      </w:r>
      <w:proofErr w:type="spellStart"/>
      <w:r w:rsidRPr="00CE7E1C">
        <w:t>RunAllTests_Logging.xaml</w:t>
      </w:r>
      <w:proofErr w:type="spellEnd"/>
    </w:p>
    <w:p w14:paraId="62CB91BA" w14:textId="77777777" w:rsidR="00CE7E1C" w:rsidRPr="00CE7E1C" w:rsidRDefault="00CE7E1C" w:rsidP="00CE7E1C">
      <w:r w:rsidRPr="00CE7E1C">
        <w:t>│   │   └── </w:t>
      </w:r>
      <w:proofErr w:type="spellStart"/>
      <w:r w:rsidRPr="00CE7E1C">
        <w:t>TestWorkflowTemplate.xaml</w:t>
      </w:r>
      <w:proofErr w:type="spellEnd"/>
    </w:p>
    <w:p w14:paraId="36A274A6" w14:textId="77777777" w:rsidR="00CE7E1C" w:rsidRPr="00CE7E1C" w:rsidRDefault="00CE7E1C" w:rsidP="00CE7E1C">
      <w:r w:rsidRPr="00CE7E1C">
        <w:t>│   </w:t>
      </w:r>
      <w:r w:rsidRPr="00CE7E1C">
        <w:rPr>
          <w:rFonts w:ascii="MS Gothic" w:eastAsia="MS Gothic" w:hAnsi="MS Gothic" w:cs="MS Gothic" w:hint="eastAsia"/>
        </w:rPr>
        <w:t>├</w:t>
      </w:r>
      <w:r w:rsidRPr="00CE7E1C">
        <w:rPr>
          <w:rFonts w:ascii="Aptos" w:hAnsi="Aptos" w:cs="Aptos"/>
        </w:rPr>
        <w:t>── </w:t>
      </w:r>
      <w:proofErr w:type="spellStart"/>
      <w:r w:rsidRPr="00CE7E1C">
        <w:t>Main.xaml</w:t>
      </w:r>
      <w:proofErr w:type="spellEnd"/>
      <w:r w:rsidRPr="00CE7E1C">
        <w:rPr>
          <w:rFonts w:ascii="Aptos" w:hAnsi="Aptos" w:cs="Aptos"/>
        </w:rPr>
        <w:t> </w:t>
      </w:r>
      <w:r w:rsidRPr="00CE7E1C">
        <w:t>(</w:t>
      </w:r>
      <w:proofErr w:type="spellStart"/>
      <w:r w:rsidRPr="00CE7E1C">
        <w:t>REFramework</w:t>
      </w:r>
      <w:proofErr w:type="spellEnd"/>
      <w:r w:rsidRPr="00CE7E1C">
        <w:rPr>
          <w:rFonts w:ascii="Aptos" w:hAnsi="Aptos" w:cs="Aptos"/>
        </w:rPr>
        <w:t> </w:t>
      </w:r>
      <w:r w:rsidRPr="00CE7E1C">
        <w:t>state</w:t>
      </w:r>
      <w:r w:rsidRPr="00CE7E1C">
        <w:rPr>
          <w:rFonts w:ascii="Aptos" w:hAnsi="Aptos" w:cs="Aptos"/>
        </w:rPr>
        <w:t> </w:t>
      </w:r>
      <w:r w:rsidRPr="00CE7E1C">
        <w:t>machine)</w:t>
      </w:r>
    </w:p>
    <w:p w14:paraId="1161C33F" w14:textId="77777777" w:rsidR="00CE7E1C" w:rsidRPr="00CE7E1C" w:rsidRDefault="00CE7E1C" w:rsidP="00CE7E1C">
      <w:r w:rsidRPr="00CE7E1C">
        <w:t>│   └── </w:t>
      </w:r>
      <w:proofErr w:type="spellStart"/>
      <w:r w:rsidRPr="00CE7E1C">
        <w:t>Process.xaml</w:t>
      </w:r>
      <w:proofErr w:type="spellEnd"/>
      <w:r w:rsidRPr="00CE7E1C">
        <w:t> (Core business logic)</w:t>
      </w:r>
    </w:p>
    <w:p w14:paraId="6E8C118A" w14:textId="77777777" w:rsidR="00CE7E1C" w:rsidRPr="00CE7E1C" w:rsidRDefault="00CE7E1C" w:rsidP="00CE7E1C">
      <w:pPr>
        <w:rPr>
          <w:b/>
          <w:bCs/>
        </w:rPr>
      </w:pPr>
      <w:r w:rsidRPr="00CE7E1C">
        <w:rPr>
          <w:b/>
          <w:bCs/>
        </w:rPr>
        <w:t>8. Strengths and Limitations</w:t>
      </w:r>
    </w:p>
    <w:p w14:paraId="0E89CA2E" w14:textId="77777777" w:rsidR="00CE7E1C" w:rsidRPr="00CE7E1C" w:rsidRDefault="00CE7E1C" w:rsidP="00CE7E1C">
      <w:pPr>
        <w:rPr>
          <w:b/>
          <w:bCs/>
        </w:rPr>
      </w:pPr>
      <w:r w:rsidRPr="00CE7E1C">
        <w:rPr>
          <w:b/>
          <w:bCs/>
        </w:rPr>
        <w:t>8.1 Strengths</w:t>
      </w:r>
    </w:p>
    <w:p w14:paraId="571E01AE" w14:textId="77777777" w:rsidR="00CE7E1C" w:rsidRPr="00CE7E1C" w:rsidRDefault="00CE7E1C" w:rsidP="00CE7E1C">
      <w:pPr>
        <w:numPr>
          <w:ilvl w:val="0"/>
          <w:numId w:val="17"/>
        </w:numPr>
      </w:pPr>
      <w:r w:rsidRPr="00CE7E1C">
        <w:t xml:space="preserve">Well-structured implementation of the </w:t>
      </w:r>
      <w:proofErr w:type="spellStart"/>
      <w:r w:rsidRPr="00CE7E1C">
        <w:t>REFramework</w:t>
      </w:r>
      <w:proofErr w:type="spellEnd"/>
    </w:p>
    <w:p w14:paraId="3533482E" w14:textId="77777777" w:rsidR="00CE7E1C" w:rsidRPr="00CE7E1C" w:rsidRDefault="00CE7E1C" w:rsidP="00CE7E1C">
      <w:pPr>
        <w:numPr>
          <w:ilvl w:val="0"/>
          <w:numId w:val="17"/>
        </w:numPr>
      </w:pPr>
      <w:r w:rsidRPr="00CE7E1C">
        <w:t>Comprehensive exception handling</w:t>
      </w:r>
    </w:p>
    <w:p w14:paraId="0B64C9A2" w14:textId="77777777" w:rsidR="00CE7E1C" w:rsidRPr="00CE7E1C" w:rsidRDefault="00CE7E1C" w:rsidP="00CE7E1C">
      <w:pPr>
        <w:numPr>
          <w:ilvl w:val="0"/>
          <w:numId w:val="17"/>
        </w:numPr>
      </w:pPr>
      <w:r w:rsidRPr="00CE7E1C">
        <w:t>Separation of concerns (Dispatcher-Performer)</w:t>
      </w:r>
    </w:p>
    <w:p w14:paraId="3497F2D1" w14:textId="77777777" w:rsidR="00CE7E1C" w:rsidRPr="00CE7E1C" w:rsidRDefault="00CE7E1C" w:rsidP="00CE7E1C">
      <w:pPr>
        <w:numPr>
          <w:ilvl w:val="0"/>
          <w:numId w:val="17"/>
        </w:numPr>
      </w:pPr>
      <w:r w:rsidRPr="00CE7E1C">
        <w:t>Robust testing framework</w:t>
      </w:r>
    </w:p>
    <w:p w14:paraId="444B00C9" w14:textId="77777777" w:rsidR="00CE7E1C" w:rsidRPr="00CE7E1C" w:rsidRDefault="00CE7E1C" w:rsidP="00CE7E1C">
      <w:pPr>
        <w:numPr>
          <w:ilvl w:val="0"/>
          <w:numId w:val="17"/>
        </w:numPr>
      </w:pPr>
      <w:r w:rsidRPr="00CE7E1C">
        <w:t>Detailed logging for process monitoring</w:t>
      </w:r>
    </w:p>
    <w:p w14:paraId="0C69F617" w14:textId="77777777" w:rsidR="00CE7E1C" w:rsidRPr="00CE7E1C" w:rsidRDefault="00CE7E1C" w:rsidP="00CE7E1C">
      <w:pPr>
        <w:rPr>
          <w:b/>
          <w:bCs/>
        </w:rPr>
      </w:pPr>
      <w:r w:rsidRPr="00CE7E1C">
        <w:rPr>
          <w:b/>
          <w:bCs/>
        </w:rPr>
        <w:t>8.2 Limitations</w:t>
      </w:r>
    </w:p>
    <w:p w14:paraId="58128661" w14:textId="77777777" w:rsidR="00CE7E1C" w:rsidRPr="00CE7E1C" w:rsidRDefault="00CE7E1C" w:rsidP="00CE7E1C">
      <w:pPr>
        <w:numPr>
          <w:ilvl w:val="0"/>
          <w:numId w:val="18"/>
        </w:numPr>
      </w:pPr>
      <w:r w:rsidRPr="00CE7E1C">
        <w:t>Limited parallel processing capabilities</w:t>
      </w:r>
    </w:p>
    <w:p w14:paraId="59BA0FA7" w14:textId="77777777" w:rsidR="00CE7E1C" w:rsidRPr="00CE7E1C" w:rsidRDefault="00CE7E1C" w:rsidP="00CE7E1C">
      <w:pPr>
        <w:numPr>
          <w:ilvl w:val="0"/>
          <w:numId w:val="18"/>
        </w:numPr>
      </w:pPr>
      <w:r w:rsidRPr="00CE7E1C">
        <w:t>Dependencies on Microsoft Office applications</w:t>
      </w:r>
    </w:p>
    <w:p w14:paraId="51F76065" w14:textId="77777777" w:rsidR="00CE7E1C" w:rsidRPr="00CE7E1C" w:rsidRDefault="00CE7E1C" w:rsidP="00CE7E1C">
      <w:pPr>
        <w:numPr>
          <w:ilvl w:val="0"/>
          <w:numId w:val="18"/>
        </w:numPr>
      </w:pPr>
      <w:r w:rsidRPr="00CE7E1C">
        <w:t>Configuration management could be centralized further</w:t>
      </w:r>
    </w:p>
    <w:p w14:paraId="1A39DDA8" w14:textId="77777777" w:rsidR="00CE7E1C" w:rsidRPr="00CE7E1C" w:rsidRDefault="00CE7E1C" w:rsidP="00CE7E1C">
      <w:pPr>
        <w:rPr>
          <w:b/>
          <w:bCs/>
        </w:rPr>
      </w:pPr>
      <w:r w:rsidRPr="00CE7E1C">
        <w:rPr>
          <w:b/>
          <w:bCs/>
        </w:rPr>
        <w:t>9. Recommendations for Improvement</w:t>
      </w:r>
    </w:p>
    <w:p w14:paraId="38F93D24" w14:textId="77777777" w:rsidR="00CE7E1C" w:rsidRPr="00CE7E1C" w:rsidRDefault="00CE7E1C" w:rsidP="00CE7E1C">
      <w:pPr>
        <w:numPr>
          <w:ilvl w:val="0"/>
          <w:numId w:val="19"/>
        </w:numPr>
      </w:pPr>
      <w:r w:rsidRPr="00CE7E1C">
        <w:lastRenderedPageBreak/>
        <w:t>Implement parallel processing for higher throughput</w:t>
      </w:r>
    </w:p>
    <w:p w14:paraId="4CAB5004" w14:textId="77777777" w:rsidR="00CE7E1C" w:rsidRPr="00CE7E1C" w:rsidRDefault="00CE7E1C" w:rsidP="00CE7E1C">
      <w:pPr>
        <w:numPr>
          <w:ilvl w:val="0"/>
          <w:numId w:val="19"/>
        </w:numPr>
      </w:pPr>
      <w:r w:rsidRPr="00CE7E1C">
        <w:t>Add email notification capabilities for completed offer letters</w:t>
      </w:r>
    </w:p>
    <w:p w14:paraId="63297D4C" w14:textId="77777777" w:rsidR="00CE7E1C" w:rsidRPr="00CE7E1C" w:rsidRDefault="00CE7E1C" w:rsidP="00CE7E1C">
      <w:pPr>
        <w:numPr>
          <w:ilvl w:val="0"/>
          <w:numId w:val="19"/>
        </w:numPr>
      </w:pPr>
      <w:r w:rsidRPr="00CE7E1C">
        <w:t>Enhance reporting with dashboard integration</w:t>
      </w:r>
    </w:p>
    <w:p w14:paraId="49B8B044" w14:textId="77777777" w:rsidR="00CE7E1C" w:rsidRPr="00CE7E1C" w:rsidRDefault="00CE7E1C" w:rsidP="00CE7E1C">
      <w:pPr>
        <w:numPr>
          <w:ilvl w:val="0"/>
          <w:numId w:val="19"/>
        </w:numPr>
      </w:pPr>
      <w:r w:rsidRPr="00CE7E1C">
        <w:t>Implement digital signature integration</w:t>
      </w:r>
    </w:p>
    <w:p w14:paraId="4D4EEA82" w14:textId="77777777" w:rsidR="00CE7E1C" w:rsidRPr="00CE7E1C" w:rsidRDefault="00CE7E1C" w:rsidP="00CE7E1C">
      <w:pPr>
        <w:numPr>
          <w:ilvl w:val="0"/>
          <w:numId w:val="19"/>
        </w:numPr>
      </w:pPr>
      <w:r w:rsidRPr="00CE7E1C">
        <w:t>Add version control for offer letter templates</w:t>
      </w:r>
    </w:p>
    <w:p w14:paraId="678753D7" w14:textId="77777777" w:rsidR="00CE7E1C" w:rsidRPr="00CE7E1C" w:rsidRDefault="00CE7E1C" w:rsidP="00CE7E1C">
      <w:pPr>
        <w:rPr>
          <w:b/>
          <w:bCs/>
        </w:rPr>
      </w:pPr>
      <w:r w:rsidRPr="00CE7E1C">
        <w:rPr>
          <w:b/>
          <w:bCs/>
        </w:rPr>
        <w:t>10. Conclusion</w:t>
      </w:r>
    </w:p>
    <w:p w14:paraId="4DA85E68" w14:textId="77777777" w:rsidR="00CE7E1C" w:rsidRPr="00CE7E1C" w:rsidRDefault="00CE7E1C" w:rsidP="00CE7E1C">
      <w:r w:rsidRPr="00CE7E1C">
        <w:t xml:space="preserve">The HR Offer Letter Automation project successfully implements a robust solution for generating offer letters using UiPath's RPA platform. The solution demonstrates good software engineering practices through its use of the </w:t>
      </w:r>
      <w:proofErr w:type="spellStart"/>
      <w:r w:rsidRPr="00CE7E1C">
        <w:t>REFramework</w:t>
      </w:r>
      <w:proofErr w:type="spellEnd"/>
      <w:r w:rsidRPr="00CE7E1C">
        <w:t>, exception handling, and testing framework. The separation of concerns between Dispatcher and Performer modules allows for scalable and maintainable automation.</w:t>
      </w:r>
    </w:p>
    <w:p w14:paraId="4F3AACEC" w14:textId="77777777" w:rsidR="00CE7E1C" w:rsidRPr="00CE7E1C" w:rsidRDefault="00CE7E1C" w:rsidP="00CE7E1C">
      <w:r w:rsidRPr="00CE7E1C">
        <w:t>The project achieves its primary goal of reducing manual effort in offer letter generation while ensuring consistency and accuracy in the documents produced. With the recommended improvements, the solution could be enhanced to provide even greater value to the HR department's recruitment process.</w:t>
      </w:r>
    </w:p>
    <w:p w14:paraId="291D6B6F" w14:textId="2B095995" w:rsidR="001904AB" w:rsidRPr="00CE7E1C" w:rsidRDefault="001904AB" w:rsidP="00CE7E1C"/>
    <w:sectPr w:rsidR="001904AB" w:rsidRPr="00CE7E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A66F2"/>
    <w:multiLevelType w:val="multilevel"/>
    <w:tmpl w:val="4558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746F5"/>
    <w:multiLevelType w:val="multilevel"/>
    <w:tmpl w:val="F348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D7592"/>
    <w:multiLevelType w:val="multilevel"/>
    <w:tmpl w:val="64C0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50281"/>
    <w:multiLevelType w:val="multilevel"/>
    <w:tmpl w:val="9FC6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C3103"/>
    <w:multiLevelType w:val="multilevel"/>
    <w:tmpl w:val="DD8E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F3587"/>
    <w:multiLevelType w:val="multilevel"/>
    <w:tmpl w:val="8FA4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456A4"/>
    <w:multiLevelType w:val="multilevel"/>
    <w:tmpl w:val="55287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307A04"/>
    <w:multiLevelType w:val="multilevel"/>
    <w:tmpl w:val="61BC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55192"/>
    <w:multiLevelType w:val="multilevel"/>
    <w:tmpl w:val="1C86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969D7"/>
    <w:multiLevelType w:val="multilevel"/>
    <w:tmpl w:val="56F42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E73E23"/>
    <w:multiLevelType w:val="multilevel"/>
    <w:tmpl w:val="1566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FB2D70"/>
    <w:multiLevelType w:val="multilevel"/>
    <w:tmpl w:val="AB66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FD13B4"/>
    <w:multiLevelType w:val="multilevel"/>
    <w:tmpl w:val="0FE0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50554D"/>
    <w:multiLevelType w:val="multilevel"/>
    <w:tmpl w:val="4370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F359B7"/>
    <w:multiLevelType w:val="multilevel"/>
    <w:tmpl w:val="FB6A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A36FF3"/>
    <w:multiLevelType w:val="multilevel"/>
    <w:tmpl w:val="2A8E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F336F5"/>
    <w:multiLevelType w:val="multilevel"/>
    <w:tmpl w:val="3152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281707"/>
    <w:multiLevelType w:val="multilevel"/>
    <w:tmpl w:val="52AC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AB56B6"/>
    <w:multiLevelType w:val="multilevel"/>
    <w:tmpl w:val="ABC06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3498571">
    <w:abstractNumId w:val="10"/>
  </w:num>
  <w:num w:numId="2" w16cid:durableId="177812098">
    <w:abstractNumId w:val="11"/>
  </w:num>
  <w:num w:numId="3" w16cid:durableId="1172646907">
    <w:abstractNumId w:val="14"/>
  </w:num>
  <w:num w:numId="4" w16cid:durableId="235283557">
    <w:abstractNumId w:val="17"/>
  </w:num>
  <w:num w:numId="5" w16cid:durableId="1700356746">
    <w:abstractNumId w:val="18"/>
  </w:num>
  <w:num w:numId="6" w16cid:durableId="1061368885">
    <w:abstractNumId w:val="0"/>
  </w:num>
  <w:num w:numId="7" w16cid:durableId="55932183">
    <w:abstractNumId w:val="1"/>
  </w:num>
  <w:num w:numId="8" w16cid:durableId="1155104453">
    <w:abstractNumId w:val="6"/>
  </w:num>
  <w:num w:numId="9" w16cid:durableId="1153789005">
    <w:abstractNumId w:val="4"/>
  </w:num>
  <w:num w:numId="10" w16cid:durableId="358823695">
    <w:abstractNumId w:val="2"/>
  </w:num>
  <w:num w:numId="11" w16cid:durableId="461046594">
    <w:abstractNumId w:val="12"/>
  </w:num>
  <w:num w:numId="12" w16cid:durableId="203299225">
    <w:abstractNumId w:val="5"/>
  </w:num>
  <w:num w:numId="13" w16cid:durableId="1310211340">
    <w:abstractNumId w:val="3"/>
  </w:num>
  <w:num w:numId="14" w16cid:durableId="2089188623">
    <w:abstractNumId w:val="7"/>
  </w:num>
  <w:num w:numId="15" w16cid:durableId="30305216">
    <w:abstractNumId w:val="13"/>
  </w:num>
  <w:num w:numId="16" w16cid:durableId="1168443381">
    <w:abstractNumId w:val="16"/>
  </w:num>
  <w:num w:numId="17" w16cid:durableId="879896224">
    <w:abstractNumId w:val="8"/>
  </w:num>
  <w:num w:numId="18" w16cid:durableId="1167205703">
    <w:abstractNumId w:val="15"/>
  </w:num>
  <w:num w:numId="19" w16cid:durableId="6404977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245"/>
    <w:rsid w:val="001904AB"/>
    <w:rsid w:val="008D5245"/>
    <w:rsid w:val="00A83C62"/>
    <w:rsid w:val="00CE7E1C"/>
    <w:rsid w:val="00E66A4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69507"/>
  <w15:chartTrackingRefBased/>
  <w15:docId w15:val="{66C37F59-B135-4A3B-9F75-FAA12791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245"/>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8D5245"/>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8D5245"/>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8D52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52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52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2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2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2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245"/>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8D5245"/>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8D5245"/>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8D52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52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52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2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2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245"/>
    <w:rPr>
      <w:rFonts w:eastAsiaTheme="majorEastAsia" w:cstheme="majorBidi"/>
      <w:color w:val="272727" w:themeColor="text1" w:themeTint="D8"/>
    </w:rPr>
  </w:style>
  <w:style w:type="paragraph" w:styleId="Title">
    <w:name w:val="Title"/>
    <w:basedOn w:val="Normal"/>
    <w:next w:val="Normal"/>
    <w:link w:val="TitleChar"/>
    <w:uiPriority w:val="10"/>
    <w:qFormat/>
    <w:rsid w:val="008D524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D524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D524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D524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D5245"/>
    <w:pPr>
      <w:spacing w:before="160"/>
      <w:jc w:val="center"/>
    </w:pPr>
    <w:rPr>
      <w:i/>
      <w:iCs/>
      <w:color w:val="404040" w:themeColor="text1" w:themeTint="BF"/>
    </w:rPr>
  </w:style>
  <w:style w:type="character" w:customStyle="1" w:styleId="QuoteChar">
    <w:name w:val="Quote Char"/>
    <w:basedOn w:val="DefaultParagraphFont"/>
    <w:link w:val="Quote"/>
    <w:uiPriority w:val="29"/>
    <w:rsid w:val="008D5245"/>
    <w:rPr>
      <w:i/>
      <w:iCs/>
      <w:color w:val="404040" w:themeColor="text1" w:themeTint="BF"/>
    </w:rPr>
  </w:style>
  <w:style w:type="paragraph" w:styleId="ListParagraph">
    <w:name w:val="List Paragraph"/>
    <w:basedOn w:val="Normal"/>
    <w:uiPriority w:val="34"/>
    <w:qFormat/>
    <w:rsid w:val="008D5245"/>
    <w:pPr>
      <w:ind w:left="720"/>
      <w:contextualSpacing/>
    </w:pPr>
  </w:style>
  <w:style w:type="character" w:styleId="IntenseEmphasis">
    <w:name w:val="Intense Emphasis"/>
    <w:basedOn w:val="DefaultParagraphFont"/>
    <w:uiPriority w:val="21"/>
    <w:qFormat/>
    <w:rsid w:val="008D5245"/>
    <w:rPr>
      <w:i/>
      <w:iCs/>
      <w:color w:val="0F4761" w:themeColor="accent1" w:themeShade="BF"/>
    </w:rPr>
  </w:style>
  <w:style w:type="paragraph" w:styleId="IntenseQuote">
    <w:name w:val="Intense Quote"/>
    <w:basedOn w:val="Normal"/>
    <w:next w:val="Normal"/>
    <w:link w:val="IntenseQuoteChar"/>
    <w:uiPriority w:val="30"/>
    <w:qFormat/>
    <w:rsid w:val="008D52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5245"/>
    <w:rPr>
      <w:i/>
      <w:iCs/>
      <w:color w:val="0F4761" w:themeColor="accent1" w:themeShade="BF"/>
    </w:rPr>
  </w:style>
  <w:style w:type="character" w:styleId="IntenseReference">
    <w:name w:val="Intense Reference"/>
    <w:basedOn w:val="DefaultParagraphFont"/>
    <w:uiPriority w:val="32"/>
    <w:qFormat/>
    <w:rsid w:val="008D52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0447075">
      <w:bodyDiv w:val="1"/>
      <w:marLeft w:val="0"/>
      <w:marRight w:val="0"/>
      <w:marTop w:val="0"/>
      <w:marBottom w:val="0"/>
      <w:divBdr>
        <w:top w:val="none" w:sz="0" w:space="0" w:color="auto"/>
        <w:left w:val="none" w:sz="0" w:space="0" w:color="auto"/>
        <w:bottom w:val="none" w:sz="0" w:space="0" w:color="auto"/>
        <w:right w:val="none" w:sz="0" w:space="0" w:color="auto"/>
      </w:divBdr>
      <w:divsChild>
        <w:div w:id="202527167">
          <w:marLeft w:val="0"/>
          <w:marRight w:val="0"/>
          <w:marTop w:val="0"/>
          <w:marBottom w:val="240"/>
          <w:divBdr>
            <w:top w:val="none" w:sz="0" w:space="0" w:color="auto"/>
            <w:left w:val="none" w:sz="0" w:space="0" w:color="auto"/>
            <w:bottom w:val="none" w:sz="0" w:space="0" w:color="auto"/>
            <w:right w:val="none" w:sz="0" w:space="0" w:color="auto"/>
          </w:divBdr>
          <w:divsChild>
            <w:div w:id="1152059623">
              <w:marLeft w:val="0"/>
              <w:marRight w:val="0"/>
              <w:marTop w:val="0"/>
              <w:marBottom w:val="0"/>
              <w:divBdr>
                <w:top w:val="none" w:sz="0" w:space="0" w:color="auto"/>
                <w:left w:val="none" w:sz="0" w:space="0" w:color="auto"/>
                <w:bottom w:val="none" w:sz="0" w:space="0" w:color="auto"/>
                <w:right w:val="none" w:sz="0" w:space="0" w:color="auto"/>
              </w:divBdr>
              <w:divsChild>
                <w:div w:id="2123835780">
                  <w:marLeft w:val="0"/>
                  <w:marRight w:val="0"/>
                  <w:marTop w:val="0"/>
                  <w:marBottom w:val="0"/>
                  <w:divBdr>
                    <w:top w:val="none" w:sz="0" w:space="0" w:color="auto"/>
                    <w:left w:val="none" w:sz="0" w:space="0" w:color="auto"/>
                    <w:bottom w:val="none" w:sz="0" w:space="0" w:color="auto"/>
                    <w:right w:val="none" w:sz="0" w:space="0" w:color="auto"/>
                  </w:divBdr>
                  <w:divsChild>
                    <w:div w:id="1447430461">
                      <w:marLeft w:val="0"/>
                      <w:marRight w:val="0"/>
                      <w:marTop w:val="0"/>
                      <w:marBottom w:val="0"/>
                      <w:divBdr>
                        <w:top w:val="none" w:sz="0" w:space="0" w:color="auto"/>
                        <w:left w:val="none" w:sz="0" w:space="0" w:color="auto"/>
                        <w:bottom w:val="none" w:sz="0" w:space="0" w:color="auto"/>
                        <w:right w:val="none" w:sz="0" w:space="0" w:color="auto"/>
                      </w:divBdr>
                      <w:divsChild>
                        <w:div w:id="445079401">
                          <w:marLeft w:val="0"/>
                          <w:marRight w:val="0"/>
                          <w:marTop w:val="0"/>
                          <w:marBottom w:val="0"/>
                          <w:divBdr>
                            <w:top w:val="none" w:sz="0" w:space="0" w:color="auto"/>
                            <w:left w:val="none" w:sz="0" w:space="0" w:color="auto"/>
                            <w:bottom w:val="none" w:sz="0" w:space="0" w:color="auto"/>
                            <w:right w:val="none" w:sz="0" w:space="0" w:color="auto"/>
                          </w:divBdr>
                          <w:divsChild>
                            <w:div w:id="1615208948">
                              <w:marLeft w:val="0"/>
                              <w:marRight w:val="0"/>
                              <w:marTop w:val="0"/>
                              <w:marBottom w:val="0"/>
                              <w:divBdr>
                                <w:top w:val="none" w:sz="0" w:space="0" w:color="auto"/>
                                <w:left w:val="none" w:sz="0" w:space="0" w:color="auto"/>
                                <w:bottom w:val="none" w:sz="0" w:space="0" w:color="auto"/>
                                <w:right w:val="none" w:sz="0" w:space="0" w:color="auto"/>
                              </w:divBdr>
                              <w:divsChild>
                                <w:div w:id="795683258">
                                  <w:marLeft w:val="0"/>
                                  <w:marRight w:val="0"/>
                                  <w:marTop w:val="0"/>
                                  <w:marBottom w:val="0"/>
                                  <w:divBdr>
                                    <w:top w:val="none" w:sz="0" w:space="0" w:color="auto"/>
                                    <w:left w:val="none" w:sz="0" w:space="0" w:color="auto"/>
                                    <w:bottom w:val="none" w:sz="0" w:space="0" w:color="auto"/>
                                    <w:right w:val="none" w:sz="0" w:space="0" w:color="auto"/>
                                  </w:divBdr>
                                  <w:divsChild>
                                    <w:div w:id="57100301">
                                      <w:marLeft w:val="0"/>
                                      <w:marRight w:val="0"/>
                                      <w:marTop w:val="0"/>
                                      <w:marBottom w:val="0"/>
                                      <w:divBdr>
                                        <w:top w:val="none" w:sz="0" w:space="0" w:color="auto"/>
                                        <w:left w:val="none" w:sz="0" w:space="0" w:color="auto"/>
                                        <w:bottom w:val="none" w:sz="0" w:space="0" w:color="auto"/>
                                        <w:right w:val="none" w:sz="0" w:space="0" w:color="auto"/>
                                      </w:divBdr>
                                      <w:divsChild>
                                        <w:div w:id="1686901998">
                                          <w:marLeft w:val="0"/>
                                          <w:marRight w:val="0"/>
                                          <w:marTop w:val="0"/>
                                          <w:marBottom w:val="0"/>
                                          <w:divBdr>
                                            <w:top w:val="none" w:sz="0" w:space="0" w:color="auto"/>
                                            <w:left w:val="none" w:sz="0" w:space="0" w:color="auto"/>
                                            <w:bottom w:val="none" w:sz="0" w:space="0" w:color="auto"/>
                                            <w:right w:val="none" w:sz="0" w:space="0" w:color="auto"/>
                                          </w:divBdr>
                                        </w:div>
                                        <w:div w:id="2125734127">
                                          <w:marLeft w:val="0"/>
                                          <w:marRight w:val="0"/>
                                          <w:marTop w:val="0"/>
                                          <w:marBottom w:val="0"/>
                                          <w:divBdr>
                                            <w:top w:val="none" w:sz="0" w:space="0" w:color="auto"/>
                                            <w:left w:val="none" w:sz="0" w:space="0" w:color="auto"/>
                                            <w:bottom w:val="none" w:sz="0" w:space="0" w:color="auto"/>
                                            <w:right w:val="none" w:sz="0" w:space="0" w:color="auto"/>
                                          </w:divBdr>
                                        </w:div>
                                        <w:div w:id="2038071011">
                                          <w:marLeft w:val="0"/>
                                          <w:marRight w:val="0"/>
                                          <w:marTop w:val="0"/>
                                          <w:marBottom w:val="0"/>
                                          <w:divBdr>
                                            <w:top w:val="none" w:sz="0" w:space="0" w:color="auto"/>
                                            <w:left w:val="none" w:sz="0" w:space="0" w:color="auto"/>
                                            <w:bottom w:val="none" w:sz="0" w:space="0" w:color="auto"/>
                                            <w:right w:val="none" w:sz="0" w:space="0" w:color="auto"/>
                                          </w:divBdr>
                                        </w:div>
                                        <w:div w:id="1907719318">
                                          <w:marLeft w:val="0"/>
                                          <w:marRight w:val="0"/>
                                          <w:marTop w:val="0"/>
                                          <w:marBottom w:val="0"/>
                                          <w:divBdr>
                                            <w:top w:val="none" w:sz="0" w:space="0" w:color="auto"/>
                                            <w:left w:val="none" w:sz="0" w:space="0" w:color="auto"/>
                                            <w:bottom w:val="none" w:sz="0" w:space="0" w:color="auto"/>
                                            <w:right w:val="none" w:sz="0" w:space="0" w:color="auto"/>
                                          </w:divBdr>
                                        </w:div>
                                        <w:div w:id="1146438042">
                                          <w:marLeft w:val="0"/>
                                          <w:marRight w:val="0"/>
                                          <w:marTop w:val="0"/>
                                          <w:marBottom w:val="0"/>
                                          <w:divBdr>
                                            <w:top w:val="none" w:sz="0" w:space="0" w:color="auto"/>
                                            <w:left w:val="none" w:sz="0" w:space="0" w:color="auto"/>
                                            <w:bottom w:val="none" w:sz="0" w:space="0" w:color="auto"/>
                                            <w:right w:val="none" w:sz="0" w:space="0" w:color="auto"/>
                                          </w:divBdr>
                                        </w:div>
                                        <w:div w:id="1264730583">
                                          <w:marLeft w:val="0"/>
                                          <w:marRight w:val="0"/>
                                          <w:marTop w:val="0"/>
                                          <w:marBottom w:val="0"/>
                                          <w:divBdr>
                                            <w:top w:val="none" w:sz="0" w:space="0" w:color="auto"/>
                                            <w:left w:val="none" w:sz="0" w:space="0" w:color="auto"/>
                                            <w:bottom w:val="none" w:sz="0" w:space="0" w:color="auto"/>
                                            <w:right w:val="none" w:sz="0" w:space="0" w:color="auto"/>
                                          </w:divBdr>
                                        </w:div>
                                        <w:div w:id="1682928379">
                                          <w:marLeft w:val="0"/>
                                          <w:marRight w:val="0"/>
                                          <w:marTop w:val="0"/>
                                          <w:marBottom w:val="0"/>
                                          <w:divBdr>
                                            <w:top w:val="none" w:sz="0" w:space="0" w:color="auto"/>
                                            <w:left w:val="none" w:sz="0" w:space="0" w:color="auto"/>
                                            <w:bottom w:val="none" w:sz="0" w:space="0" w:color="auto"/>
                                            <w:right w:val="none" w:sz="0" w:space="0" w:color="auto"/>
                                          </w:divBdr>
                                        </w:div>
                                        <w:div w:id="1151367610">
                                          <w:marLeft w:val="0"/>
                                          <w:marRight w:val="0"/>
                                          <w:marTop w:val="0"/>
                                          <w:marBottom w:val="0"/>
                                          <w:divBdr>
                                            <w:top w:val="none" w:sz="0" w:space="0" w:color="auto"/>
                                            <w:left w:val="none" w:sz="0" w:space="0" w:color="auto"/>
                                            <w:bottom w:val="none" w:sz="0" w:space="0" w:color="auto"/>
                                            <w:right w:val="none" w:sz="0" w:space="0" w:color="auto"/>
                                          </w:divBdr>
                                        </w:div>
                                        <w:div w:id="298805067">
                                          <w:marLeft w:val="0"/>
                                          <w:marRight w:val="0"/>
                                          <w:marTop w:val="0"/>
                                          <w:marBottom w:val="0"/>
                                          <w:divBdr>
                                            <w:top w:val="none" w:sz="0" w:space="0" w:color="auto"/>
                                            <w:left w:val="none" w:sz="0" w:space="0" w:color="auto"/>
                                            <w:bottom w:val="none" w:sz="0" w:space="0" w:color="auto"/>
                                            <w:right w:val="none" w:sz="0" w:space="0" w:color="auto"/>
                                          </w:divBdr>
                                        </w:div>
                                        <w:div w:id="1229262698">
                                          <w:marLeft w:val="0"/>
                                          <w:marRight w:val="0"/>
                                          <w:marTop w:val="0"/>
                                          <w:marBottom w:val="0"/>
                                          <w:divBdr>
                                            <w:top w:val="none" w:sz="0" w:space="0" w:color="auto"/>
                                            <w:left w:val="none" w:sz="0" w:space="0" w:color="auto"/>
                                            <w:bottom w:val="none" w:sz="0" w:space="0" w:color="auto"/>
                                            <w:right w:val="none" w:sz="0" w:space="0" w:color="auto"/>
                                          </w:divBdr>
                                        </w:div>
                                        <w:div w:id="1629622687">
                                          <w:marLeft w:val="0"/>
                                          <w:marRight w:val="0"/>
                                          <w:marTop w:val="0"/>
                                          <w:marBottom w:val="0"/>
                                          <w:divBdr>
                                            <w:top w:val="none" w:sz="0" w:space="0" w:color="auto"/>
                                            <w:left w:val="none" w:sz="0" w:space="0" w:color="auto"/>
                                            <w:bottom w:val="none" w:sz="0" w:space="0" w:color="auto"/>
                                            <w:right w:val="none" w:sz="0" w:space="0" w:color="auto"/>
                                          </w:divBdr>
                                        </w:div>
                                        <w:div w:id="433673470">
                                          <w:marLeft w:val="0"/>
                                          <w:marRight w:val="0"/>
                                          <w:marTop w:val="0"/>
                                          <w:marBottom w:val="0"/>
                                          <w:divBdr>
                                            <w:top w:val="none" w:sz="0" w:space="0" w:color="auto"/>
                                            <w:left w:val="none" w:sz="0" w:space="0" w:color="auto"/>
                                            <w:bottom w:val="none" w:sz="0" w:space="0" w:color="auto"/>
                                            <w:right w:val="none" w:sz="0" w:space="0" w:color="auto"/>
                                          </w:divBdr>
                                        </w:div>
                                        <w:div w:id="773939005">
                                          <w:marLeft w:val="0"/>
                                          <w:marRight w:val="0"/>
                                          <w:marTop w:val="0"/>
                                          <w:marBottom w:val="0"/>
                                          <w:divBdr>
                                            <w:top w:val="none" w:sz="0" w:space="0" w:color="auto"/>
                                            <w:left w:val="none" w:sz="0" w:space="0" w:color="auto"/>
                                            <w:bottom w:val="none" w:sz="0" w:space="0" w:color="auto"/>
                                            <w:right w:val="none" w:sz="0" w:space="0" w:color="auto"/>
                                          </w:divBdr>
                                        </w:div>
                                        <w:div w:id="1029531754">
                                          <w:marLeft w:val="0"/>
                                          <w:marRight w:val="0"/>
                                          <w:marTop w:val="0"/>
                                          <w:marBottom w:val="0"/>
                                          <w:divBdr>
                                            <w:top w:val="none" w:sz="0" w:space="0" w:color="auto"/>
                                            <w:left w:val="none" w:sz="0" w:space="0" w:color="auto"/>
                                            <w:bottom w:val="none" w:sz="0" w:space="0" w:color="auto"/>
                                            <w:right w:val="none" w:sz="0" w:space="0" w:color="auto"/>
                                          </w:divBdr>
                                        </w:div>
                                        <w:div w:id="1380938023">
                                          <w:marLeft w:val="0"/>
                                          <w:marRight w:val="0"/>
                                          <w:marTop w:val="0"/>
                                          <w:marBottom w:val="0"/>
                                          <w:divBdr>
                                            <w:top w:val="none" w:sz="0" w:space="0" w:color="auto"/>
                                            <w:left w:val="none" w:sz="0" w:space="0" w:color="auto"/>
                                            <w:bottom w:val="none" w:sz="0" w:space="0" w:color="auto"/>
                                            <w:right w:val="none" w:sz="0" w:space="0" w:color="auto"/>
                                          </w:divBdr>
                                        </w:div>
                                        <w:div w:id="284583487">
                                          <w:marLeft w:val="0"/>
                                          <w:marRight w:val="0"/>
                                          <w:marTop w:val="0"/>
                                          <w:marBottom w:val="0"/>
                                          <w:divBdr>
                                            <w:top w:val="none" w:sz="0" w:space="0" w:color="auto"/>
                                            <w:left w:val="none" w:sz="0" w:space="0" w:color="auto"/>
                                            <w:bottom w:val="none" w:sz="0" w:space="0" w:color="auto"/>
                                            <w:right w:val="none" w:sz="0" w:space="0" w:color="auto"/>
                                          </w:divBdr>
                                        </w:div>
                                        <w:div w:id="615677781">
                                          <w:marLeft w:val="0"/>
                                          <w:marRight w:val="0"/>
                                          <w:marTop w:val="0"/>
                                          <w:marBottom w:val="0"/>
                                          <w:divBdr>
                                            <w:top w:val="none" w:sz="0" w:space="0" w:color="auto"/>
                                            <w:left w:val="none" w:sz="0" w:space="0" w:color="auto"/>
                                            <w:bottom w:val="none" w:sz="0" w:space="0" w:color="auto"/>
                                            <w:right w:val="none" w:sz="0" w:space="0" w:color="auto"/>
                                          </w:divBdr>
                                        </w:div>
                                        <w:div w:id="393896687">
                                          <w:marLeft w:val="0"/>
                                          <w:marRight w:val="0"/>
                                          <w:marTop w:val="0"/>
                                          <w:marBottom w:val="0"/>
                                          <w:divBdr>
                                            <w:top w:val="none" w:sz="0" w:space="0" w:color="auto"/>
                                            <w:left w:val="none" w:sz="0" w:space="0" w:color="auto"/>
                                            <w:bottom w:val="none" w:sz="0" w:space="0" w:color="auto"/>
                                            <w:right w:val="none" w:sz="0" w:space="0" w:color="auto"/>
                                          </w:divBdr>
                                        </w:div>
                                        <w:div w:id="271714597">
                                          <w:marLeft w:val="0"/>
                                          <w:marRight w:val="0"/>
                                          <w:marTop w:val="0"/>
                                          <w:marBottom w:val="0"/>
                                          <w:divBdr>
                                            <w:top w:val="none" w:sz="0" w:space="0" w:color="auto"/>
                                            <w:left w:val="none" w:sz="0" w:space="0" w:color="auto"/>
                                            <w:bottom w:val="none" w:sz="0" w:space="0" w:color="auto"/>
                                            <w:right w:val="none" w:sz="0" w:space="0" w:color="auto"/>
                                          </w:divBdr>
                                        </w:div>
                                        <w:div w:id="1624269404">
                                          <w:marLeft w:val="0"/>
                                          <w:marRight w:val="0"/>
                                          <w:marTop w:val="0"/>
                                          <w:marBottom w:val="0"/>
                                          <w:divBdr>
                                            <w:top w:val="none" w:sz="0" w:space="0" w:color="auto"/>
                                            <w:left w:val="none" w:sz="0" w:space="0" w:color="auto"/>
                                            <w:bottom w:val="none" w:sz="0" w:space="0" w:color="auto"/>
                                            <w:right w:val="none" w:sz="0" w:space="0" w:color="auto"/>
                                          </w:divBdr>
                                        </w:div>
                                        <w:div w:id="84425358">
                                          <w:marLeft w:val="0"/>
                                          <w:marRight w:val="0"/>
                                          <w:marTop w:val="0"/>
                                          <w:marBottom w:val="0"/>
                                          <w:divBdr>
                                            <w:top w:val="none" w:sz="0" w:space="0" w:color="auto"/>
                                            <w:left w:val="none" w:sz="0" w:space="0" w:color="auto"/>
                                            <w:bottom w:val="none" w:sz="0" w:space="0" w:color="auto"/>
                                            <w:right w:val="none" w:sz="0" w:space="0" w:color="auto"/>
                                          </w:divBdr>
                                        </w:div>
                                        <w:div w:id="1667247563">
                                          <w:marLeft w:val="0"/>
                                          <w:marRight w:val="0"/>
                                          <w:marTop w:val="0"/>
                                          <w:marBottom w:val="0"/>
                                          <w:divBdr>
                                            <w:top w:val="none" w:sz="0" w:space="0" w:color="auto"/>
                                            <w:left w:val="none" w:sz="0" w:space="0" w:color="auto"/>
                                            <w:bottom w:val="none" w:sz="0" w:space="0" w:color="auto"/>
                                            <w:right w:val="none" w:sz="0" w:space="0" w:color="auto"/>
                                          </w:divBdr>
                                        </w:div>
                                        <w:div w:id="1673219465">
                                          <w:marLeft w:val="0"/>
                                          <w:marRight w:val="0"/>
                                          <w:marTop w:val="0"/>
                                          <w:marBottom w:val="0"/>
                                          <w:divBdr>
                                            <w:top w:val="none" w:sz="0" w:space="0" w:color="auto"/>
                                            <w:left w:val="none" w:sz="0" w:space="0" w:color="auto"/>
                                            <w:bottom w:val="none" w:sz="0" w:space="0" w:color="auto"/>
                                            <w:right w:val="none" w:sz="0" w:space="0" w:color="auto"/>
                                          </w:divBdr>
                                        </w:div>
                                        <w:div w:id="306672613">
                                          <w:marLeft w:val="0"/>
                                          <w:marRight w:val="0"/>
                                          <w:marTop w:val="0"/>
                                          <w:marBottom w:val="0"/>
                                          <w:divBdr>
                                            <w:top w:val="none" w:sz="0" w:space="0" w:color="auto"/>
                                            <w:left w:val="none" w:sz="0" w:space="0" w:color="auto"/>
                                            <w:bottom w:val="none" w:sz="0" w:space="0" w:color="auto"/>
                                            <w:right w:val="none" w:sz="0" w:space="0" w:color="auto"/>
                                          </w:divBdr>
                                        </w:div>
                                        <w:div w:id="12828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489716">
      <w:bodyDiv w:val="1"/>
      <w:marLeft w:val="0"/>
      <w:marRight w:val="0"/>
      <w:marTop w:val="0"/>
      <w:marBottom w:val="0"/>
      <w:divBdr>
        <w:top w:val="none" w:sz="0" w:space="0" w:color="auto"/>
        <w:left w:val="none" w:sz="0" w:space="0" w:color="auto"/>
        <w:bottom w:val="none" w:sz="0" w:space="0" w:color="auto"/>
        <w:right w:val="none" w:sz="0" w:space="0" w:color="auto"/>
      </w:divBdr>
      <w:divsChild>
        <w:div w:id="1161433913">
          <w:marLeft w:val="0"/>
          <w:marRight w:val="0"/>
          <w:marTop w:val="0"/>
          <w:marBottom w:val="240"/>
          <w:divBdr>
            <w:top w:val="none" w:sz="0" w:space="0" w:color="auto"/>
            <w:left w:val="none" w:sz="0" w:space="0" w:color="auto"/>
            <w:bottom w:val="none" w:sz="0" w:space="0" w:color="auto"/>
            <w:right w:val="none" w:sz="0" w:space="0" w:color="auto"/>
          </w:divBdr>
          <w:divsChild>
            <w:div w:id="541406403">
              <w:marLeft w:val="0"/>
              <w:marRight w:val="0"/>
              <w:marTop w:val="0"/>
              <w:marBottom w:val="0"/>
              <w:divBdr>
                <w:top w:val="none" w:sz="0" w:space="0" w:color="auto"/>
                <w:left w:val="none" w:sz="0" w:space="0" w:color="auto"/>
                <w:bottom w:val="none" w:sz="0" w:space="0" w:color="auto"/>
                <w:right w:val="none" w:sz="0" w:space="0" w:color="auto"/>
              </w:divBdr>
              <w:divsChild>
                <w:div w:id="1606768930">
                  <w:marLeft w:val="0"/>
                  <w:marRight w:val="0"/>
                  <w:marTop w:val="0"/>
                  <w:marBottom w:val="0"/>
                  <w:divBdr>
                    <w:top w:val="none" w:sz="0" w:space="0" w:color="auto"/>
                    <w:left w:val="none" w:sz="0" w:space="0" w:color="auto"/>
                    <w:bottom w:val="none" w:sz="0" w:space="0" w:color="auto"/>
                    <w:right w:val="none" w:sz="0" w:space="0" w:color="auto"/>
                  </w:divBdr>
                  <w:divsChild>
                    <w:div w:id="997000468">
                      <w:marLeft w:val="0"/>
                      <w:marRight w:val="0"/>
                      <w:marTop w:val="0"/>
                      <w:marBottom w:val="0"/>
                      <w:divBdr>
                        <w:top w:val="none" w:sz="0" w:space="0" w:color="auto"/>
                        <w:left w:val="none" w:sz="0" w:space="0" w:color="auto"/>
                        <w:bottom w:val="none" w:sz="0" w:space="0" w:color="auto"/>
                        <w:right w:val="none" w:sz="0" w:space="0" w:color="auto"/>
                      </w:divBdr>
                      <w:divsChild>
                        <w:div w:id="1325352316">
                          <w:marLeft w:val="0"/>
                          <w:marRight w:val="0"/>
                          <w:marTop w:val="0"/>
                          <w:marBottom w:val="0"/>
                          <w:divBdr>
                            <w:top w:val="none" w:sz="0" w:space="0" w:color="auto"/>
                            <w:left w:val="none" w:sz="0" w:space="0" w:color="auto"/>
                            <w:bottom w:val="none" w:sz="0" w:space="0" w:color="auto"/>
                            <w:right w:val="none" w:sz="0" w:space="0" w:color="auto"/>
                          </w:divBdr>
                          <w:divsChild>
                            <w:div w:id="1422948703">
                              <w:marLeft w:val="0"/>
                              <w:marRight w:val="0"/>
                              <w:marTop w:val="0"/>
                              <w:marBottom w:val="0"/>
                              <w:divBdr>
                                <w:top w:val="none" w:sz="0" w:space="0" w:color="auto"/>
                                <w:left w:val="none" w:sz="0" w:space="0" w:color="auto"/>
                                <w:bottom w:val="none" w:sz="0" w:space="0" w:color="auto"/>
                                <w:right w:val="none" w:sz="0" w:space="0" w:color="auto"/>
                              </w:divBdr>
                              <w:divsChild>
                                <w:div w:id="220409741">
                                  <w:marLeft w:val="0"/>
                                  <w:marRight w:val="0"/>
                                  <w:marTop w:val="0"/>
                                  <w:marBottom w:val="0"/>
                                  <w:divBdr>
                                    <w:top w:val="none" w:sz="0" w:space="0" w:color="auto"/>
                                    <w:left w:val="none" w:sz="0" w:space="0" w:color="auto"/>
                                    <w:bottom w:val="none" w:sz="0" w:space="0" w:color="auto"/>
                                    <w:right w:val="none" w:sz="0" w:space="0" w:color="auto"/>
                                  </w:divBdr>
                                  <w:divsChild>
                                    <w:div w:id="1765344006">
                                      <w:marLeft w:val="0"/>
                                      <w:marRight w:val="0"/>
                                      <w:marTop w:val="0"/>
                                      <w:marBottom w:val="0"/>
                                      <w:divBdr>
                                        <w:top w:val="none" w:sz="0" w:space="0" w:color="auto"/>
                                        <w:left w:val="none" w:sz="0" w:space="0" w:color="auto"/>
                                        <w:bottom w:val="none" w:sz="0" w:space="0" w:color="auto"/>
                                        <w:right w:val="none" w:sz="0" w:space="0" w:color="auto"/>
                                      </w:divBdr>
                                      <w:divsChild>
                                        <w:div w:id="2001805201">
                                          <w:marLeft w:val="0"/>
                                          <w:marRight w:val="0"/>
                                          <w:marTop w:val="0"/>
                                          <w:marBottom w:val="0"/>
                                          <w:divBdr>
                                            <w:top w:val="none" w:sz="0" w:space="0" w:color="auto"/>
                                            <w:left w:val="none" w:sz="0" w:space="0" w:color="auto"/>
                                            <w:bottom w:val="none" w:sz="0" w:space="0" w:color="auto"/>
                                            <w:right w:val="none" w:sz="0" w:space="0" w:color="auto"/>
                                          </w:divBdr>
                                        </w:div>
                                        <w:div w:id="341249844">
                                          <w:marLeft w:val="0"/>
                                          <w:marRight w:val="0"/>
                                          <w:marTop w:val="0"/>
                                          <w:marBottom w:val="0"/>
                                          <w:divBdr>
                                            <w:top w:val="none" w:sz="0" w:space="0" w:color="auto"/>
                                            <w:left w:val="none" w:sz="0" w:space="0" w:color="auto"/>
                                            <w:bottom w:val="none" w:sz="0" w:space="0" w:color="auto"/>
                                            <w:right w:val="none" w:sz="0" w:space="0" w:color="auto"/>
                                          </w:divBdr>
                                        </w:div>
                                        <w:div w:id="1280647507">
                                          <w:marLeft w:val="0"/>
                                          <w:marRight w:val="0"/>
                                          <w:marTop w:val="0"/>
                                          <w:marBottom w:val="0"/>
                                          <w:divBdr>
                                            <w:top w:val="none" w:sz="0" w:space="0" w:color="auto"/>
                                            <w:left w:val="none" w:sz="0" w:space="0" w:color="auto"/>
                                            <w:bottom w:val="none" w:sz="0" w:space="0" w:color="auto"/>
                                            <w:right w:val="none" w:sz="0" w:space="0" w:color="auto"/>
                                          </w:divBdr>
                                        </w:div>
                                        <w:div w:id="1856075873">
                                          <w:marLeft w:val="0"/>
                                          <w:marRight w:val="0"/>
                                          <w:marTop w:val="0"/>
                                          <w:marBottom w:val="0"/>
                                          <w:divBdr>
                                            <w:top w:val="none" w:sz="0" w:space="0" w:color="auto"/>
                                            <w:left w:val="none" w:sz="0" w:space="0" w:color="auto"/>
                                            <w:bottom w:val="none" w:sz="0" w:space="0" w:color="auto"/>
                                            <w:right w:val="none" w:sz="0" w:space="0" w:color="auto"/>
                                          </w:divBdr>
                                        </w:div>
                                        <w:div w:id="1344168055">
                                          <w:marLeft w:val="0"/>
                                          <w:marRight w:val="0"/>
                                          <w:marTop w:val="0"/>
                                          <w:marBottom w:val="0"/>
                                          <w:divBdr>
                                            <w:top w:val="none" w:sz="0" w:space="0" w:color="auto"/>
                                            <w:left w:val="none" w:sz="0" w:space="0" w:color="auto"/>
                                            <w:bottom w:val="none" w:sz="0" w:space="0" w:color="auto"/>
                                            <w:right w:val="none" w:sz="0" w:space="0" w:color="auto"/>
                                          </w:divBdr>
                                        </w:div>
                                        <w:div w:id="1673878161">
                                          <w:marLeft w:val="0"/>
                                          <w:marRight w:val="0"/>
                                          <w:marTop w:val="0"/>
                                          <w:marBottom w:val="0"/>
                                          <w:divBdr>
                                            <w:top w:val="none" w:sz="0" w:space="0" w:color="auto"/>
                                            <w:left w:val="none" w:sz="0" w:space="0" w:color="auto"/>
                                            <w:bottom w:val="none" w:sz="0" w:space="0" w:color="auto"/>
                                            <w:right w:val="none" w:sz="0" w:space="0" w:color="auto"/>
                                          </w:divBdr>
                                        </w:div>
                                        <w:div w:id="280891180">
                                          <w:marLeft w:val="0"/>
                                          <w:marRight w:val="0"/>
                                          <w:marTop w:val="0"/>
                                          <w:marBottom w:val="0"/>
                                          <w:divBdr>
                                            <w:top w:val="none" w:sz="0" w:space="0" w:color="auto"/>
                                            <w:left w:val="none" w:sz="0" w:space="0" w:color="auto"/>
                                            <w:bottom w:val="none" w:sz="0" w:space="0" w:color="auto"/>
                                            <w:right w:val="none" w:sz="0" w:space="0" w:color="auto"/>
                                          </w:divBdr>
                                        </w:div>
                                        <w:div w:id="285307974">
                                          <w:marLeft w:val="0"/>
                                          <w:marRight w:val="0"/>
                                          <w:marTop w:val="0"/>
                                          <w:marBottom w:val="0"/>
                                          <w:divBdr>
                                            <w:top w:val="none" w:sz="0" w:space="0" w:color="auto"/>
                                            <w:left w:val="none" w:sz="0" w:space="0" w:color="auto"/>
                                            <w:bottom w:val="none" w:sz="0" w:space="0" w:color="auto"/>
                                            <w:right w:val="none" w:sz="0" w:space="0" w:color="auto"/>
                                          </w:divBdr>
                                        </w:div>
                                        <w:div w:id="1164592862">
                                          <w:marLeft w:val="0"/>
                                          <w:marRight w:val="0"/>
                                          <w:marTop w:val="0"/>
                                          <w:marBottom w:val="0"/>
                                          <w:divBdr>
                                            <w:top w:val="none" w:sz="0" w:space="0" w:color="auto"/>
                                            <w:left w:val="none" w:sz="0" w:space="0" w:color="auto"/>
                                            <w:bottom w:val="none" w:sz="0" w:space="0" w:color="auto"/>
                                            <w:right w:val="none" w:sz="0" w:space="0" w:color="auto"/>
                                          </w:divBdr>
                                        </w:div>
                                        <w:div w:id="1048187550">
                                          <w:marLeft w:val="0"/>
                                          <w:marRight w:val="0"/>
                                          <w:marTop w:val="0"/>
                                          <w:marBottom w:val="0"/>
                                          <w:divBdr>
                                            <w:top w:val="none" w:sz="0" w:space="0" w:color="auto"/>
                                            <w:left w:val="none" w:sz="0" w:space="0" w:color="auto"/>
                                            <w:bottom w:val="none" w:sz="0" w:space="0" w:color="auto"/>
                                            <w:right w:val="none" w:sz="0" w:space="0" w:color="auto"/>
                                          </w:divBdr>
                                        </w:div>
                                        <w:div w:id="1116756726">
                                          <w:marLeft w:val="0"/>
                                          <w:marRight w:val="0"/>
                                          <w:marTop w:val="0"/>
                                          <w:marBottom w:val="0"/>
                                          <w:divBdr>
                                            <w:top w:val="none" w:sz="0" w:space="0" w:color="auto"/>
                                            <w:left w:val="none" w:sz="0" w:space="0" w:color="auto"/>
                                            <w:bottom w:val="none" w:sz="0" w:space="0" w:color="auto"/>
                                            <w:right w:val="none" w:sz="0" w:space="0" w:color="auto"/>
                                          </w:divBdr>
                                        </w:div>
                                        <w:div w:id="955789353">
                                          <w:marLeft w:val="0"/>
                                          <w:marRight w:val="0"/>
                                          <w:marTop w:val="0"/>
                                          <w:marBottom w:val="0"/>
                                          <w:divBdr>
                                            <w:top w:val="none" w:sz="0" w:space="0" w:color="auto"/>
                                            <w:left w:val="none" w:sz="0" w:space="0" w:color="auto"/>
                                            <w:bottom w:val="none" w:sz="0" w:space="0" w:color="auto"/>
                                            <w:right w:val="none" w:sz="0" w:space="0" w:color="auto"/>
                                          </w:divBdr>
                                        </w:div>
                                        <w:div w:id="514654432">
                                          <w:marLeft w:val="0"/>
                                          <w:marRight w:val="0"/>
                                          <w:marTop w:val="0"/>
                                          <w:marBottom w:val="0"/>
                                          <w:divBdr>
                                            <w:top w:val="none" w:sz="0" w:space="0" w:color="auto"/>
                                            <w:left w:val="none" w:sz="0" w:space="0" w:color="auto"/>
                                            <w:bottom w:val="none" w:sz="0" w:space="0" w:color="auto"/>
                                            <w:right w:val="none" w:sz="0" w:space="0" w:color="auto"/>
                                          </w:divBdr>
                                        </w:div>
                                        <w:div w:id="268708630">
                                          <w:marLeft w:val="0"/>
                                          <w:marRight w:val="0"/>
                                          <w:marTop w:val="0"/>
                                          <w:marBottom w:val="0"/>
                                          <w:divBdr>
                                            <w:top w:val="none" w:sz="0" w:space="0" w:color="auto"/>
                                            <w:left w:val="none" w:sz="0" w:space="0" w:color="auto"/>
                                            <w:bottom w:val="none" w:sz="0" w:space="0" w:color="auto"/>
                                            <w:right w:val="none" w:sz="0" w:space="0" w:color="auto"/>
                                          </w:divBdr>
                                        </w:div>
                                        <w:div w:id="2033873942">
                                          <w:marLeft w:val="0"/>
                                          <w:marRight w:val="0"/>
                                          <w:marTop w:val="0"/>
                                          <w:marBottom w:val="0"/>
                                          <w:divBdr>
                                            <w:top w:val="none" w:sz="0" w:space="0" w:color="auto"/>
                                            <w:left w:val="none" w:sz="0" w:space="0" w:color="auto"/>
                                            <w:bottom w:val="none" w:sz="0" w:space="0" w:color="auto"/>
                                            <w:right w:val="none" w:sz="0" w:space="0" w:color="auto"/>
                                          </w:divBdr>
                                        </w:div>
                                        <w:div w:id="184052654">
                                          <w:marLeft w:val="0"/>
                                          <w:marRight w:val="0"/>
                                          <w:marTop w:val="0"/>
                                          <w:marBottom w:val="0"/>
                                          <w:divBdr>
                                            <w:top w:val="none" w:sz="0" w:space="0" w:color="auto"/>
                                            <w:left w:val="none" w:sz="0" w:space="0" w:color="auto"/>
                                            <w:bottom w:val="none" w:sz="0" w:space="0" w:color="auto"/>
                                            <w:right w:val="none" w:sz="0" w:space="0" w:color="auto"/>
                                          </w:divBdr>
                                        </w:div>
                                        <w:div w:id="514001188">
                                          <w:marLeft w:val="0"/>
                                          <w:marRight w:val="0"/>
                                          <w:marTop w:val="0"/>
                                          <w:marBottom w:val="0"/>
                                          <w:divBdr>
                                            <w:top w:val="none" w:sz="0" w:space="0" w:color="auto"/>
                                            <w:left w:val="none" w:sz="0" w:space="0" w:color="auto"/>
                                            <w:bottom w:val="none" w:sz="0" w:space="0" w:color="auto"/>
                                            <w:right w:val="none" w:sz="0" w:space="0" w:color="auto"/>
                                          </w:divBdr>
                                        </w:div>
                                        <w:div w:id="871190017">
                                          <w:marLeft w:val="0"/>
                                          <w:marRight w:val="0"/>
                                          <w:marTop w:val="0"/>
                                          <w:marBottom w:val="0"/>
                                          <w:divBdr>
                                            <w:top w:val="none" w:sz="0" w:space="0" w:color="auto"/>
                                            <w:left w:val="none" w:sz="0" w:space="0" w:color="auto"/>
                                            <w:bottom w:val="none" w:sz="0" w:space="0" w:color="auto"/>
                                            <w:right w:val="none" w:sz="0" w:space="0" w:color="auto"/>
                                          </w:divBdr>
                                        </w:div>
                                        <w:div w:id="539560868">
                                          <w:marLeft w:val="0"/>
                                          <w:marRight w:val="0"/>
                                          <w:marTop w:val="0"/>
                                          <w:marBottom w:val="0"/>
                                          <w:divBdr>
                                            <w:top w:val="none" w:sz="0" w:space="0" w:color="auto"/>
                                            <w:left w:val="none" w:sz="0" w:space="0" w:color="auto"/>
                                            <w:bottom w:val="none" w:sz="0" w:space="0" w:color="auto"/>
                                            <w:right w:val="none" w:sz="0" w:space="0" w:color="auto"/>
                                          </w:divBdr>
                                        </w:div>
                                        <w:div w:id="777407286">
                                          <w:marLeft w:val="0"/>
                                          <w:marRight w:val="0"/>
                                          <w:marTop w:val="0"/>
                                          <w:marBottom w:val="0"/>
                                          <w:divBdr>
                                            <w:top w:val="none" w:sz="0" w:space="0" w:color="auto"/>
                                            <w:left w:val="none" w:sz="0" w:space="0" w:color="auto"/>
                                            <w:bottom w:val="none" w:sz="0" w:space="0" w:color="auto"/>
                                            <w:right w:val="none" w:sz="0" w:space="0" w:color="auto"/>
                                          </w:divBdr>
                                        </w:div>
                                        <w:div w:id="1779328934">
                                          <w:marLeft w:val="0"/>
                                          <w:marRight w:val="0"/>
                                          <w:marTop w:val="0"/>
                                          <w:marBottom w:val="0"/>
                                          <w:divBdr>
                                            <w:top w:val="none" w:sz="0" w:space="0" w:color="auto"/>
                                            <w:left w:val="none" w:sz="0" w:space="0" w:color="auto"/>
                                            <w:bottom w:val="none" w:sz="0" w:space="0" w:color="auto"/>
                                            <w:right w:val="none" w:sz="0" w:space="0" w:color="auto"/>
                                          </w:divBdr>
                                        </w:div>
                                        <w:div w:id="36399124">
                                          <w:marLeft w:val="0"/>
                                          <w:marRight w:val="0"/>
                                          <w:marTop w:val="0"/>
                                          <w:marBottom w:val="0"/>
                                          <w:divBdr>
                                            <w:top w:val="none" w:sz="0" w:space="0" w:color="auto"/>
                                            <w:left w:val="none" w:sz="0" w:space="0" w:color="auto"/>
                                            <w:bottom w:val="none" w:sz="0" w:space="0" w:color="auto"/>
                                            <w:right w:val="none" w:sz="0" w:space="0" w:color="auto"/>
                                          </w:divBdr>
                                        </w:div>
                                        <w:div w:id="1744831844">
                                          <w:marLeft w:val="0"/>
                                          <w:marRight w:val="0"/>
                                          <w:marTop w:val="0"/>
                                          <w:marBottom w:val="0"/>
                                          <w:divBdr>
                                            <w:top w:val="none" w:sz="0" w:space="0" w:color="auto"/>
                                            <w:left w:val="none" w:sz="0" w:space="0" w:color="auto"/>
                                            <w:bottom w:val="none" w:sz="0" w:space="0" w:color="auto"/>
                                            <w:right w:val="none" w:sz="0" w:space="0" w:color="auto"/>
                                          </w:divBdr>
                                        </w:div>
                                        <w:div w:id="1564220400">
                                          <w:marLeft w:val="0"/>
                                          <w:marRight w:val="0"/>
                                          <w:marTop w:val="0"/>
                                          <w:marBottom w:val="0"/>
                                          <w:divBdr>
                                            <w:top w:val="none" w:sz="0" w:space="0" w:color="auto"/>
                                            <w:left w:val="none" w:sz="0" w:space="0" w:color="auto"/>
                                            <w:bottom w:val="none" w:sz="0" w:space="0" w:color="auto"/>
                                            <w:right w:val="none" w:sz="0" w:space="0" w:color="auto"/>
                                          </w:divBdr>
                                        </w:div>
                                        <w:div w:id="16403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948</Words>
  <Characters>5405</Characters>
  <Application>Microsoft Office Word</Application>
  <DocSecurity>0</DocSecurity>
  <Lines>45</Lines>
  <Paragraphs>12</Paragraphs>
  <ScaleCrop>false</ScaleCrop>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Ghodke</dc:creator>
  <cp:keywords/>
  <dc:description/>
  <cp:lastModifiedBy>Rushikesh Ghodke</cp:lastModifiedBy>
  <cp:revision>2</cp:revision>
  <dcterms:created xsi:type="dcterms:W3CDTF">2025-04-26T16:24:00Z</dcterms:created>
  <dcterms:modified xsi:type="dcterms:W3CDTF">2025-04-26T16:26:00Z</dcterms:modified>
</cp:coreProperties>
</file>