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CCBD" w14:textId="6C1DA37D" w:rsidR="00585FAB" w:rsidRDefault="004C1062">
      <w:r>
        <w:t xml:space="preserve">BASIC </w:t>
      </w:r>
      <w:r w:rsidR="00585FAB">
        <w:t>Breathing zone calculation</w:t>
      </w:r>
      <w:r>
        <w:t xml:space="preserve"> based on ASHRAE rates</w:t>
      </w:r>
      <w:r w:rsidR="00585FAB">
        <w:t xml:space="preserve"> – </w:t>
      </w:r>
    </w:p>
    <w:p w14:paraId="594CFE44" w14:textId="020D89FF" w:rsidR="00585FAB" w:rsidRDefault="00585FAB" w:rsidP="00585FAB">
      <w:pPr>
        <w:pStyle w:val="ListParagraph"/>
        <w:numPr>
          <w:ilvl w:val="0"/>
          <w:numId w:val="1"/>
        </w:numPr>
      </w:pPr>
      <w:r w:rsidRPr="00585FAB">
        <w:drawing>
          <wp:inline distT="0" distB="0" distL="0" distR="0" wp14:anchorId="51A20C0F" wp14:editId="58608361">
            <wp:extent cx="1194041" cy="311150"/>
            <wp:effectExtent l="19050" t="19050" r="25400" b="12700"/>
            <wp:docPr id="78130734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07342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664" cy="314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55FEE" w14:textId="3CAE5FC3" w:rsidR="00585FAB" w:rsidRDefault="00585FAB" w:rsidP="00585FAB">
      <w:r>
        <w:t xml:space="preserve">Select System Type – </w:t>
      </w:r>
    </w:p>
    <w:p w14:paraId="074FE568" w14:textId="7B6BD5B2" w:rsidR="00585FAB" w:rsidRDefault="00585FAB" w:rsidP="00585FAB">
      <w:pPr>
        <w:pStyle w:val="ListParagraph"/>
        <w:numPr>
          <w:ilvl w:val="0"/>
          <w:numId w:val="2"/>
        </w:numPr>
      </w:pPr>
      <w:r>
        <w:t>Single Zone –</w:t>
      </w:r>
    </w:p>
    <w:p w14:paraId="3D20A799" w14:textId="20859EBA" w:rsidR="00585FAB" w:rsidRDefault="00585FAB" w:rsidP="00585FAB">
      <w:pPr>
        <w:pStyle w:val="ListParagraph"/>
        <w:numPr>
          <w:ilvl w:val="1"/>
          <w:numId w:val="2"/>
        </w:numPr>
      </w:pPr>
      <w:r>
        <w:t>Calculate zone outdoor air required.</w:t>
      </w:r>
    </w:p>
    <w:p w14:paraId="54DEE6BC" w14:textId="05E7332A" w:rsidR="00585FAB" w:rsidRDefault="00585FAB" w:rsidP="00585FAB">
      <w:pPr>
        <w:pStyle w:val="ListParagraph"/>
        <w:numPr>
          <w:ilvl w:val="2"/>
          <w:numId w:val="2"/>
        </w:numPr>
      </w:pPr>
      <w:r w:rsidRPr="00585FAB">
        <w:drawing>
          <wp:inline distT="0" distB="0" distL="0" distR="0" wp14:anchorId="11A291BA" wp14:editId="663B428C">
            <wp:extent cx="1123950" cy="328020"/>
            <wp:effectExtent l="19050" t="19050" r="19050" b="15240"/>
            <wp:docPr id="402503309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03309" name="Picture 1" descr="A black text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239" cy="331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01506" w14:textId="0E7AFB52" w:rsidR="00585FAB" w:rsidRDefault="00585FAB" w:rsidP="00585FAB">
      <w:pPr>
        <w:pStyle w:val="ListParagraph"/>
        <w:numPr>
          <w:ilvl w:val="2"/>
          <w:numId w:val="2"/>
        </w:numPr>
      </w:pPr>
      <w:r>
        <w:t>Ex is selected based on the table in 62.1.</w:t>
      </w:r>
    </w:p>
    <w:p w14:paraId="5EA8F9F0" w14:textId="2F7688F6" w:rsidR="00585FAB" w:rsidRDefault="00585FAB" w:rsidP="00585FAB">
      <w:pPr>
        <w:pStyle w:val="ListParagraph"/>
        <w:numPr>
          <w:ilvl w:val="1"/>
          <w:numId w:val="2"/>
        </w:numPr>
      </w:pPr>
      <w:r>
        <w:t>V</w:t>
      </w:r>
      <w:r w:rsidRPr="00585FAB">
        <w:rPr>
          <w:vertAlign w:val="subscript"/>
        </w:rPr>
        <w:t>ot</w:t>
      </w:r>
      <w:r>
        <w:t xml:space="preserve"> is then equal to V</w:t>
      </w:r>
      <w:r w:rsidRPr="00585FAB">
        <w:rPr>
          <w:vertAlign w:val="subscript"/>
        </w:rPr>
        <w:t>oz</w:t>
      </w:r>
      <w:r>
        <w:t xml:space="preserve"> -</w:t>
      </w:r>
    </w:p>
    <w:p w14:paraId="208CCE7D" w14:textId="5D70706A" w:rsidR="00585FAB" w:rsidRDefault="00585FAB" w:rsidP="00585FAB">
      <w:pPr>
        <w:pStyle w:val="ListParagraph"/>
        <w:numPr>
          <w:ilvl w:val="2"/>
          <w:numId w:val="2"/>
        </w:numPr>
      </w:pPr>
      <w:r w:rsidRPr="00585FAB">
        <w:drawing>
          <wp:inline distT="0" distB="0" distL="0" distR="0" wp14:anchorId="3D958167" wp14:editId="41FEAE99">
            <wp:extent cx="800100" cy="428078"/>
            <wp:effectExtent l="19050" t="19050" r="19050" b="10160"/>
            <wp:docPr id="7265124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2436" name="Picture 1" descr="A black text on a white background&#10;&#10;Description automatically generated"/>
                    <pic:cNvPicPr/>
                  </pic:nvPicPr>
                  <pic:blipFill rotWithShape="1">
                    <a:blip r:embed="rId7"/>
                    <a:srcRect t="-13659" b="-13659"/>
                    <a:stretch/>
                  </pic:blipFill>
                  <pic:spPr>
                    <a:xfrm>
                      <a:off x="0" y="0"/>
                      <a:ext cx="810776" cy="433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E90A4" w14:textId="2B552E4C" w:rsidR="00585FAB" w:rsidRDefault="006924DE" w:rsidP="00585FAB">
      <w:pPr>
        <w:pStyle w:val="ListParagraph"/>
        <w:numPr>
          <w:ilvl w:val="0"/>
          <w:numId w:val="2"/>
        </w:numPr>
      </w:pPr>
      <w:r>
        <w:t xml:space="preserve">100% OA – </w:t>
      </w:r>
    </w:p>
    <w:p w14:paraId="26631FF1" w14:textId="1113E755" w:rsidR="006924DE" w:rsidRDefault="006924DE" w:rsidP="006924DE">
      <w:pPr>
        <w:pStyle w:val="ListParagraph"/>
        <w:numPr>
          <w:ilvl w:val="1"/>
          <w:numId w:val="2"/>
        </w:numPr>
      </w:pPr>
      <w:r>
        <w:t>Calculate zone outdoor air required</w:t>
      </w:r>
      <w:r>
        <w:t xml:space="preserve"> for all Zones</w:t>
      </w:r>
      <w:r>
        <w:t>.</w:t>
      </w:r>
    </w:p>
    <w:p w14:paraId="43CD2795" w14:textId="77777777" w:rsidR="006924DE" w:rsidRDefault="006924DE" w:rsidP="006924DE">
      <w:pPr>
        <w:pStyle w:val="ListParagraph"/>
        <w:numPr>
          <w:ilvl w:val="2"/>
          <w:numId w:val="2"/>
        </w:numPr>
      </w:pPr>
      <w:r w:rsidRPr="00585FAB">
        <w:drawing>
          <wp:inline distT="0" distB="0" distL="0" distR="0" wp14:anchorId="7BA566D4" wp14:editId="589BC7BB">
            <wp:extent cx="935596" cy="273050"/>
            <wp:effectExtent l="19050" t="19050" r="17145" b="12700"/>
            <wp:docPr id="1080605788" name="Picture 1080605788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03309" name="Picture 1" descr="A black text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265" cy="276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46076" w14:textId="2BE50F29" w:rsidR="006924DE" w:rsidRDefault="006924DE" w:rsidP="006924DE">
      <w:pPr>
        <w:pStyle w:val="ListParagraph"/>
        <w:numPr>
          <w:ilvl w:val="2"/>
          <w:numId w:val="2"/>
        </w:numPr>
      </w:pPr>
      <w:r>
        <w:t>E</w:t>
      </w:r>
      <w:r w:rsidRPr="006924DE">
        <w:rPr>
          <w:vertAlign w:val="subscript"/>
        </w:rPr>
        <w:t>z</w:t>
      </w:r>
      <w:r>
        <w:t xml:space="preserve"> is selected based on the table in 62.1.</w:t>
      </w:r>
    </w:p>
    <w:p w14:paraId="717115B0" w14:textId="1B96B44E" w:rsidR="006924DE" w:rsidRDefault="006924DE" w:rsidP="006924DE">
      <w:pPr>
        <w:pStyle w:val="ListParagraph"/>
        <w:numPr>
          <w:ilvl w:val="1"/>
          <w:numId w:val="2"/>
        </w:numPr>
      </w:pPr>
      <w:r>
        <w:t>V</w:t>
      </w:r>
      <w:r w:rsidRPr="00585FAB">
        <w:rPr>
          <w:vertAlign w:val="subscript"/>
        </w:rPr>
        <w:t>ot</w:t>
      </w:r>
      <w:r>
        <w:t xml:space="preserve"> is then equal to</w:t>
      </w:r>
      <w:r>
        <w:t xml:space="preserve"> –</w:t>
      </w:r>
    </w:p>
    <w:p w14:paraId="16116A5A" w14:textId="42554E9A" w:rsidR="006924DE" w:rsidRDefault="006924DE" w:rsidP="006924DE">
      <w:pPr>
        <w:pStyle w:val="ListParagraph"/>
        <w:numPr>
          <w:ilvl w:val="2"/>
          <w:numId w:val="2"/>
        </w:numPr>
      </w:pPr>
      <w:r w:rsidRPr="006924DE">
        <w:drawing>
          <wp:inline distT="0" distB="0" distL="0" distR="0" wp14:anchorId="5DB54C79" wp14:editId="2BAD3BD6">
            <wp:extent cx="965200" cy="266262"/>
            <wp:effectExtent l="0" t="0" r="6350" b="635"/>
            <wp:docPr id="191339229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92290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2109" cy="2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A872" w14:textId="4748E1DE" w:rsidR="006924DE" w:rsidRDefault="006924DE" w:rsidP="006924DE">
      <w:pPr>
        <w:pStyle w:val="ListParagraph"/>
        <w:numPr>
          <w:ilvl w:val="0"/>
          <w:numId w:val="2"/>
        </w:numPr>
      </w:pPr>
      <w:r>
        <w:t xml:space="preserve">Multizone Systems – </w:t>
      </w:r>
    </w:p>
    <w:p w14:paraId="42857406" w14:textId="7536800B" w:rsidR="006924DE" w:rsidRDefault="006924DE" w:rsidP="006924DE">
      <w:pPr>
        <w:pStyle w:val="ListParagraph"/>
        <w:numPr>
          <w:ilvl w:val="1"/>
          <w:numId w:val="2"/>
        </w:numPr>
      </w:pPr>
      <w:r>
        <w:t xml:space="preserve">Calculate uncorrected OA – </w:t>
      </w:r>
    </w:p>
    <w:p w14:paraId="4AE250CB" w14:textId="48023188" w:rsidR="006924DE" w:rsidRDefault="006924DE" w:rsidP="006924DE">
      <w:pPr>
        <w:pStyle w:val="ListParagraph"/>
        <w:numPr>
          <w:ilvl w:val="2"/>
          <w:numId w:val="2"/>
        </w:numPr>
      </w:pPr>
      <w:r w:rsidRPr="006924DE">
        <w:drawing>
          <wp:inline distT="0" distB="0" distL="0" distR="0" wp14:anchorId="17331B48" wp14:editId="259F150C">
            <wp:extent cx="2330450" cy="268728"/>
            <wp:effectExtent l="19050" t="19050" r="12700" b="17145"/>
            <wp:docPr id="110996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61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730" cy="274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4069E" w14:textId="61113309" w:rsidR="006924DE" w:rsidRDefault="006924DE" w:rsidP="006924DE">
      <w:pPr>
        <w:pStyle w:val="ListParagraph"/>
        <w:numPr>
          <w:ilvl w:val="2"/>
          <w:numId w:val="2"/>
        </w:numPr>
      </w:pPr>
      <w:r>
        <w:t>D is given by</w:t>
      </w:r>
    </w:p>
    <w:p w14:paraId="0094BA1E" w14:textId="5B513AF2" w:rsidR="006924DE" w:rsidRDefault="006924DE" w:rsidP="006924DE">
      <w:pPr>
        <w:pStyle w:val="ListParagraph"/>
        <w:numPr>
          <w:ilvl w:val="2"/>
          <w:numId w:val="2"/>
        </w:numPr>
      </w:pPr>
      <w:r w:rsidRPr="006924DE">
        <w:drawing>
          <wp:inline distT="0" distB="0" distL="0" distR="0" wp14:anchorId="564F4C60" wp14:editId="4C56A3C5">
            <wp:extent cx="1197608" cy="292100"/>
            <wp:effectExtent l="19050" t="19050" r="22225" b="12700"/>
            <wp:docPr id="117818695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86951" name="Picture 1" descr="A black and white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0953" cy="297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5A0F9" w14:textId="6AA9DDD0" w:rsidR="006924DE" w:rsidRDefault="006924DE" w:rsidP="006924DE">
      <w:pPr>
        <w:pStyle w:val="ListParagraph"/>
        <w:numPr>
          <w:ilvl w:val="2"/>
          <w:numId w:val="2"/>
        </w:numPr>
      </w:pPr>
      <w:proofErr w:type="spellStart"/>
      <w:r>
        <w:t>P</w:t>
      </w:r>
      <w:r w:rsidRPr="006924DE">
        <w:rPr>
          <w:vertAlign w:val="subscript"/>
        </w:rPr>
        <w:t>z</w:t>
      </w:r>
      <w:proofErr w:type="spellEnd"/>
      <w:r>
        <w:t xml:space="preserve"> is the default occupancy.</w:t>
      </w:r>
    </w:p>
    <w:p w14:paraId="0CAABB6C" w14:textId="11AF60FD" w:rsidR="006924DE" w:rsidRDefault="006924DE" w:rsidP="006924DE">
      <w:pPr>
        <w:pStyle w:val="ListParagraph"/>
        <w:numPr>
          <w:ilvl w:val="2"/>
          <w:numId w:val="2"/>
        </w:numPr>
      </w:pPr>
      <w:r>
        <w:t>P</w:t>
      </w:r>
      <w:r w:rsidRPr="006924DE">
        <w:rPr>
          <w:vertAlign w:val="subscript"/>
        </w:rPr>
        <w:t>s</w:t>
      </w:r>
      <w:r>
        <w:t xml:space="preserve"> is the system population which could be less than the default occupancy.</w:t>
      </w:r>
      <w:r>
        <w:tab/>
      </w:r>
    </w:p>
    <w:p w14:paraId="12F5DE2A" w14:textId="77777777" w:rsidR="006924DE" w:rsidRDefault="006924DE" w:rsidP="006924DE">
      <w:pPr>
        <w:pStyle w:val="ListParagraph"/>
        <w:numPr>
          <w:ilvl w:val="1"/>
          <w:numId w:val="2"/>
        </w:numPr>
      </w:pPr>
      <w:r>
        <w:t>V</w:t>
      </w:r>
      <w:r w:rsidRPr="00585FAB">
        <w:rPr>
          <w:vertAlign w:val="subscript"/>
        </w:rPr>
        <w:t>ot</w:t>
      </w:r>
      <w:r>
        <w:t xml:space="preserve"> is then equal to –</w:t>
      </w:r>
    </w:p>
    <w:p w14:paraId="2212F1EB" w14:textId="25914898" w:rsidR="006924DE" w:rsidRDefault="006924DE" w:rsidP="006924DE">
      <w:pPr>
        <w:pStyle w:val="ListParagraph"/>
        <w:numPr>
          <w:ilvl w:val="2"/>
          <w:numId w:val="2"/>
        </w:numPr>
      </w:pPr>
      <w:r w:rsidRPr="006924DE">
        <w:drawing>
          <wp:inline distT="0" distB="0" distL="0" distR="0" wp14:anchorId="519AC336" wp14:editId="16EF2447">
            <wp:extent cx="863600" cy="282903"/>
            <wp:effectExtent l="19050" t="19050" r="12700" b="22225"/>
            <wp:docPr id="1755182056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82056" name="Picture 1" descr="A black text with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7142" cy="28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54EAA" w14:textId="4C679656" w:rsidR="006924DE" w:rsidRDefault="006924DE" w:rsidP="006924DE">
      <w:pPr>
        <w:pStyle w:val="ListParagraph"/>
        <w:numPr>
          <w:ilvl w:val="2"/>
          <w:numId w:val="2"/>
        </w:numPr>
      </w:pPr>
      <w:r>
        <w:t xml:space="preserve">Where </w:t>
      </w:r>
      <w:proofErr w:type="spellStart"/>
      <w:r>
        <w:t>Ev</w:t>
      </w:r>
      <w:proofErr w:type="spellEnd"/>
      <w:r>
        <w:t xml:space="preserve"> is – </w:t>
      </w:r>
    </w:p>
    <w:p w14:paraId="24B3DA20" w14:textId="4F435171" w:rsidR="006924DE" w:rsidRDefault="006924DE" w:rsidP="006924DE">
      <w:pPr>
        <w:pStyle w:val="ListParagraph"/>
        <w:numPr>
          <w:ilvl w:val="2"/>
          <w:numId w:val="2"/>
        </w:numPr>
      </w:pPr>
      <w:r w:rsidRPr="006924DE">
        <w:drawing>
          <wp:inline distT="0" distB="0" distL="0" distR="0" wp14:anchorId="64984D44" wp14:editId="68452D8A">
            <wp:extent cx="1532255" cy="482600"/>
            <wp:effectExtent l="19050" t="19050" r="10795" b="12700"/>
            <wp:docPr id="1319205821" name="Picture 1" descr="A math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05821" name="Picture 1" descr="A math equation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3429" cy="489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87F30" w14:textId="04C119EA" w:rsidR="006924DE" w:rsidRDefault="006924DE" w:rsidP="006924DE">
      <w:pPr>
        <w:pStyle w:val="ListParagraph"/>
        <w:numPr>
          <w:ilvl w:val="1"/>
          <w:numId w:val="2"/>
        </w:numPr>
      </w:pPr>
      <w:r>
        <w:t xml:space="preserve">Additionally, for Multizone VAV systems – </w:t>
      </w:r>
    </w:p>
    <w:p w14:paraId="4F39648F" w14:textId="77777777" w:rsidR="006924DE" w:rsidRDefault="006924DE" w:rsidP="006924DE">
      <w:pPr>
        <w:pStyle w:val="ListParagraph"/>
        <w:numPr>
          <w:ilvl w:val="2"/>
          <w:numId w:val="2"/>
        </w:numPr>
      </w:pPr>
      <w:r>
        <w:t>Calculate zone outdoor air required for all Zones.</w:t>
      </w:r>
    </w:p>
    <w:p w14:paraId="67D3A633" w14:textId="77777777" w:rsidR="006924DE" w:rsidRDefault="006924DE" w:rsidP="006924DE">
      <w:pPr>
        <w:pStyle w:val="ListParagraph"/>
        <w:numPr>
          <w:ilvl w:val="2"/>
          <w:numId w:val="2"/>
        </w:numPr>
      </w:pPr>
      <w:r w:rsidRPr="00585FAB">
        <w:drawing>
          <wp:inline distT="0" distB="0" distL="0" distR="0" wp14:anchorId="22EF7F48" wp14:editId="1D1405B0">
            <wp:extent cx="1123950" cy="328020"/>
            <wp:effectExtent l="19050" t="19050" r="19050" b="15240"/>
            <wp:docPr id="1960978972" name="Picture 1960978972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03309" name="Picture 1" descr="A black text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239" cy="331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BF414" w14:textId="5F7DDB02" w:rsidR="006924DE" w:rsidRDefault="006924DE" w:rsidP="006924DE">
      <w:pPr>
        <w:pStyle w:val="ListParagraph"/>
        <w:numPr>
          <w:ilvl w:val="2"/>
          <w:numId w:val="2"/>
        </w:numPr>
      </w:pPr>
      <w:r>
        <w:t>E</w:t>
      </w:r>
      <w:r w:rsidRPr="006924DE">
        <w:rPr>
          <w:vertAlign w:val="subscript"/>
        </w:rPr>
        <w:t>z</w:t>
      </w:r>
      <w:r>
        <w:t xml:space="preserve"> is selected based on the table in 62.1.</w:t>
      </w:r>
    </w:p>
    <w:p w14:paraId="57D63012" w14:textId="577EB419" w:rsidR="006924DE" w:rsidRDefault="004C1062" w:rsidP="006924DE">
      <w:pPr>
        <w:pStyle w:val="ListParagraph"/>
        <w:numPr>
          <w:ilvl w:val="2"/>
          <w:numId w:val="2"/>
        </w:numPr>
      </w:pPr>
      <w:r>
        <w:t xml:space="preserve">The minimum primary zone CFM is calculated as follows: </w:t>
      </w:r>
    </w:p>
    <w:p w14:paraId="1FEEEDC8" w14:textId="6403237F" w:rsidR="004C1062" w:rsidRDefault="004C1062" w:rsidP="004C1062">
      <w:pPr>
        <w:pStyle w:val="ListParagraph"/>
        <w:numPr>
          <w:ilvl w:val="2"/>
          <w:numId w:val="2"/>
        </w:numPr>
      </w:pPr>
      <w:r w:rsidRPr="004C1062">
        <w:drawing>
          <wp:inline distT="0" distB="0" distL="0" distR="0" wp14:anchorId="6775A590" wp14:editId="1E0AB6DA">
            <wp:extent cx="1244600" cy="318254"/>
            <wp:effectExtent l="19050" t="19050" r="12700" b="24765"/>
            <wp:docPr id="40776780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7801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0590" cy="319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C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5946"/>
    <w:multiLevelType w:val="hybridMultilevel"/>
    <w:tmpl w:val="8BF6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126C"/>
    <w:multiLevelType w:val="hybridMultilevel"/>
    <w:tmpl w:val="9502D890"/>
    <w:lvl w:ilvl="0" w:tplc="9C8AF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659191">
    <w:abstractNumId w:val="1"/>
  </w:num>
  <w:num w:numId="2" w16cid:durableId="116975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55"/>
    <w:rsid w:val="00031255"/>
    <w:rsid w:val="004C1062"/>
    <w:rsid w:val="00585FAB"/>
    <w:rsid w:val="006924DE"/>
    <w:rsid w:val="00837CC3"/>
    <w:rsid w:val="00DA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5D57"/>
  <w15:chartTrackingRefBased/>
  <w15:docId w15:val="{1B854E42-AEA5-4DEE-8779-FAA63647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4</cp:revision>
  <dcterms:created xsi:type="dcterms:W3CDTF">2023-11-01T18:26:00Z</dcterms:created>
  <dcterms:modified xsi:type="dcterms:W3CDTF">2023-11-01T18:40:00Z</dcterms:modified>
</cp:coreProperties>
</file>