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2F7D" w14:textId="5D194250" w:rsidR="00850095" w:rsidRDefault="00E26E72" w:rsidP="00E26E72">
      <w:pPr>
        <w:pStyle w:val="Heading1"/>
      </w:pPr>
      <w:r w:rsidRPr="00E26E72">
        <w:t>Hypertext, navigation and structure</w:t>
      </w:r>
      <w:r>
        <w:t xml:space="preserve"> </w:t>
      </w:r>
    </w:p>
    <w:p w14:paraId="2D11DE64" w14:textId="218D6850" w:rsidR="00E26E72" w:rsidRDefault="00E26E72" w:rsidP="00E26E72"/>
    <w:p w14:paraId="48E79190" w14:textId="6DF412D8" w:rsidR="00E26E72" w:rsidRDefault="00E26E72" w:rsidP="00E26E72">
      <w:r>
        <w:t>The term &lt;em&gt; hypertext &lt;/em</w:t>
      </w:r>
      <w:r w:rsidR="004011F9">
        <w:t>&gt; was</w:t>
      </w:r>
      <w:r w:rsidR="00210B0D">
        <w:t xml:space="preserve"> coined by Theodor</w:t>
      </w:r>
      <w:r w:rsidR="00946AB3">
        <w:t xml:space="preserve"> Holm </w:t>
      </w:r>
      <w:r w:rsidR="004011F9">
        <w:t>Nelson [</w:t>
      </w:r>
      <w:r w:rsidR="00905F06">
        <w:t>1</w:t>
      </w:r>
      <w:r w:rsidR="005F1DEA">
        <w:t>]</w:t>
      </w:r>
      <w:r w:rsidR="00E4778E">
        <w:t>.</w:t>
      </w:r>
      <w:r w:rsidR="009A0DFE">
        <w:t xml:space="preserve"> The term began as an expression to</w:t>
      </w:r>
      <w:r w:rsidR="001C79BE">
        <w:t xml:space="preserve"> describe &lt;em&gt; hypermedia &lt;/em&gt;</w:t>
      </w:r>
      <w:r w:rsidR="00633E84">
        <w:t>, which is human-authored media</w:t>
      </w:r>
      <w:r w:rsidR="009C3E23">
        <w:t xml:space="preserve"> that </w:t>
      </w:r>
      <w:r w:rsidR="00A24B18">
        <w:t xml:space="preserve">is interconnected in such a manner that it </w:t>
      </w:r>
      <w:r w:rsidR="004011F9">
        <w:t>cannot</w:t>
      </w:r>
      <w:r w:rsidR="00A24B18">
        <w:t xml:space="preserve"> be </w:t>
      </w:r>
      <w:r w:rsidR="002F4341">
        <w:t xml:space="preserve">illustrated on </w:t>
      </w:r>
      <w:r w:rsidR="004011F9">
        <w:t>paper [</w:t>
      </w:r>
      <w:r w:rsidR="00905F06">
        <w:t>1</w:t>
      </w:r>
      <w:r w:rsidR="00197BC1">
        <w:t>]</w:t>
      </w:r>
      <w:r w:rsidR="00D07902">
        <w:t>. However, in the literary community</w:t>
      </w:r>
      <w:r w:rsidR="006056BF">
        <w:t xml:space="preserve"> the term has </w:t>
      </w:r>
      <w:r w:rsidR="00154FD5">
        <w:t>its ‘emphasis</w:t>
      </w:r>
      <w:r w:rsidR="006056BF">
        <w:t xml:space="preserve"> </w:t>
      </w:r>
      <w:r w:rsidR="00C611C0">
        <w:t>solely</w:t>
      </w:r>
      <w:r w:rsidR="006056BF">
        <w:t xml:space="preserve"> on the link attribute. </w:t>
      </w:r>
      <w:r w:rsidR="00AD0A3F">
        <w:t xml:space="preserve">A </w:t>
      </w:r>
      <w:r w:rsidR="003159C2">
        <w:t xml:space="preserve">definition of </w:t>
      </w:r>
      <w:r w:rsidR="00154FD5">
        <w:t>modern</w:t>
      </w:r>
      <w:r w:rsidR="003159C2">
        <w:t xml:space="preserve"> relevance is by </w:t>
      </w:r>
      <w:r w:rsidR="005E1D03">
        <w:t>Marie-Laure</w:t>
      </w:r>
      <w:r w:rsidR="009B3449">
        <w:t xml:space="preserve"> Ryan stating that </w:t>
      </w:r>
      <w:r w:rsidR="00C611C0">
        <w:t xml:space="preserve">hypertext </w:t>
      </w:r>
      <w:r w:rsidR="00E55331">
        <w:t>is te</w:t>
      </w:r>
      <w:r w:rsidR="00A3253C">
        <w:t>x</w:t>
      </w:r>
      <w:r w:rsidR="00E55331">
        <w:t>t in which the reader dec</w:t>
      </w:r>
      <w:r w:rsidR="0000427D">
        <w:t xml:space="preserve">ides </w:t>
      </w:r>
      <w:r w:rsidR="00DB2F10">
        <w:t xml:space="preserve">how it will be read and followed by </w:t>
      </w:r>
      <w:r w:rsidR="00C611C0">
        <w:t>clicking</w:t>
      </w:r>
      <w:r w:rsidR="00F3159E">
        <w:t xml:space="preserve"> on certain areas (hyperlinks) </w:t>
      </w:r>
      <w:r w:rsidR="00E414C9">
        <w:t xml:space="preserve">that open new segments of information. </w:t>
      </w:r>
    </w:p>
    <w:p w14:paraId="7FD19848" w14:textId="3E1EAF38" w:rsidR="0037760E" w:rsidRDefault="0037760E" w:rsidP="00E26E72">
      <w:r>
        <w:t xml:space="preserve">As key </w:t>
      </w:r>
      <w:r w:rsidR="00D94661">
        <w:t>characteristic of hypertext is that it allows</w:t>
      </w:r>
      <w:r w:rsidR="00333F7D">
        <w:t xml:space="preserve"> an interaction with information </w:t>
      </w:r>
      <w:r w:rsidR="00300A0D">
        <w:t xml:space="preserve">via association. </w:t>
      </w:r>
      <w:r w:rsidR="00C435EE">
        <w:t>The human mind learns by association (</w:t>
      </w:r>
      <w:r w:rsidR="004F2AA6">
        <w:t xml:space="preserve">consult </w:t>
      </w:r>
      <w:r w:rsidR="0056792A">
        <w:t xml:space="preserve">the blog </w:t>
      </w:r>
      <w:r w:rsidR="00546FB4" w:rsidRPr="00546FB4">
        <w:t>&lt;a href="blog1.html"&gt; 10/02&lt;/a&gt;  &lt;em&gt; As we may think &lt;/em&gt; by Vannevar Bush</w:t>
      </w:r>
      <w:r w:rsidR="00B97C5D">
        <w:t xml:space="preserve"> </w:t>
      </w:r>
      <w:r w:rsidR="00546FB4">
        <w:t>)</w:t>
      </w:r>
      <w:r w:rsidR="006D4796">
        <w:t xml:space="preserve"> and this </w:t>
      </w:r>
      <w:r w:rsidR="003457EC">
        <w:t xml:space="preserve">characteristic allows humans to convert all this readily accessible information into knowledge. </w:t>
      </w:r>
    </w:p>
    <w:p w14:paraId="3A34C8B7" w14:textId="5FF12381" w:rsidR="00F865DE" w:rsidRDefault="00AE1DFD" w:rsidP="00E26E72">
      <w:r>
        <w:t xml:space="preserve">The navigation of hypertext systems is aided by </w:t>
      </w:r>
      <w:r w:rsidR="00E522F7">
        <w:t>the browser.</w:t>
      </w:r>
      <w:r w:rsidR="00D80653">
        <w:t xml:space="preserve"> The browser allows the inclusion of hyperlinks and seamless access to the respective pages. </w:t>
      </w:r>
      <w:r w:rsidR="00BF42FE">
        <w:t xml:space="preserve">The </w:t>
      </w:r>
      <w:r w:rsidR="004011F9">
        <w:t>way</w:t>
      </w:r>
      <w:r w:rsidR="00BF42FE">
        <w:t xml:space="preserve"> the system is ordered is </w:t>
      </w:r>
      <w:r w:rsidR="00C12947">
        <w:t>non-</w:t>
      </w:r>
      <w:r w:rsidR="00C611C0">
        <w:t>sequential</w:t>
      </w:r>
      <w:r w:rsidR="004C204E">
        <w:t xml:space="preserve"> and this i</w:t>
      </w:r>
      <w:r w:rsidR="008B6476">
        <w:t xml:space="preserve">s inline with </w:t>
      </w:r>
      <w:r w:rsidR="00004CEC">
        <w:t>its’</w:t>
      </w:r>
      <w:r w:rsidR="008B6476">
        <w:t xml:space="preserve"> associative characteristic</w:t>
      </w:r>
      <w:r w:rsidR="00004CEC">
        <w:t>.</w:t>
      </w:r>
      <w:r w:rsidR="005323AF">
        <w:t xml:space="preserve"> </w:t>
      </w:r>
    </w:p>
    <w:p w14:paraId="6020E4C1" w14:textId="245E7C79" w:rsidR="009B3F7F" w:rsidRDefault="009B3F7F" w:rsidP="00E26E72">
      <w:r>
        <w:t>The structure</w:t>
      </w:r>
      <w:r w:rsidR="00DD6FDD">
        <w:t xml:space="preserve">, </w:t>
      </w:r>
      <w:r w:rsidR="00B322B9">
        <w:t xml:space="preserve">from a formal perspective </w:t>
      </w:r>
      <w:r w:rsidR="00A327BD">
        <w:t>follows the structure of hyperlinks and its respective html tags</w:t>
      </w:r>
      <w:r w:rsidR="00154AF9">
        <w:t xml:space="preserve">. The use of the </w:t>
      </w:r>
      <w:r w:rsidR="00A531FC">
        <w:t>&lt;em&gt; a &lt;/em</w:t>
      </w:r>
      <w:r w:rsidR="00C611C0">
        <w:t xml:space="preserve">&gt; </w:t>
      </w:r>
      <w:r w:rsidR="004011F9">
        <w:t>and &lt;</w:t>
      </w:r>
      <w:r w:rsidR="000759F8">
        <w:t xml:space="preserve">em&gt;href &lt;/em&gt; </w:t>
      </w:r>
      <w:r w:rsidR="00393357">
        <w:t xml:space="preserve">tags are used to include the hyperlink. </w:t>
      </w:r>
      <w:r w:rsidR="003C1319">
        <w:t>Furthermore</w:t>
      </w:r>
      <w:r w:rsidR="00393357">
        <w:t>, the link is displayed in a different</w:t>
      </w:r>
      <w:r w:rsidR="00191609">
        <w:t xml:space="preserve"> </w:t>
      </w:r>
      <w:r w:rsidR="00393357">
        <w:t>colour on the webpage (blue) to aid the reader and indicate th</w:t>
      </w:r>
      <w:r w:rsidR="00BA57D9">
        <w:t>at this item is in</w:t>
      </w:r>
      <w:r w:rsidR="00191609">
        <w:t xml:space="preserve"> </w:t>
      </w:r>
      <w:r w:rsidR="00BA57D9">
        <w:t xml:space="preserve">fact a link. </w:t>
      </w:r>
    </w:p>
    <w:p w14:paraId="6FBF54DE" w14:textId="1E78FDEB" w:rsidR="00633A8B" w:rsidRDefault="00633A8B" w:rsidP="00E26E72">
      <w:r>
        <w:t xml:space="preserve">References </w:t>
      </w:r>
    </w:p>
    <w:p w14:paraId="22B1F125" w14:textId="00694070" w:rsidR="00633A8B" w:rsidRPr="00E26E72" w:rsidRDefault="00905F06" w:rsidP="00806129">
      <w:r>
        <w:t xml:space="preserve">[1] </w:t>
      </w:r>
      <w:r w:rsidR="00806129">
        <w:t>Nelson, T. A File Structure for the Complex, the Changing,</w:t>
      </w:r>
      <w:r w:rsidR="006967D1">
        <w:t xml:space="preserve"> </w:t>
      </w:r>
      <w:r w:rsidR="00806129">
        <w:t xml:space="preserve">and the Indeterminate. Association </w:t>
      </w:r>
      <w:r w:rsidR="006967D1">
        <w:t xml:space="preserve">for Computing </w:t>
      </w:r>
      <w:bookmarkStart w:id="0" w:name="_GoBack"/>
      <w:bookmarkEnd w:id="0"/>
      <w:r w:rsidR="00806129">
        <w:t>Machinery: Proc. 20th National Conference 1965, 84-100.</w:t>
      </w:r>
    </w:p>
    <w:sectPr w:rsidR="00633A8B" w:rsidRPr="00E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1"/>
    <w:rsid w:val="0000427D"/>
    <w:rsid w:val="00004CEC"/>
    <w:rsid w:val="00017701"/>
    <w:rsid w:val="00070096"/>
    <w:rsid w:val="000759F8"/>
    <w:rsid w:val="001023BC"/>
    <w:rsid w:val="00154AF9"/>
    <w:rsid w:val="00154FD5"/>
    <w:rsid w:val="00191609"/>
    <w:rsid w:val="00197BC1"/>
    <w:rsid w:val="001C79BE"/>
    <w:rsid w:val="00210B0D"/>
    <w:rsid w:val="002F4341"/>
    <w:rsid w:val="00300A0D"/>
    <w:rsid w:val="003159C2"/>
    <w:rsid w:val="00333F7D"/>
    <w:rsid w:val="003457EC"/>
    <w:rsid w:val="0037760E"/>
    <w:rsid w:val="00393357"/>
    <w:rsid w:val="003C1319"/>
    <w:rsid w:val="004011F9"/>
    <w:rsid w:val="004C204E"/>
    <w:rsid w:val="004F2AA6"/>
    <w:rsid w:val="005323AF"/>
    <w:rsid w:val="00546FB4"/>
    <w:rsid w:val="0056792A"/>
    <w:rsid w:val="005E1D03"/>
    <w:rsid w:val="005F1DEA"/>
    <w:rsid w:val="006056BF"/>
    <w:rsid w:val="00633A8B"/>
    <w:rsid w:val="00633E84"/>
    <w:rsid w:val="006967D1"/>
    <w:rsid w:val="006D4796"/>
    <w:rsid w:val="00806129"/>
    <w:rsid w:val="00850095"/>
    <w:rsid w:val="008B6476"/>
    <w:rsid w:val="00905F06"/>
    <w:rsid w:val="00946AB3"/>
    <w:rsid w:val="009A0DFE"/>
    <w:rsid w:val="009B3449"/>
    <w:rsid w:val="009B3F7F"/>
    <w:rsid w:val="009C3E23"/>
    <w:rsid w:val="00A14EF5"/>
    <w:rsid w:val="00A24B18"/>
    <w:rsid w:val="00A3253C"/>
    <w:rsid w:val="00A327BD"/>
    <w:rsid w:val="00A531FC"/>
    <w:rsid w:val="00AD0A3F"/>
    <w:rsid w:val="00AE1DFD"/>
    <w:rsid w:val="00B322B9"/>
    <w:rsid w:val="00B97C5D"/>
    <w:rsid w:val="00BA57D9"/>
    <w:rsid w:val="00BE31FB"/>
    <w:rsid w:val="00BF42FE"/>
    <w:rsid w:val="00C12947"/>
    <w:rsid w:val="00C413CE"/>
    <w:rsid w:val="00C435EE"/>
    <w:rsid w:val="00C611C0"/>
    <w:rsid w:val="00D07902"/>
    <w:rsid w:val="00D80653"/>
    <w:rsid w:val="00D94661"/>
    <w:rsid w:val="00DB2F10"/>
    <w:rsid w:val="00DC6702"/>
    <w:rsid w:val="00DD6FDD"/>
    <w:rsid w:val="00E26E72"/>
    <w:rsid w:val="00E414C9"/>
    <w:rsid w:val="00E4778E"/>
    <w:rsid w:val="00E522F7"/>
    <w:rsid w:val="00E55331"/>
    <w:rsid w:val="00E604D9"/>
    <w:rsid w:val="00F3159E"/>
    <w:rsid w:val="00F466A2"/>
    <w:rsid w:val="00F8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64241"/>
  <w15:chartTrackingRefBased/>
  <w15:docId w15:val="{0F716EFA-6F07-4F7B-9850-3892CC1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72</cp:revision>
  <dcterms:created xsi:type="dcterms:W3CDTF">2020-03-05T09:33:00Z</dcterms:created>
  <dcterms:modified xsi:type="dcterms:W3CDTF">2020-03-05T11:53:00Z</dcterms:modified>
</cp:coreProperties>
</file>