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9DD" w:rsidRDefault="002C19DD" w:rsidP="002C19DD">
      <w:r>
        <w:t>Assginment Day 5</w:t>
      </w:r>
    </w:p>
    <w:p w:rsidR="002C19DD" w:rsidRDefault="002C19DD" w:rsidP="002C19DD"/>
    <w:p w:rsidR="002C19DD" w:rsidRDefault="002C19DD" w:rsidP="002C19DD">
      <w:r>
        <w:t>1. Complete all the code done in class</w:t>
      </w:r>
    </w:p>
    <w:p w:rsidR="00D017D7" w:rsidRDefault="002C19DD" w:rsidP="002C19DD">
      <w:r>
        <w:t>2. Recreate the Online Shopping application using a combination of Servlets and JSP. Use servlets where only business logic is required and JSP where presentation is needed</w:t>
      </w:r>
    </w:p>
    <w:sectPr w:rsidR="00D017D7" w:rsidSect="00D01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2C19DD"/>
    <w:rsid w:val="002C19DD"/>
    <w:rsid w:val="00D0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swatip</dc:creator>
  <cp:lastModifiedBy>swatip</cp:lastModifiedBy>
  <cp:revision>1</cp:revision>
  <dcterms:created xsi:type="dcterms:W3CDTF">2024-12-18T07:57:00Z</dcterms:created>
  <dcterms:modified xsi:type="dcterms:W3CDTF">2024-12-18T07:58:00Z</dcterms:modified>
</cp:coreProperties>
</file>