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2AC0F" w14:textId="4E0B1C47" w:rsidR="00AD6BF9" w:rsidRDefault="00562203">
      <w:r>
        <w:rPr>
          <w:rFonts w:hint="eastAsia"/>
        </w:rPr>
        <w:t>[</w:t>
      </w:r>
      <w:r w:rsidR="00AD6BF9">
        <w:rPr>
          <w:rFonts w:hint="eastAsia"/>
        </w:rPr>
        <w:t>데이터지도_공모 자료</w:t>
      </w:r>
      <w:r>
        <w:rPr>
          <w:rFonts w:hint="eastAsia"/>
        </w:rPr>
        <w:t>]</w:t>
      </w:r>
    </w:p>
    <w:p w14:paraId="7846A1FC" w14:textId="625F6AC6" w:rsidR="00B55039" w:rsidRDefault="006758EB">
      <w:r>
        <w:t>-</w:t>
      </w:r>
      <w:r w:rsidR="00B55039">
        <w:rPr>
          <w:rFonts w:hint="eastAsia"/>
        </w:rPr>
        <w:t>오픈</w:t>
      </w:r>
      <w:r w:rsidR="00B55039">
        <w:t>API</w:t>
      </w:r>
      <w:r w:rsidR="00B55039">
        <w:rPr>
          <w:rFonts w:hint="eastAsia"/>
        </w:rPr>
        <w:t>및데이터자료_선택및다운로드 활용 필요</w:t>
      </w:r>
    </w:p>
    <w:p w14:paraId="333E9625" w14:textId="7D6EBE60" w:rsidR="00B55039" w:rsidRDefault="00B55039">
      <w:r>
        <w:rPr>
          <w:rFonts w:hint="eastAsia"/>
        </w:rPr>
        <w:t>:</w:t>
      </w:r>
      <w:r>
        <w:t xml:space="preserve"> </w:t>
      </w:r>
      <w:r>
        <w:rPr>
          <w:rFonts w:hint="eastAsia"/>
        </w:rPr>
        <w:t>필요 예상 종류</w:t>
      </w:r>
    </w:p>
    <w:p w14:paraId="1C8A67A8" w14:textId="3533FFE1" w:rsidR="00562203" w:rsidRDefault="00562203" w:rsidP="00562203">
      <w:pPr>
        <w:pStyle w:val="a3"/>
        <w:numPr>
          <w:ilvl w:val="0"/>
          <w:numId w:val="6"/>
        </w:numPr>
        <w:ind w:leftChars="0"/>
      </w:pPr>
    </w:p>
    <w:p w14:paraId="010FFED7" w14:textId="083C201E" w:rsidR="00DC306D" w:rsidRPr="006758EB" w:rsidRDefault="00DC306D" w:rsidP="00DC306D">
      <w:pPr>
        <w:pStyle w:val="a3"/>
        <w:numPr>
          <w:ilvl w:val="0"/>
          <w:numId w:val="4"/>
        </w:numPr>
        <w:ind w:leftChars="0"/>
        <w:rPr>
          <w:rFonts w:ascii="맑은 고딕" w:eastAsia="맑은 고딕" w:hAnsi="맑은 고딕"/>
          <w:color w:val="000000"/>
          <w:sz w:val="26"/>
          <w:szCs w:val="26"/>
        </w:rPr>
      </w:pPr>
      <w:r>
        <w:rPr>
          <w:rFonts w:ascii="맑은 고딕" w:eastAsia="맑은 고딕" w:hAnsi="맑은 고딕" w:hint="eastAsia"/>
          <w:color w:val="000000"/>
          <w:szCs w:val="20"/>
        </w:rPr>
        <w:t>요소수 현황(세계단위</w:t>
      </w:r>
      <w:r>
        <w:rPr>
          <w:rFonts w:ascii="맑은 고딕" w:eastAsia="맑은 고딕" w:hAnsi="맑은 고딕"/>
          <w:color w:val="000000"/>
          <w:szCs w:val="20"/>
        </w:rPr>
        <w:t xml:space="preserve">) </w:t>
      </w:r>
      <w:r>
        <w:rPr>
          <w:rFonts w:ascii="맑은 고딕" w:eastAsia="맑은 고딕" w:hAnsi="맑은 고딕" w:hint="eastAsia"/>
          <w:color w:val="000000"/>
          <w:szCs w:val="20"/>
        </w:rPr>
        <w:t>및 무역,</w:t>
      </w:r>
      <w:r>
        <w:rPr>
          <w:rFonts w:ascii="맑은 고딕" w:eastAsia="맑은 고딕" w:hAnsi="맑은 고딕"/>
          <w:color w:val="000000"/>
          <w:szCs w:val="20"/>
        </w:rPr>
        <w:t xml:space="preserve"> </w:t>
      </w:r>
      <w:r>
        <w:rPr>
          <w:rFonts w:ascii="맑은 고딕" w:eastAsia="맑은 고딕" w:hAnsi="맑은 고딕" w:hint="eastAsia"/>
          <w:color w:val="000000"/>
          <w:szCs w:val="20"/>
        </w:rPr>
        <w:t>업체 수?/외교 상관도?/이용되는 곳:</w:t>
      </w:r>
      <w:r>
        <w:rPr>
          <w:rFonts w:ascii="맑은 고딕" w:eastAsia="맑은 고딕" w:hAnsi="맑은 고딕"/>
          <w:color w:val="000000"/>
          <w:szCs w:val="20"/>
        </w:rPr>
        <w:t xml:space="preserve">ex </w:t>
      </w:r>
      <w:r>
        <w:rPr>
          <w:rFonts w:ascii="맑은 고딕" w:eastAsia="맑은 고딕" w:hAnsi="맑은 고딕" w:hint="eastAsia"/>
          <w:color w:val="000000"/>
          <w:szCs w:val="20"/>
        </w:rPr>
        <w:t>물류/화물차 수?</w:t>
      </w:r>
    </w:p>
    <w:p w14:paraId="05A8C5DD" w14:textId="77777777" w:rsidR="006758EB" w:rsidRPr="005B1362" w:rsidRDefault="006758EB" w:rsidP="002B54DF">
      <w:pPr>
        <w:pStyle w:val="a3"/>
        <w:ind w:leftChars="0" w:left="760"/>
        <w:rPr>
          <w:rFonts w:ascii="맑은 고딕" w:eastAsia="맑은 고딕" w:hAnsi="맑은 고딕"/>
          <w:color w:val="000000"/>
          <w:sz w:val="26"/>
          <w:szCs w:val="26"/>
        </w:rPr>
      </w:pPr>
    </w:p>
    <w:p w14:paraId="5DB0316E" w14:textId="74FE8339" w:rsidR="00DC306D" w:rsidRPr="006758EB" w:rsidRDefault="00DC306D" w:rsidP="006758EB">
      <w:pPr>
        <w:pStyle w:val="a3"/>
        <w:numPr>
          <w:ilvl w:val="0"/>
          <w:numId w:val="6"/>
        </w:numPr>
        <w:ind w:leftChars="0"/>
        <w:rPr>
          <w:rFonts w:ascii="맑은 고딕" w:eastAsia="맑은 고딕" w:hAnsi="맑은 고딕"/>
          <w:color w:val="000000"/>
          <w:szCs w:val="20"/>
        </w:rPr>
      </w:pPr>
      <w:r w:rsidRPr="006758EB">
        <w:rPr>
          <w:rFonts w:ascii="맑은 고딕" w:eastAsia="맑은 고딕" w:hAnsi="맑은 고딕" w:hint="eastAsia"/>
          <w:color w:val="000000"/>
          <w:szCs w:val="20"/>
        </w:rPr>
        <w:t>추가주제</w:t>
      </w:r>
      <w:r w:rsidR="00B05C9F">
        <w:rPr>
          <w:rFonts w:ascii="맑은 고딕" w:eastAsia="맑은 고딕" w:hAnsi="맑은 고딕"/>
          <w:color w:val="000000"/>
          <w:szCs w:val="20"/>
        </w:rPr>
        <w:t>:</w:t>
      </w:r>
      <w:r w:rsidRPr="006758EB">
        <w:rPr>
          <w:rFonts w:ascii="맑은 고딕" w:eastAsia="맑은 고딕" w:hAnsi="맑은 고딕"/>
          <w:color w:val="000000"/>
          <w:szCs w:val="20"/>
        </w:rPr>
        <w:t xml:space="preserve"> </w:t>
      </w:r>
      <w:r w:rsidRPr="006758EB">
        <w:rPr>
          <w:rFonts w:ascii="맑은 고딕" w:eastAsia="맑은 고딕" w:hAnsi="맑은 고딕" w:hint="eastAsia"/>
          <w:color w:val="000000"/>
          <w:szCs w:val="20"/>
        </w:rPr>
        <w:t>동물등록</w:t>
      </w:r>
    </w:p>
    <w:p w14:paraId="4B65330F" w14:textId="77777777" w:rsidR="00DC306D" w:rsidRPr="0001456D" w:rsidRDefault="00DC306D" w:rsidP="00DC306D">
      <w:pPr>
        <w:rPr>
          <w:rFonts w:ascii="맑은 고딕" w:eastAsia="맑은 고딕" w:hAnsi="맑은 고딕"/>
          <w:color w:val="000000"/>
          <w:szCs w:val="20"/>
        </w:rPr>
      </w:pPr>
      <w:r w:rsidRPr="0001456D">
        <w:rPr>
          <w:rFonts w:ascii="맑은 고딕" w:eastAsia="맑은 고딕" w:hAnsi="맑은 고딕" w:hint="eastAsia"/>
          <w:color w:val="000000"/>
          <w:szCs w:val="20"/>
        </w:rPr>
        <w:t>개 출산 수?</w:t>
      </w:r>
      <w:r>
        <w:rPr>
          <w:rFonts w:ascii="맑은 고딕" w:eastAsia="맑은 고딕" w:hAnsi="맑은 고딕"/>
          <w:color w:val="000000"/>
          <w:szCs w:val="20"/>
        </w:rPr>
        <w:t>_</w:t>
      </w:r>
      <w:r>
        <w:rPr>
          <w:rFonts w:ascii="맑은 고딕" w:eastAsia="맑은 고딕" w:hAnsi="맑은 고딕" w:hint="eastAsia"/>
          <w:color w:val="000000"/>
          <w:szCs w:val="20"/>
        </w:rPr>
        <w:t>반려동물 현황+유기동물 현황+</w:t>
      </w:r>
      <w:r>
        <w:rPr>
          <w:rFonts w:ascii="맑은 고딕" w:eastAsia="맑은 고딕" w:hAnsi="맑은 고딕"/>
          <w:color w:val="000000"/>
          <w:szCs w:val="20"/>
        </w:rPr>
        <w:t>+</w:t>
      </w:r>
      <w:r>
        <w:rPr>
          <w:rFonts w:ascii="맑은 고딕" w:eastAsia="맑은 고딕" w:hAnsi="맑은 고딕" w:hint="eastAsia"/>
          <w:color w:val="000000"/>
          <w:szCs w:val="20"/>
        </w:rPr>
        <w:t>구조 및 입양 대기</w:t>
      </w:r>
    </w:p>
    <w:p w14:paraId="0464B38C" w14:textId="77777777" w:rsidR="00DC306D" w:rsidRPr="0001456D" w:rsidRDefault="00DC306D" w:rsidP="00DC306D">
      <w:pPr>
        <w:rPr>
          <w:rFonts w:ascii="맑은 고딕" w:eastAsia="맑은 고딕" w:hAnsi="맑은 고딕"/>
          <w:color w:val="000000"/>
          <w:szCs w:val="20"/>
        </w:rPr>
      </w:pPr>
      <w:r w:rsidRPr="0001456D">
        <w:rPr>
          <w:rFonts w:ascii="맑은 고딕" w:eastAsia="맑은 고딕" w:hAnsi="맑은 고딕" w:hint="eastAsia"/>
          <w:color w:val="000000"/>
          <w:szCs w:val="20"/>
        </w:rPr>
        <w:t>유통</w:t>
      </w:r>
      <w:r>
        <w:rPr>
          <w:rFonts w:ascii="맑은 고딕" w:eastAsia="맑은 고딕" w:hAnsi="맑은 고딕"/>
          <w:color w:val="000000"/>
          <w:szCs w:val="20"/>
        </w:rPr>
        <w:t>..</w:t>
      </w:r>
    </w:p>
    <w:p w14:paraId="2648C752" w14:textId="77777777" w:rsidR="00DC306D" w:rsidRPr="0001456D" w:rsidRDefault="00DC306D" w:rsidP="00DC306D">
      <w:pPr>
        <w:rPr>
          <w:rFonts w:ascii="맑은 고딕" w:eastAsia="맑은 고딕" w:hAnsi="맑은 고딕"/>
          <w:color w:val="000000"/>
          <w:szCs w:val="20"/>
        </w:rPr>
      </w:pPr>
      <w:r w:rsidRPr="0001456D">
        <w:rPr>
          <w:rFonts w:ascii="맑은 고딕" w:eastAsia="맑은 고딕" w:hAnsi="맑은 고딕" w:hint="eastAsia"/>
          <w:color w:val="000000"/>
          <w:szCs w:val="20"/>
        </w:rPr>
        <w:t>동물 등록?</w:t>
      </w:r>
    </w:p>
    <w:p w14:paraId="6DF8B127" w14:textId="7C33AA28" w:rsidR="00DC306D" w:rsidRDefault="00DC306D" w:rsidP="00DC306D">
      <w:pPr>
        <w:rPr>
          <w:rFonts w:ascii="맑은 고딕" w:eastAsia="맑은 고딕" w:hAnsi="맑은 고딕"/>
          <w:color w:val="000000"/>
          <w:szCs w:val="20"/>
        </w:rPr>
      </w:pPr>
      <w:r w:rsidRPr="0001456D">
        <w:rPr>
          <w:rFonts w:ascii="맑은 고딕" w:eastAsia="맑은 고딕" w:hAnsi="맑은 고딕" w:hint="eastAsia"/>
          <w:color w:val="000000"/>
          <w:szCs w:val="20"/>
        </w:rPr>
        <w:t>+대행업체</w:t>
      </w:r>
    </w:p>
    <w:p w14:paraId="78B126F1" w14:textId="77777777" w:rsidR="00DC306D" w:rsidRDefault="00DC306D" w:rsidP="00DC306D">
      <w:pPr>
        <w:rPr>
          <w:rFonts w:ascii="맑은 고딕" w:eastAsia="맑은 고딕" w:hAnsi="맑은 고딕"/>
          <w:color w:val="000000"/>
          <w:szCs w:val="20"/>
        </w:rPr>
      </w:pPr>
      <w:r>
        <w:rPr>
          <w:rFonts w:ascii="맑은 고딕" w:eastAsia="맑은 고딕" w:hAnsi="맑은 고딕" w:hint="eastAsia"/>
          <w:color w:val="000000"/>
          <w:szCs w:val="20"/>
        </w:rPr>
        <w:t>출처:</w:t>
      </w:r>
      <w:r>
        <w:rPr>
          <w:rFonts w:ascii="맑은 고딕" w:eastAsia="맑은 고딕" w:hAnsi="맑은 고딕"/>
          <w:color w:val="000000"/>
          <w:szCs w:val="20"/>
        </w:rPr>
        <w:t xml:space="preserve"> </w:t>
      </w:r>
      <w:r>
        <w:rPr>
          <w:rFonts w:ascii="맑은 고딕" w:eastAsia="맑은 고딕" w:hAnsi="맑은 고딕" w:hint="eastAsia"/>
          <w:color w:val="000000"/>
          <w:szCs w:val="20"/>
        </w:rPr>
        <w:t>공공데이터 포털</w:t>
      </w:r>
    </w:p>
    <w:p w14:paraId="3B993EEE" w14:textId="666A13A5" w:rsidR="00DC306D" w:rsidRPr="004D78D7" w:rsidRDefault="00DC306D" w:rsidP="004D78D7">
      <w:pPr>
        <w:pStyle w:val="a3"/>
        <w:numPr>
          <w:ilvl w:val="0"/>
          <w:numId w:val="3"/>
        </w:numPr>
        <w:ind w:leftChars="0"/>
        <w:rPr>
          <w:rFonts w:ascii="맑은 고딕" w:eastAsia="맑은 고딕" w:hAnsi="맑은 고딕" w:hint="eastAsia"/>
          <w:color w:val="000000"/>
          <w:szCs w:val="20"/>
        </w:rPr>
      </w:pPr>
      <w:r>
        <w:rPr>
          <w:rFonts w:ascii="맑은 고딕" w:eastAsia="맑은 고딕" w:hAnsi="맑은 고딕" w:hint="eastAsia"/>
          <w:color w:val="000000"/>
          <w:szCs w:val="20"/>
        </w:rPr>
        <w:t>한계:</w:t>
      </w:r>
      <w:r>
        <w:rPr>
          <w:rFonts w:ascii="맑은 고딕" w:eastAsia="맑은 고딕" w:hAnsi="맑은 고딕"/>
          <w:color w:val="000000"/>
          <w:szCs w:val="20"/>
        </w:rPr>
        <w:t xml:space="preserve"> </w:t>
      </w:r>
      <w:r>
        <w:rPr>
          <w:rFonts w:ascii="맑은 고딕" w:eastAsia="맑은 고딕" w:hAnsi="맑은 고딕" w:hint="eastAsia"/>
          <w:color w:val="000000"/>
          <w:szCs w:val="20"/>
        </w:rPr>
        <w:t>최신 수정일_</w:t>
      </w:r>
      <w:r>
        <w:rPr>
          <w:rFonts w:ascii="맑은 고딕" w:eastAsia="맑은 고딕" w:hAnsi="맑은 고딕"/>
          <w:color w:val="000000"/>
          <w:szCs w:val="20"/>
        </w:rPr>
        <w:t>2012</w:t>
      </w:r>
      <w:r>
        <w:rPr>
          <w:rFonts w:ascii="맑은 고딕" w:eastAsia="맑은 고딕" w:hAnsi="맑은 고딕" w:hint="eastAsia"/>
          <w:color w:val="000000"/>
          <w:szCs w:val="20"/>
        </w:rPr>
        <w:t>년 및 분산되어있는</w:t>
      </w:r>
      <w:r>
        <w:rPr>
          <w:rFonts w:ascii="맑은 고딕" w:eastAsia="맑은 고딕" w:hAnsi="맑은 고딕"/>
          <w:color w:val="000000"/>
          <w:szCs w:val="20"/>
        </w:rPr>
        <w:t xml:space="preserve"> </w:t>
      </w:r>
      <w:r>
        <w:rPr>
          <w:rFonts w:ascii="맑은 고딕" w:eastAsia="맑은 고딕" w:hAnsi="맑은 고딕" w:hint="eastAsia"/>
          <w:color w:val="000000"/>
          <w:szCs w:val="20"/>
        </w:rPr>
        <w:t>장소 및</w:t>
      </w:r>
      <w:r>
        <w:rPr>
          <w:rFonts w:ascii="맑은 고딕" w:eastAsia="맑은 고딕" w:hAnsi="맑은 고딕"/>
          <w:color w:val="000000"/>
          <w:szCs w:val="20"/>
        </w:rPr>
        <w:t xml:space="preserve"> </w:t>
      </w:r>
      <w:r>
        <w:rPr>
          <w:rFonts w:ascii="맑은 고딕" w:eastAsia="맑은 고딕" w:hAnsi="맑은 고딕" w:hint="eastAsia"/>
          <w:color w:val="000000"/>
          <w:szCs w:val="20"/>
        </w:rPr>
        <w:t>일괄적인 전국단위모집(현황/등록/유기 수)데이터 존재유무</w:t>
      </w:r>
    </w:p>
    <w:p w14:paraId="6AAD19B1" w14:textId="3C97C44F" w:rsidR="004D78D7" w:rsidRPr="004D78D7" w:rsidRDefault="004D78D7">
      <w:pPr>
        <w:rPr>
          <w:rFonts w:hint="eastAsia"/>
        </w:rPr>
      </w:pPr>
    </w:p>
    <w:p w14:paraId="232C94C5" w14:textId="2552EDE8" w:rsidR="00AD6BF9" w:rsidRDefault="004D78D7" w:rsidP="0001456D">
      <w:r>
        <w:rPr>
          <w:rFonts w:hint="eastAsia"/>
          <w:noProof/>
        </w:rPr>
        <w:drawing>
          <wp:anchor distT="0" distB="0" distL="114300" distR="114300" simplePos="0" relativeHeight="251658240" behindDoc="0" locked="0" layoutInCell="1" allowOverlap="1" wp14:anchorId="33531870" wp14:editId="797DA3A3">
            <wp:simplePos x="0" y="0"/>
            <wp:positionH relativeFrom="margin">
              <wp:align>right</wp:align>
            </wp:positionH>
            <wp:positionV relativeFrom="paragraph">
              <wp:posOffset>9525</wp:posOffset>
            </wp:positionV>
            <wp:extent cx="1647825" cy="2048796"/>
            <wp:effectExtent l="0" t="0" r="0" b="889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7825" cy="2048796"/>
                    </a:xfrm>
                    <a:prstGeom prst="rect">
                      <a:avLst/>
                    </a:prstGeom>
                    <a:noFill/>
                    <a:ln>
                      <a:noFill/>
                    </a:ln>
                  </pic:spPr>
                </pic:pic>
              </a:graphicData>
            </a:graphic>
          </wp:anchor>
        </w:drawing>
      </w:r>
      <w:r w:rsidR="0001456D">
        <w:rPr>
          <w:rFonts w:hint="eastAsia"/>
        </w:rPr>
        <w:t>주제1</w:t>
      </w:r>
      <w:r w:rsidR="0001456D">
        <w:t xml:space="preserve">: </w:t>
      </w:r>
      <w:r w:rsidR="00810CEE">
        <w:rPr>
          <w:rFonts w:hint="eastAsia"/>
        </w:rPr>
        <w:t>요소수</w:t>
      </w:r>
    </w:p>
    <w:p w14:paraId="652A6BF1" w14:textId="2FE29A7B" w:rsidR="00810CEE" w:rsidRDefault="007B4D7D" w:rsidP="00810CEE">
      <w:r>
        <w:rPr>
          <w:rFonts w:hint="eastAsia"/>
        </w:rPr>
        <w:t>참고:</w:t>
      </w:r>
      <w:r>
        <w:t xml:space="preserve"> </w:t>
      </w:r>
      <w:r>
        <w:rPr>
          <w:rFonts w:hint="eastAsia"/>
        </w:rPr>
        <w:t>한경신문</w:t>
      </w:r>
    </w:p>
    <w:p w14:paraId="0D3CFBDC" w14:textId="7021ED13" w:rsidR="00810CEE" w:rsidRDefault="00810CEE" w:rsidP="00810CEE">
      <w:r>
        <w:rPr>
          <w:rFonts w:hint="eastAsia"/>
        </w:rPr>
        <w:t>-</w:t>
      </w:r>
      <w:r w:rsidR="0026273B">
        <w:t xml:space="preserve"> </w:t>
      </w:r>
      <w:r>
        <w:rPr>
          <w:rFonts w:hint="eastAsia"/>
        </w:rPr>
        <w:t>요소수</w:t>
      </w:r>
      <w:r>
        <w:t xml:space="preserve"> </w:t>
      </w:r>
      <w:r>
        <w:rPr>
          <w:rFonts w:hint="eastAsia"/>
        </w:rPr>
        <w:t>특정 국가 수입 의존</w:t>
      </w:r>
      <w:r>
        <w:t xml:space="preserve"> </w:t>
      </w:r>
      <w:r>
        <w:rPr>
          <w:rFonts w:hint="eastAsia"/>
        </w:rPr>
        <w:t xml:space="preserve">및 비중 높은 </w:t>
      </w:r>
      <w:r>
        <w:t>1000</w:t>
      </w:r>
      <w:r>
        <w:rPr>
          <w:rFonts w:hint="eastAsia"/>
        </w:rPr>
        <w:t>여개 물품</w:t>
      </w:r>
      <w:r w:rsidR="0026273B">
        <w:rPr>
          <w:rFonts w:hint="eastAsia"/>
        </w:rPr>
        <w:t xml:space="preserve">(중국 </w:t>
      </w:r>
      <w:r w:rsidR="0026273B">
        <w:t xml:space="preserve">97.8% </w:t>
      </w:r>
      <w:r w:rsidR="0026273B">
        <w:rPr>
          <w:rFonts w:hint="eastAsia"/>
        </w:rPr>
        <w:t>사실 아닌</w:t>
      </w:r>
      <w:r w:rsidR="005B5266">
        <w:t>)</w:t>
      </w:r>
    </w:p>
    <w:p w14:paraId="2552EA6D" w14:textId="0D17F5A9" w:rsidR="0026273B" w:rsidRDefault="0026273B" w:rsidP="00810CEE">
      <w:r>
        <w:rPr>
          <w:rFonts w:hint="eastAsia"/>
        </w:rPr>
        <w:t>-</w:t>
      </w:r>
      <w:r>
        <w:t xml:space="preserve"> </w:t>
      </w:r>
      <w:r>
        <w:rPr>
          <w:rFonts w:hint="eastAsia"/>
        </w:rPr>
        <w:t>중국 전력난으로 촉발,</w:t>
      </w:r>
      <w:r>
        <w:t xml:space="preserve"> </w:t>
      </w:r>
      <w:r>
        <w:rPr>
          <w:rFonts w:hint="eastAsia"/>
        </w:rPr>
        <w:t>요소수 대란</w:t>
      </w:r>
      <w:r>
        <w:t xml:space="preserve">_2021/11/22 </w:t>
      </w:r>
      <w:r>
        <w:rPr>
          <w:rFonts w:hint="eastAsia"/>
        </w:rPr>
        <w:t>빠르게 해결 진행중</w:t>
      </w:r>
    </w:p>
    <w:p w14:paraId="3CC6D060" w14:textId="7E06FE8C" w:rsidR="0026273B" w:rsidRDefault="0026273B" w:rsidP="00810CEE">
      <w:r>
        <w:rPr>
          <w:rFonts w:hint="eastAsia"/>
        </w:rPr>
        <w:t xml:space="preserve"> 요소수 생산량이 하루 소비량 </w:t>
      </w:r>
      <w:r>
        <w:t>60</w:t>
      </w:r>
      <w:r>
        <w:rPr>
          <w:rFonts w:hint="eastAsia"/>
        </w:rPr>
        <w:t>만</w:t>
      </w:r>
      <w:r>
        <w:t>L</w:t>
      </w:r>
      <w:r>
        <w:rPr>
          <w:rFonts w:hint="eastAsia"/>
        </w:rPr>
        <w:t>를 훌쩍 넘어서기 시작했다.</w:t>
      </w:r>
    </w:p>
    <w:p w14:paraId="6D6033F2" w14:textId="2B9EC52E" w:rsidR="0026273B" w:rsidRDefault="0026273B" w:rsidP="00810CEE">
      <w:r>
        <w:rPr>
          <w:rFonts w:hint="eastAsia"/>
        </w:rPr>
        <w:t xml:space="preserve"> 값싼 범용 기초소재인 요소 하루 </w:t>
      </w:r>
      <w:r>
        <w:t>200</w:t>
      </w:r>
      <w:r>
        <w:rPr>
          <w:rFonts w:hint="eastAsia"/>
        </w:rPr>
        <w:t>t씩만 공급해주면 말끔 해결 일</w:t>
      </w:r>
    </w:p>
    <w:p w14:paraId="04FF3F72" w14:textId="1B9B8039" w:rsidR="0026273B" w:rsidRDefault="0026273B" w:rsidP="0026273B">
      <w:pPr>
        <w:ind w:firstLine="195"/>
      </w:pPr>
      <w:r>
        <w:rPr>
          <w:rFonts w:hint="eastAsia"/>
        </w:rPr>
        <w:t>가장 기초적인 요소의 수입</w:t>
      </w:r>
      <w:r>
        <w:t>/</w:t>
      </w:r>
      <w:r>
        <w:rPr>
          <w:rFonts w:hint="eastAsia"/>
        </w:rPr>
        <w:t>소비 현황조차 정확히 파악하지 못함</w:t>
      </w:r>
    </w:p>
    <w:p w14:paraId="5C0A8BA1" w14:textId="4C4CC5CC" w:rsidR="0026273B" w:rsidRDefault="0026273B" w:rsidP="0026273B">
      <w:pPr>
        <w:ind w:firstLine="195"/>
        <w:rPr>
          <w:rFonts w:ascii="맑은 고딕" w:eastAsia="맑은 고딕" w:hAnsi="맑은 고딕"/>
          <w:color w:val="00080B"/>
          <w:spacing w:val="-15"/>
          <w:shd w:val="clear" w:color="auto" w:fill="FFFFFF"/>
        </w:rPr>
      </w:pPr>
      <w:r>
        <w:rPr>
          <w:rFonts w:ascii="맑은 고딕" w:eastAsia="맑은 고딕" w:hAnsi="맑은 고딕" w:hint="eastAsia"/>
          <w:color w:val="00080B"/>
          <w:spacing w:val="-15"/>
          <w:shd w:val="clear" w:color="auto" w:fill="FFFFFF"/>
        </w:rPr>
        <w:t>관세청 자료에 따르면 지난해 수입한 83만t의 요소 중 중국산은 66.3%뿐이었다. 중국 의존도가 높은 것은 사실이지만 중국산 때문에 요소수 대란을 걱정해야 할 이유는 없었다.</w:t>
      </w:r>
    </w:p>
    <w:p w14:paraId="384D09C3" w14:textId="78AFED7E" w:rsidR="0026273B" w:rsidRDefault="0026273B" w:rsidP="0026273B">
      <w:pPr>
        <w:ind w:firstLine="195"/>
        <w:rPr>
          <w:rFonts w:ascii="맑은 고딕" w:eastAsia="맑은 고딕" w:hAnsi="맑은 고딕"/>
          <w:color w:val="00080B"/>
          <w:spacing w:val="-15"/>
          <w:shd w:val="clear" w:color="auto" w:fill="FFFFFF"/>
        </w:rPr>
      </w:pPr>
      <w:r>
        <w:rPr>
          <w:rFonts w:ascii="맑은 고딕" w:eastAsia="맑은 고딕" w:hAnsi="맑은 고딕" w:hint="eastAsia"/>
          <w:color w:val="00080B"/>
          <w:spacing w:val="-15"/>
          <w:shd w:val="clear" w:color="auto" w:fill="FFFFFF"/>
        </w:rPr>
        <w:t> 한국은 중국 외에 카타르 이란 사우디아라비아 등에서 상당한 양의 요소를 수입하고 있다. </w:t>
      </w:r>
    </w:p>
    <w:p w14:paraId="78A7FAFB" w14:textId="0F3A4DE2" w:rsidR="0020302A" w:rsidRDefault="0020302A" w:rsidP="0020302A">
      <w:pPr>
        <w:widowControl/>
        <w:shd w:val="clear" w:color="auto" w:fill="FFFFFF"/>
        <w:wordWrap/>
        <w:autoSpaceDE/>
        <w:autoSpaceDN/>
        <w:spacing w:after="45" w:line="390" w:lineRule="atLeast"/>
        <w:jc w:val="left"/>
        <w:textAlignment w:val="baseline"/>
        <w:outlineLvl w:val="1"/>
        <w:rPr>
          <w:rFonts w:ascii="맑은 고딕" w:eastAsia="맑은 고딕" w:hAnsi="맑은 고딕" w:cs="굴림"/>
          <w:b/>
          <w:bCs/>
          <w:color w:val="00080B"/>
          <w:spacing w:val="-15"/>
          <w:kern w:val="0"/>
          <w:sz w:val="35"/>
          <w:szCs w:val="35"/>
        </w:rPr>
      </w:pPr>
      <w:r w:rsidRPr="0020302A">
        <w:rPr>
          <w:rFonts w:ascii="맑은 고딕" w:eastAsia="맑은 고딕" w:hAnsi="맑은 고딕" w:cs="굴림" w:hint="eastAsia"/>
          <w:b/>
          <w:bCs/>
          <w:color w:val="00080B"/>
          <w:spacing w:val="-15"/>
          <w:kern w:val="0"/>
          <w:sz w:val="35"/>
          <w:szCs w:val="35"/>
        </w:rPr>
        <w:lastRenderedPageBreak/>
        <w:t>"안전성 검증 안돼"…산업용 요소수, 차량용 전환 당분간 못한다</w:t>
      </w:r>
    </w:p>
    <w:p w14:paraId="4ACA8B67" w14:textId="7011152B" w:rsidR="0020302A" w:rsidRPr="0020302A" w:rsidRDefault="0020302A" w:rsidP="0020302A">
      <w:pPr>
        <w:widowControl/>
        <w:shd w:val="clear" w:color="auto" w:fill="FFFFFF"/>
        <w:wordWrap/>
        <w:autoSpaceDE/>
        <w:autoSpaceDN/>
        <w:spacing w:after="45" w:line="390" w:lineRule="atLeast"/>
        <w:jc w:val="left"/>
        <w:textAlignment w:val="baseline"/>
        <w:outlineLvl w:val="1"/>
        <w:rPr>
          <w:rFonts w:ascii="맑은 고딕" w:eastAsia="맑은 고딕" w:hAnsi="맑은 고딕" w:cs="굴림"/>
          <w:b/>
          <w:bCs/>
          <w:color w:val="00080B"/>
          <w:spacing w:val="-15"/>
          <w:kern w:val="0"/>
          <w:sz w:val="35"/>
          <w:szCs w:val="35"/>
        </w:rPr>
      </w:pPr>
      <w:r>
        <w:rPr>
          <w:rFonts w:ascii="맑은 고딕" w:eastAsia="맑은 고딕" w:hAnsi="맑은 고딕" w:hint="eastAsia"/>
          <w:color w:val="00080B"/>
          <w:spacing w:val="-15"/>
          <w:shd w:val="clear" w:color="auto" w:fill="FFFFFF"/>
        </w:rPr>
        <w:t>정부가 요소수 품귀 사태에 대응하기 위해 검토한 산업용 요소수의 차량용 전환이 당분간 불가능할 전망이다.</w:t>
      </w:r>
    </w:p>
    <w:p w14:paraId="103700C0" w14:textId="6DEC391B" w:rsidR="0020302A" w:rsidRDefault="0020302A" w:rsidP="0020302A"/>
    <w:p w14:paraId="369153BF" w14:textId="77777777" w:rsidR="0039111B" w:rsidRDefault="0039111B" w:rsidP="0039111B">
      <w:pPr>
        <w:pStyle w:val="2"/>
        <w:shd w:val="clear" w:color="auto" w:fill="FFFFFF"/>
        <w:spacing w:before="0" w:beforeAutospacing="0" w:after="45" w:afterAutospacing="0" w:line="390" w:lineRule="atLeast"/>
        <w:textAlignment w:val="baseline"/>
        <w:rPr>
          <w:rFonts w:ascii="맑은 고딕" w:eastAsia="맑은 고딕" w:hAnsi="맑은 고딕"/>
          <w:color w:val="00080B"/>
          <w:spacing w:val="-15"/>
          <w:sz w:val="35"/>
          <w:szCs w:val="35"/>
        </w:rPr>
      </w:pPr>
      <w:r>
        <w:rPr>
          <w:rFonts w:ascii="맑은 고딕" w:eastAsia="맑은 고딕" w:hAnsi="맑은 고딕" w:hint="eastAsia"/>
          <w:color w:val="00080B"/>
          <w:spacing w:val="-15"/>
          <w:sz w:val="35"/>
          <w:szCs w:val="35"/>
        </w:rPr>
        <w:t>"제2 요소수 대란 언제든 터질 수 있어…전략적 모호성 더는 안 통해"</w:t>
      </w:r>
    </w:p>
    <w:p w14:paraId="1A57C31D" w14:textId="6784B05E" w:rsidR="0039111B" w:rsidRDefault="0039111B" w:rsidP="0020302A">
      <w:pPr>
        <w:rPr>
          <w:rFonts w:ascii="맑은 고딕" w:eastAsia="맑은 고딕" w:hAnsi="맑은 고딕"/>
          <w:color w:val="00080B"/>
          <w:spacing w:val="-15"/>
          <w:sz w:val="26"/>
          <w:szCs w:val="26"/>
          <w:shd w:val="clear" w:color="auto" w:fill="FFFFFF"/>
        </w:rPr>
      </w:pPr>
      <w:r>
        <w:rPr>
          <w:rFonts w:ascii="맑은 고딕" w:eastAsia="맑은 고딕" w:hAnsi="맑은 고딕" w:hint="eastAsia"/>
          <w:color w:val="00080B"/>
          <w:spacing w:val="-15"/>
          <w:sz w:val="26"/>
          <w:szCs w:val="26"/>
          <w:shd w:val="clear" w:color="auto" w:fill="FFFFFF"/>
        </w:rPr>
        <w:t>中의 추가 경제보복 발생 가능 과도한 의존 줄이는 전략 필요</w:t>
      </w:r>
    </w:p>
    <w:p w14:paraId="686F05C0" w14:textId="6FC725F7" w:rsidR="00DE55B1" w:rsidRPr="00DE55B1" w:rsidRDefault="00DE55B1" w:rsidP="00DE55B1">
      <w:pPr>
        <w:pStyle w:val="1"/>
        <w:shd w:val="clear" w:color="auto" w:fill="A9A9A9"/>
        <w:spacing w:after="0" w:line="240" w:lineRule="atLeast"/>
        <w:textAlignment w:val="baseline"/>
        <w:rPr>
          <w:rFonts w:ascii="Arial" w:hAnsi="Arial" w:cs="Arial"/>
          <w:color w:val="FFFFFF"/>
          <w:sz w:val="30"/>
          <w:szCs w:val="30"/>
        </w:rPr>
      </w:pPr>
      <w:r>
        <w:rPr>
          <w:rStyle w:val="cate"/>
          <w:rFonts w:ascii="Arial" w:hAnsi="Arial" w:cs="Arial"/>
          <w:color w:val="FFFFFF"/>
          <w:spacing w:val="-15"/>
          <w:sz w:val="30"/>
          <w:szCs w:val="30"/>
          <w:bdr w:val="none" w:sz="0" w:space="0" w:color="auto" w:frame="1"/>
        </w:rPr>
        <w:t>[ 2021</w:t>
      </w:r>
      <w:r>
        <w:rPr>
          <w:rStyle w:val="cate"/>
          <w:rFonts w:ascii="Arial" w:hAnsi="Arial" w:cs="Arial"/>
          <w:color w:val="FFFFFF"/>
          <w:spacing w:val="-15"/>
          <w:sz w:val="30"/>
          <w:szCs w:val="30"/>
          <w:bdr w:val="none" w:sz="0" w:space="0" w:color="auto" w:frame="1"/>
        </w:rPr>
        <w:t>년</w:t>
      </w:r>
      <w:r>
        <w:rPr>
          <w:rStyle w:val="cate"/>
          <w:rFonts w:ascii="Arial" w:hAnsi="Arial" w:cs="Arial"/>
          <w:color w:val="FFFFFF"/>
          <w:spacing w:val="-15"/>
          <w:sz w:val="30"/>
          <w:szCs w:val="30"/>
          <w:bdr w:val="none" w:sz="0" w:space="0" w:color="auto" w:frame="1"/>
        </w:rPr>
        <w:t xml:space="preserve"> 11</w:t>
      </w:r>
      <w:r>
        <w:rPr>
          <w:rStyle w:val="cate"/>
          <w:rFonts w:ascii="Arial" w:hAnsi="Arial" w:cs="Arial"/>
          <w:color w:val="FFFFFF"/>
          <w:spacing w:val="-15"/>
          <w:sz w:val="30"/>
          <w:szCs w:val="30"/>
          <w:bdr w:val="none" w:sz="0" w:space="0" w:color="auto" w:frame="1"/>
        </w:rPr>
        <w:t>월</w:t>
      </w:r>
      <w:r>
        <w:rPr>
          <w:rStyle w:val="cate"/>
          <w:rFonts w:ascii="Arial" w:hAnsi="Arial" w:cs="Arial"/>
          <w:color w:val="FFFFFF"/>
          <w:spacing w:val="-15"/>
          <w:sz w:val="30"/>
          <w:szCs w:val="30"/>
          <w:bdr w:val="none" w:sz="0" w:space="0" w:color="auto" w:frame="1"/>
        </w:rPr>
        <w:t xml:space="preserve"> 13</w:t>
      </w:r>
      <w:r>
        <w:rPr>
          <w:rStyle w:val="cate"/>
          <w:rFonts w:ascii="Arial" w:hAnsi="Arial" w:cs="Arial"/>
          <w:color w:val="FFFFFF"/>
          <w:spacing w:val="-15"/>
          <w:sz w:val="30"/>
          <w:szCs w:val="30"/>
          <w:bdr w:val="none" w:sz="0" w:space="0" w:color="auto" w:frame="1"/>
        </w:rPr>
        <w:t>일</w:t>
      </w:r>
      <w:r>
        <w:rPr>
          <w:rStyle w:val="cate"/>
          <w:rFonts w:ascii="Arial" w:hAnsi="Arial" w:cs="Arial"/>
          <w:color w:val="FFFFFF"/>
          <w:spacing w:val="-15"/>
          <w:sz w:val="30"/>
          <w:szCs w:val="30"/>
          <w:bdr w:val="none" w:sz="0" w:space="0" w:color="auto" w:frame="1"/>
        </w:rPr>
        <w:t xml:space="preserve"> A19</w:t>
      </w:r>
      <w:r>
        <w:rPr>
          <w:rStyle w:val="cate"/>
          <w:rFonts w:ascii="Arial" w:hAnsi="Arial" w:cs="Arial"/>
          <w:color w:val="FFFFFF"/>
          <w:spacing w:val="-15"/>
          <w:sz w:val="30"/>
          <w:szCs w:val="30"/>
          <w:bdr w:val="none" w:sz="0" w:space="0" w:color="auto" w:frame="1"/>
        </w:rPr>
        <w:t>면</w:t>
      </w:r>
      <w:r>
        <w:rPr>
          <w:rStyle w:val="cate"/>
          <w:rFonts w:ascii="Arial" w:hAnsi="Arial" w:cs="Arial"/>
          <w:color w:val="FFFFFF"/>
          <w:spacing w:val="-15"/>
          <w:sz w:val="30"/>
          <w:szCs w:val="30"/>
          <w:bdr w:val="none" w:sz="0" w:space="0" w:color="auto" w:frame="1"/>
        </w:rPr>
        <w:t xml:space="preserve"> ] </w:t>
      </w:r>
      <w:r>
        <w:rPr>
          <w:rFonts w:ascii="Arial" w:hAnsi="Arial" w:cs="Arial"/>
          <w:color w:val="FFFFFF"/>
          <w:spacing w:val="-15"/>
          <w:sz w:val="30"/>
          <w:szCs w:val="30"/>
          <w:bdr w:val="none" w:sz="0" w:space="0" w:color="auto" w:frame="1"/>
        </w:rPr>
        <w:t>"</w:t>
      </w:r>
      <w:r>
        <w:rPr>
          <w:rFonts w:ascii="Arial" w:hAnsi="Arial" w:cs="Arial"/>
          <w:color w:val="FFFFFF"/>
          <w:spacing w:val="-15"/>
          <w:sz w:val="30"/>
          <w:szCs w:val="30"/>
          <w:bdr w:val="none" w:sz="0" w:space="0" w:color="auto" w:frame="1"/>
        </w:rPr>
        <w:t>요소수</w:t>
      </w:r>
      <w:r>
        <w:rPr>
          <w:rFonts w:ascii="Arial" w:hAnsi="Arial" w:cs="Arial"/>
          <w:color w:val="FFFFFF"/>
          <w:spacing w:val="-15"/>
          <w:sz w:val="30"/>
          <w:szCs w:val="30"/>
          <w:bdr w:val="none" w:sz="0" w:space="0" w:color="auto" w:frame="1"/>
        </w:rPr>
        <w:t xml:space="preserve">, </w:t>
      </w:r>
      <w:r>
        <w:rPr>
          <w:rFonts w:ascii="Arial" w:hAnsi="Arial" w:cs="Arial"/>
          <w:color w:val="FFFFFF"/>
          <w:spacing w:val="-15"/>
          <w:sz w:val="30"/>
          <w:szCs w:val="30"/>
          <w:bdr w:val="none" w:sz="0" w:space="0" w:color="auto" w:frame="1"/>
        </w:rPr>
        <w:t>긴급물량</w:t>
      </w:r>
      <w:r>
        <w:rPr>
          <w:rFonts w:ascii="Arial" w:hAnsi="Arial" w:cs="Arial"/>
          <w:color w:val="FFFFFF"/>
          <w:spacing w:val="-15"/>
          <w:sz w:val="30"/>
          <w:szCs w:val="30"/>
          <w:bdr w:val="none" w:sz="0" w:space="0" w:color="auto" w:frame="1"/>
        </w:rPr>
        <w:t xml:space="preserve"> </w:t>
      </w:r>
      <w:r>
        <w:rPr>
          <w:rFonts w:ascii="Arial" w:hAnsi="Arial" w:cs="Arial"/>
          <w:color w:val="FFFFFF"/>
          <w:spacing w:val="-15"/>
          <w:sz w:val="30"/>
          <w:szCs w:val="30"/>
          <w:bdr w:val="none" w:sz="0" w:space="0" w:color="auto" w:frame="1"/>
        </w:rPr>
        <w:t>풀었다고요</w:t>
      </w:r>
      <w:r>
        <w:rPr>
          <w:rFonts w:ascii="Arial" w:hAnsi="Arial" w:cs="Arial"/>
          <w:color w:val="FFFFFF"/>
          <w:spacing w:val="-15"/>
          <w:sz w:val="30"/>
          <w:szCs w:val="30"/>
          <w:bdr w:val="none" w:sz="0" w:space="0" w:color="auto" w:frame="1"/>
        </w:rPr>
        <w:t>?…</w:t>
      </w:r>
      <w:r>
        <w:rPr>
          <w:rFonts w:ascii="Arial" w:hAnsi="Arial" w:cs="Arial"/>
          <w:color w:val="FFFFFF"/>
          <w:spacing w:val="-15"/>
          <w:sz w:val="30"/>
          <w:szCs w:val="30"/>
          <w:bdr w:val="none" w:sz="0" w:space="0" w:color="auto" w:frame="1"/>
        </w:rPr>
        <w:t>코빼기도</w:t>
      </w:r>
      <w:r>
        <w:rPr>
          <w:rFonts w:ascii="Arial" w:hAnsi="Arial" w:cs="Arial"/>
          <w:color w:val="FFFFFF"/>
          <w:spacing w:val="-15"/>
          <w:sz w:val="30"/>
          <w:szCs w:val="30"/>
          <w:bdr w:val="none" w:sz="0" w:space="0" w:color="auto" w:frame="1"/>
        </w:rPr>
        <w:t xml:space="preserve"> </w:t>
      </w:r>
      <w:r>
        <w:rPr>
          <w:rFonts w:ascii="Arial" w:hAnsi="Arial" w:cs="Arial"/>
          <w:color w:val="FFFFFF"/>
          <w:spacing w:val="-15"/>
          <w:sz w:val="30"/>
          <w:szCs w:val="30"/>
          <w:bdr w:val="none" w:sz="0" w:space="0" w:color="auto" w:frame="1"/>
        </w:rPr>
        <w:t>못</w:t>
      </w:r>
      <w:r>
        <w:rPr>
          <w:rFonts w:ascii="Arial" w:hAnsi="Arial" w:cs="Arial"/>
          <w:color w:val="FFFFFF"/>
          <w:spacing w:val="-15"/>
          <w:sz w:val="30"/>
          <w:szCs w:val="30"/>
          <w:bdr w:val="none" w:sz="0" w:space="0" w:color="auto" w:frame="1"/>
        </w:rPr>
        <w:t xml:space="preserve"> </w:t>
      </w:r>
      <w:r>
        <w:rPr>
          <w:rFonts w:ascii="Arial" w:hAnsi="Arial" w:cs="Arial"/>
          <w:color w:val="FFFFFF"/>
          <w:spacing w:val="-15"/>
          <w:sz w:val="30"/>
          <w:szCs w:val="30"/>
          <w:bdr w:val="none" w:sz="0" w:space="0" w:color="auto" w:frame="1"/>
        </w:rPr>
        <w:t>봤습니다</w:t>
      </w:r>
      <w:r>
        <w:rPr>
          <w:rFonts w:ascii="Arial" w:hAnsi="Arial" w:cs="Arial"/>
          <w:color w:val="FFFFFF"/>
          <w:spacing w:val="-15"/>
          <w:sz w:val="30"/>
          <w:szCs w:val="30"/>
          <w:bdr w:val="none" w:sz="0" w:space="0" w:color="auto" w:frame="1"/>
        </w:rPr>
        <w:t>"</w:t>
      </w:r>
    </w:p>
    <w:p w14:paraId="18221815" w14:textId="72632229" w:rsidR="0039111B" w:rsidRDefault="00DE55B1" w:rsidP="0020302A">
      <w:pPr>
        <w:rPr>
          <w:rFonts w:ascii="맑은 고딕" w:eastAsia="맑은 고딕" w:hAnsi="맑은 고딕"/>
          <w:color w:val="747474"/>
          <w:sz w:val="17"/>
          <w:szCs w:val="17"/>
          <w:shd w:val="clear" w:color="auto" w:fill="F3F3F3"/>
        </w:rPr>
      </w:pPr>
      <w:r>
        <w:rPr>
          <w:rFonts w:ascii="맑은 고딕" w:eastAsia="맑은 고딕" w:hAnsi="맑은 고딕" w:hint="eastAsia"/>
          <w:color w:val="747474"/>
          <w:sz w:val="17"/>
          <w:szCs w:val="17"/>
          <w:shd w:val="clear" w:color="auto" w:fill="F3F3F3"/>
        </w:rPr>
        <w:t>SK엔크린 가맹 주유소들이 요소수를 조달하기 위해 사용하는 ‘SK e-마켓’ 홈페이지가 지난 11일 이후 주문 폭주로 접속 오류가 발생했다.</w:t>
      </w:r>
    </w:p>
    <w:p w14:paraId="60227C3F" w14:textId="0DC47EBA" w:rsidR="00DE55B1" w:rsidRDefault="00DE55B1" w:rsidP="0020302A">
      <w:pPr>
        <w:rPr>
          <w:rFonts w:ascii="맑은 고딕" w:eastAsia="맑은 고딕" w:hAnsi="맑은 고딕"/>
          <w:color w:val="747474"/>
          <w:sz w:val="17"/>
          <w:szCs w:val="17"/>
          <w:shd w:val="clear" w:color="auto" w:fill="F3F3F3"/>
        </w:rPr>
      </w:pPr>
      <w:r>
        <w:rPr>
          <w:rFonts w:ascii="맑은 고딕" w:eastAsia="맑은 고딕" w:hAnsi="맑은 고딕" w:hint="eastAsia"/>
          <w:color w:val="00080B"/>
          <w:spacing w:val="-15"/>
          <w:shd w:val="clear" w:color="auto" w:fill="FFFFFF"/>
        </w:rPr>
        <w:t>정부는 11일 발표한 ‘긴급수급조정조치’를 통해 주유소에 한정해 승용차 한 대당 최대 10L, 화물차는 30L까지 요소수를 판매한다고 발표했다. 이어 군 비축물량을 활용해 항만 인근 주유소를 중심으로 트레일러 차량에 요소수 공급을 재개했다. 하지만 12일 오후 기준으로 대부분의 도심 주유소에는 정부 보급 물량이 전혀 전달되지 않았다.</w:t>
      </w:r>
      <w:r>
        <w:rPr>
          <w:rFonts w:ascii="맑은 고딕" w:eastAsia="맑은 고딕" w:hAnsi="맑은 고딕" w:hint="eastAsia"/>
          <w:color w:val="00080B"/>
          <w:spacing w:val="-15"/>
        </w:rPr>
        <w:br/>
      </w:r>
      <w:r>
        <w:rPr>
          <w:rFonts w:ascii="맑은 고딕" w:eastAsia="맑은 고딕" w:hAnsi="맑은 고딕" w:hint="eastAsia"/>
          <w:color w:val="00080B"/>
          <w:spacing w:val="-15"/>
        </w:rPr>
        <w:br/>
      </w:r>
      <w:r>
        <w:rPr>
          <w:rFonts w:ascii="맑은 고딕" w:eastAsia="맑은 고딕" w:hAnsi="맑은 고딕" w:hint="eastAsia"/>
          <w:color w:val="00080B"/>
          <w:spacing w:val="-15"/>
          <w:shd w:val="clear" w:color="auto" w:fill="FFFFFF"/>
        </w:rPr>
        <w:t>서울 약수동 A주유소 관계자는 “하루에 40~50명이 요소수를 구하러 방문 또는 문의하고 있다”며 “하지만 우리도 요소수 구경을 하지 못한 지 2주가 넘었다”고 말했다. </w:t>
      </w:r>
    </w:p>
    <w:p w14:paraId="0E16965F" w14:textId="77777777" w:rsidR="00DE55B1" w:rsidRDefault="00DE55B1" w:rsidP="00DE55B1">
      <w:pPr>
        <w:pStyle w:val="1"/>
        <w:shd w:val="clear" w:color="auto" w:fill="A9A9A9"/>
        <w:spacing w:after="0" w:line="240" w:lineRule="atLeast"/>
        <w:textAlignment w:val="baseline"/>
        <w:rPr>
          <w:rFonts w:ascii="Arial" w:hAnsi="Arial" w:cs="Arial"/>
          <w:color w:val="FFFFFF"/>
          <w:sz w:val="30"/>
          <w:szCs w:val="30"/>
        </w:rPr>
      </w:pPr>
      <w:r>
        <w:rPr>
          <w:rStyle w:val="cate"/>
          <w:rFonts w:ascii="Arial" w:hAnsi="Arial" w:cs="Arial"/>
          <w:color w:val="FFFFFF"/>
          <w:spacing w:val="-15"/>
          <w:sz w:val="30"/>
          <w:szCs w:val="30"/>
          <w:bdr w:val="none" w:sz="0" w:space="0" w:color="auto" w:frame="1"/>
        </w:rPr>
        <w:t>[ 2021</w:t>
      </w:r>
      <w:r>
        <w:rPr>
          <w:rStyle w:val="cate"/>
          <w:rFonts w:ascii="Arial" w:hAnsi="Arial" w:cs="Arial"/>
          <w:color w:val="FFFFFF"/>
          <w:spacing w:val="-15"/>
          <w:sz w:val="30"/>
          <w:szCs w:val="30"/>
          <w:bdr w:val="none" w:sz="0" w:space="0" w:color="auto" w:frame="1"/>
        </w:rPr>
        <w:t>년</w:t>
      </w:r>
      <w:r>
        <w:rPr>
          <w:rStyle w:val="cate"/>
          <w:rFonts w:ascii="Arial" w:hAnsi="Arial" w:cs="Arial"/>
          <w:color w:val="FFFFFF"/>
          <w:spacing w:val="-15"/>
          <w:sz w:val="30"/>
          <w:szCs w:val="30"/>
          <w:bdr w:val="none" w:sz="0" w:space="0" w:color="auto" w:frame="1"/>
        </w:rPr>
        <w:t xml:space="preserve"> 11</w:t>
      </w:r>
      <w:r>
        <w:rPr>
          <w:rStyle w:val="cate"/>
          <w:rFonts w:ascii="Arial" w:hAnsi="Arial" w:cs="Arial"/>
          <w:color w:val="FFFFFF"/>
          <w:spacing w:val="-15"/>
          <w:sz w:val="30"/>
          <w:szCs w:val="30"/>
          <w:bdr w:val="none" w:sz="0" w:space="0" w:color="auto" w:frame="1"/>
        </w:rPr>
        <w:t>월</w:t>
      </w:r>
      <w:r>
        <w:rPr>
          <w:rStyle w:val="cate"/>
          <w:rFonts w:ascii="Arial" w:hAnsi="Arial" w:cs="Arial"/>
          <w:color w:val="FFFFFF"/>
          <w:spacing w:val="-15"/>
          <w:sz w:val="30"/>
          <w:szCs w:val="30"/>
          <w:bdr w:val="none" w:sz="0" w:space="0" w:color="auto" w:frame="1"/>
        </w:rPr>
        <w:t xml:space="preserve"> 12</w:t>
      </w:r>
      <w:r>
        <w:rPr>
          <w:rStyle w:val="cate"/>
          <w:rFonts w:ascii="Arial" w:hAnsi="Arial" w:cs="Arial"/>
          <w:color w:val="FFFFFF"/>
          <w:spacing w:val="-15"/>
          <w:sz w:val="30"/>
          <w:szCs w:val="30"/>
          <w:bdr w:val="none" w:sz="0" w:space="0" w:color="auto" w:frame="1"/>
        </w:rPr>
        <w:t>일</w:t>
      </w:r>
      <w:r>
        <w:rPr>
          <w:rStyle w:val="cate"/>
          <w:rFonts w:ascii="Arial" w:hAnsi="Arial" w:cs="Arial"/>
          <w:color w:val="FFFFFF"/>
          <w:spacing w:val="-15"/>
          <w:sz w:val="30"/>
          <w:szCs w:val="30"/>
          <w:bdr w:val="none" w:sz="0" w:space="0" w:color="auto" w:frame="1"/>
        </w:rPr>
        <w:t xml:space="preserve"> A14</w:t>
      </w:r>
      <w:r>
        <w:rPr>
          <w:rStyle w:val="cate"/>
          <w:rFonts w:ascii="Arial" w:hAnsi="Arial" w:cs="Arial"/>
          <w:color w:val="FFFFFF"/>
          <w:spacing w:val="-15"/>
          <w:sz w:val="30"/>
          <w:szCs w:val="30"/>
          <w:bdr w:val="none" w:sz="0" w:space="0" w:color="auto" w:frame="1"/>
        </w:rPr>
        <w:t>면</w:t>
      </w:r>
      <w:r>
        <w:rPr>
          <w:rStyle w:val="cate"/>
          <w:rFonts w:ascii="Arial" w:hAnsi="Arial" w:cs="Arial"/>
          <w:color w:val="FFFFFF"/>
          <w:spacing w:val="-15"/>
          <w:sz w:val="30"/>
          <w:szCs w:val="30"/>
          <w:bdr w:val="none" w:sz="0" w:space="0" w:color="auto" w:frame="1"/>
        </w:rPr>
        <w:t xml:space="preserve"> ]</w:t>
      </w:r>
    </w:p>
    <w:p w14:paraId="739BA800" w14:textId="77777777" w:rsidR="00DE55B1" w:rsidRPr="00DE55B1" w:rsidRDefault="00DE55B1" w:rsidP="00DE55B1">
      <w:pPr>
        <w:widowControl/>
        <w:shd w:val="clear" w:color="auto" w:fill="FFFFFF"/>
        <w:wordWrap/>
        <w:autoSpaceDE/>
        <w:autoSpaceDN/>
        <w:spacing w:after="45" w:line="390" w:lineRule="atLeast"/>
        <w:jc w:val="left"/>
        <w:textAlignment w:val="baseline"/>
        <w:outlineLvl w:val="1"/>
        <w:rPr>
          <w:rFonts w:ascii="맑은 고딕" w:eastAsia="맑은 고딕" w:hAnsi="맑은 고딕" w:cs="굴림"/>
          <w:b/>
          <w:bCs/>
          <w:color w:val="00080B"/>
          <w:spacing w:val="-15"/>
          <w:kern w:val="0"/>
          <w:sz w:val="35"/>
          <w:szCs w:val="35"/>
        </w:rPr>
      </w:pPr>
      <w:r w:rsidRPr="00DE55B1">
        <w:rPr>
          <w:rFonts w:ascii="맑은 고딕" w:eastAsia="맑은 고딕" w:hAnsi="맑은 고딕" w:cs="굴림" w:hint="eastAsia"/>
          <w:b/>
          <w:bCs/>
          <w:color w:val="00080B"/>
          <w:spacing w:val="-15"/>
          <w:kern w:val="0"/>
          <w:sz w:val="35"/>
          <w:szCs w:val="35"/>
        </w:rPr>
        <w:t>롯데, 車 요소수 세 달치 확보 신동빈 회장이 직접 뛰었다</w:t>
      </w:r>
    </w:p>
    <w:p w14:paraId="35890CB3" w14:textId="77777777" w:rsidR="00DE55B1" w:rsidRPr="00DE55B1" w:rsidRDefault="00DE55B1" w:rsidP="00DE55B1">
      <w:pPr>
        <w:widowControl/>
        <w:shd w:val="clear" w:color="auto" w:fill="FFFFFF"/>
        <w:wordWrap/>
        <w:autoSpaceDE/>
        <w:autoSpaceDN/>
        <w:spacing w:before="120" w:after="0" w:line="330" w:lineRule="atLeast"/>
        <w:jc w:val="left"/>
        <w:textAlignment w:val="baseline"/>
        <w:rPr>
          <w:rFonts w:ascii="맑은 고딕" w:eastAsia="맑은 고딕" w:hAnsi="맑은 고딕" w:cs="굴림"/>
          <w:color w:val="00080B"/>
          <w:spacing w:val="-15"/>
          <w:kern w:val="0"/>
          <w:sz w:val="26"/>
          <w:szCs w:val="26"/>
        </w:rPr>
      </w:pPr>
      <w:r w:rsidRPr="00DE55B1">
        <w:rPr>
          <w:rFonts w:ascii="맑은 고딕" w:eastAsia="맑은 고딕" w:hAnsi="맑은 고딕" w:cs="굴림" w:hint="eastAsia"/>
          <w:color w:val="00080B"/>
          <w:spacing w:val="-15"/>
          <w:kern w:val="0"/>
          <w:sz w:val="26"/>
          <w:szCs w:val="26"/>
        </w:rPr>
        <w:t>롯데정밀화학 요소 1.9만t 공수</w:t>
      </w:r>
    </w:p>
    <w:p w14:paraId="65B8FCE0" w14:textId="77777777" w:rsidR="00DE55B1" w:rsidRPr="00DE55B1" w:rsidRDefault="00DE55B1" w:rsidP="00DE55B1">
      <w:pPr>
        <w:widowControl/>
        <w:wordWrap/>
        <w:autoSpaceDE/>
        <w:autoSpaceDN/>
        <w:spacing w:after="0" w:line="240" w:lineRule="auto"/>
        <w:jc w:val="left"/>
        <w:rPr>
          <w:rFonts w:ascii="굴림" w:eastAsia="굴림" w:hAnsi="굴림" w:cs="굴림"/>
          <w:kern w:val="0"/>
          <w:sz w:val="24"/>
          <w:szCs w:val="24"/>
        </w:rPr>
      </w:pPr>
      <w:r w:rsidRPr="00DE55B1">
        <w:rPr>
          <w:rFonts w:ascii="굴림" w:eastAsia="굴림" w:hAnsi="굴림" w:cs="굴림"/>
          <w:kern w:val="0"/>
          <w:sz w:val="24"/>
          <w:szCs w:val="24"/>
        </w:rPr>
        <w:t>辛회장 글로벌 네트워크 총동원</w:t>
      </w:r>
    </w:p>
    <w:p w14:paraId="4C97B0B6" w14:textId="4365AD02" w:rsidR="00DE55B1" w:rsidRDefault="00DE55B1" w:rsidP="0020302A">
      <w:pPr>
        <w:rPr>
          <w:rFonts w:ascii="맑은 고딕" w:eastAsia="맑은 고딕" w:hAnsi="맑은 고딕"/>
          <w:color w:val="00080B"/>
          <w:spacing w:val="-15"/>
          <w:shd w:val="clear" w:color="auto" w:fill="FFFFFF"/>
        </w:rPr>
      </w:pPr>
      <w:r>
        <w:rPr>
          <w:rFonts w:ascii="맑은 고딕" w:eastAsia="맑은 고딕" w:hAnsi="맑은 고딕" w:hint="eastAsia"/>
          <w:color w:val="00080B"/>
          <w:spacing w:val="-15"/>
          <w:shd w:val="clear" w:color="auto" w:fill="FFFFFF"/>
        </w:rPr>
        <w:t>롯데정밀화학이 요소 1만9000t을 확보했다. 이는 차량용 요소수 5만8000t을 만들 수 있는 분량이다. 이번 요소 확보로 국내 차량용 요소수 2~3개월치를 해결할 수 있을 것이라는 전망이 나온다. 신동빈 롯데그룹 회장(사진)이 직접 나서 요소를 확보했다는 후문이다.</w:t>
      </w:r>
      <w:r>
        <w:rPr>
          <w:rFonts w:ascii="맑은 고딕" w:eastAsia="맑은 고딕" w:hAnsi="맑은 고딕" w:hint="eastAsia"/>
          <w:color w:val="00080B"/>
          <w:spacing w:val="-15"/>
        </w:rPr>
        <w:br/>
      </w:r>
      <w:r>
        <w:rPr>
          <w:rFonts w:ascii="맑은 고딕" w:eastAsia="맑은 고딕" w:hAnsi="맑은 고딕" w:hint="eastAsia"/>
          <w:color w:val="00080B"/>
          <w:spacing w:val="-15"/>
        </w:rPr>
        <w:br/>
      </w:r>
      <w:r>
        <w:rPr>
          <w:rFonts w:ascii="맑은 고딕" w:eastAsia="맑은 고딕" w:hAnsi="맑은 고딕" w:hint="eastAsia"/>
          <w:color w:val="00080B"/>
          <w:spacing w:val="-15"/>
          <w:shd w:val="clear" w:color="auto" w:fill="FFFFFF"/>
        </w:rPr>
        <w:t xml:space="preserve">롯데정밀화학은 세계 곳곳에서 1만2000t의 요소를 독자적으로 가져오고 이와 별개로 정부를 통해 7000t을 추가로 들여와 총 1만9000t의 요소를 확보했다고 11일 발표했다. 롯데정밀화학은 국내 요소수 시장에서 점유율 </w:t>
      </w:r>
      <w:r>
        <w:rPr>
          <w:rFonts w:ascii="맑은 고딕" w:eastAsia="맑은 고딕" w:hAnsi="맑은 고딕" w:hint="eastAsia"/>
          <w:color w:val="00080B"/>
          <w:spacing w:val="-15"/>
          <w:shd w:val="clear" w:color="auto" w:fill="FFFFFF"/>
        </w:rPr>
        <w:lastRenderedPageBreak/>
        <w:t>50% 이상을 차지하는 최대 업체다. 롯데정밀화학은 베트남(8000t), 사우디아라비아(2000t), 일본(1000t), 러시아(500t) 등지에서 요소를 들여올 계획이다.</w:t>
      </w:r>
    </w:p>
    <w:p w14:paraId="2EAB06E9" w14:textId="1E2D04B1" w:rsidR="00DE55B1" w:rsidRPr="00DE55B1" w:rsidRDefault="00DE55B1" w:rsidP="00DE55B1">
      <w:pPr>
        <w:pStyle w:val="1"/>
        <w:shd w:val="clear" w:color="auto" w:fill="A9A9A9"/>
        <w:spacing w:after="0" w:line="240" w:lineRule="atLeast"/>
        <w:textAlignment w:val="baseline"/>
        <w:rPr>
          <w:rFonts w:ascii="Arial" w:hAnsi="Arial" w:cs="Arial"/>
          <w:color w:val="FFFFFF"/>
          <w:sz w:val="30"/>
          <w:szCs w:val="30"/>
        </w:rPr>
      </w:pPr>
      <w:r>
        <w:rPr>
          <w:rStyle w:val="cate"/>
          <w:rFonts w:ascii="Arial" w:hAnsi="Arial" w:cs="Arial"/>
          <w:color w:val="FFFFFF"/>
          <w:spacing w:val="-15"/>
          <w:sz w:val="30"/>
          <w:szCs w:val="30"/>
          <w:bdr w:val="none" w:sz="0" w:space="0" w:color="auto" w:frame="1"/>
        </w:rPr>
        <w:t>[ 2021</w:t>
      </w:r>
      <w:r>
        <w:rPr>
          <w:rStyle w:val="cate"/>
          <w:rFonts w:ascii="Arial" w:hAnsi="Arial" w:cs="Arial"/>
          <w:color w:val="FFFFFF"/>
          <w:spacing w:val="-15"/>
          <w:sz w:val="30"/>
          <w:szCs w:val="30"/>
          <w:bdr w:val="none" w:sz="0" w:space="0" w:color="auto" w:frame="1"/>
        </w:rPr>
        <w:t>년</w:t>
      </w:r>
      <w:r>
        <w:rPr>
          <w:rStyle w:val="cate"/>
          <w:rFonts w:ascii="Arial" w:hAnsi="Arial" w:cs="Arial"/>
          <w:color w:val="FFFFFF"/>
          <w:spacing w:val="-15"/>
          <w:sz w:val="30"/>
          <w:szCs w:val="30"/>
          <w:bdr w:val="none" w:sz="0" w:space="0" w:color="auto" w:frame="1"/>
        </w:rPr>
        <w:t xml:space="preserve"> 11</w:t>
      </w:r>
      <w:r>
        <w:rPr>
          <w:rStyle w:val="cate"/>
          <w:rFonts w:ascii="Arial" w:hAnsi="Arial" w:cs="Arial"/>
          <w:color w:val="FFFFFF"/>
          <w:spacing w:val="-15"/>
          <w:sz w:val="30"/>
          <w:szCs w:val="30"/>
          <w:bdr w:val="none" w:sz="0" w:space="0" w:color="auto" w:frame="1"/>
        </w:rPr>
        <w:t>월</w:t>
      </w:r>
      <w:r>
        <w:rPr>
          <w:rStyle w:val="cate"/>
          <w:rFonts w:ascii="Arial" w:hAnsi="Arial" w:cs="Arial"/>
          <w:color w:val="FFFFFF"/>
          <w:spacing w:val="-15"/>
          <w:sz w:val="30"/>
          <w:szCs w:val="30"/>
          <w:bdr w:val="none" w:sz="0" w:space="0" w:color="auto" w:frame="1"/>
        </w:rPr>
        <w:t xml:space="preserve"> 10</w:t>
      </w:r>
      <w:r>
        <w:rPr>
          <w:rStyle w:val="cate"/>
          <w:rFonts w:ascii="Arial" w:hAnsi="Arial" w:cs="Arial"/>
          <w:color w:val="FFFFFF"/>
          <w:spacing w:val="-15"/>
          <w:sz w:val="30"/>
          <w:szCs w:val="30"/>
          <w:bdr w:val="none" w:sz="0" w:space="0" w:color="auto" w:frame="1"/>
        </w:rPr>
        <w:t>일</w:t>
      </w:r>
      <w:r>
        <w:rPr>
          <w:rStyle w:val="cate"/>
          <w:rFonts w:ascii="Arial" w:hAnsi="Arial" w:cs="Arial"/>
          <w:color w:val="FFFFFF"/>
          <w:spacing w:val="-15"/>
          <w:sz w:val="30"/>
          <w:szCs w:val="30"/>
          <w:bdr w:val="none" w:sz="0" w:space="0" w:color="auto" w:frame="1"/>
        </w:rPr>
        <w:t xml:space="preserve"> A2</w:t>
      </w:r>
      <w:r>
        <w:rPr>
          <w:rStyle w:val="cate"/>
          <w:rFonts w:ascii="Arial" w:hAnsi="Arial" w:cs="Arial"/>
          <w:color w:val="FFFFFF"/>
          <w:spacing w:val="-15"/>
          <w:sz w:val="30"/>
          <w:szCs w:val="30"/>
          <w:bdr w:val="none" w:sz="0" w:space="0" w:color="auto" w:frame="1"/>
        </w:rPr>
        <w:t>면</w:t>
      </w:r>
      <w:r>
        <w:rPr>
          <w:rStyle w:val="cate"/>
          <w:rFonts w:ascii="Arial" w:hAnsi="Arial" w:cs="Arial"/>
          <w:color w:val="FFFFFF"/>
          <w:spacing w:val="-15"/>
          <w:sz w:val="30"/>
          <w:szCs w:val="30"/>
          <w:bdr w:val="none" w:sz="0" w:space="0" w:color="auto" w:frame="1"/>
        </w:rPr>
        <w:t xml:space="preserve"> ] </w:t>
      </w:r>
      <w:r>
        <w:rPr>
          <w:rFonts w:ascii="Arial" w:hAnsi="Arial" w:cs="Arial"/>
          <w:color w:val="FFFFFF"/>
          <w:spacing w:val="-15"/>
          <w:sz w:val="30"/>
          <w:szCs w:val="30"/>
          <w:bdr w:val="none" w:sz="0" w:space="0" w:color="auto" w:frame="1"/>
        </w:rPr>
        <w:t>요소수</w:t>
      </w:r>
      <w:r>
        <w:rPr>
          <w:rFonts w:ascii="Arial" w:hAnsi="Arial" w:cs="Arial"/>
          <w:color w:val="FFFFFF"/>
          <w:spacing w:val="-15"/>
          <w:sz w:val="30"/>
          <w:szCs w:val="30"/>
          <w:bdr w:val="none" w:sz="0" w:space="0" w:color="auto" w:frame="1"/>
        </w:rPr>
        <w:t xml:space="preserve"> </w:t>
      </w:r>
      <w:r>
        <w:rPr>
          <w:rFonts w:ascii="Arial" w:hAnsi="Arial" w:cs="Arial"/>
          <w:color w:val="FFFFFF"/>
          <w:spacing w:val="-15"/>
          <w:sz w:val="30"/>
          <w:szCs w:val="30"/>
          <w:bdr w:val="none" w:sz="0" w:space="0" w:color="auto" w:frame="1"/>
        </w:rPr>
        <w:t>대란에</w:t>
      </w:r>
      <w:r>
        <w:rPr>
          <w:rFonts w:ascii="Arial" w:hAnsi="Arial" w:cs="Arial"/>
          <w:color w:val="FFFFFF"/>
          <w:spacing w:val="-15"/>
          <w:sz w:val="30"/>
          <w:szCs w:val="30"/>
          <w:bdr w:val="none" w:sz="0" w:space="0" w:color="auto" w:frame="1"/>
        </w:rPr>
        <w:t xml:space="preserve"> </w:t>
      </w:r>
      <w:r>
        <w:rPr>
          <w:rFonts w:ascii="Arial" w:hAnsi="Arial" w:cs="Arial"/>
          <w:color w:val="FFFFFF"/>
          <w:spacing w:val="-15"/>
          <w:sz w:val="30"/>
          <w:szCs w:val="30"/>
          <w:bdr w:val="none" w:sz="0" w:space="0" w:color="auto" w:frame="1"/>
        </w:rPr>
        <w:t>화물차</w:t>
      </w:r>
      <w:r>
        <w:rPr>
          <w:rFonts w:ascii="Arial" w:hAnsi="Arial" w:cs="Arial"/>
          <w:color w:val="FFFFFF"/>
          <w:spacing w:val="-15"/>
          <w:sz w:val="30"/>
          <w:szCs w:val="30"/>
          <w:bdr w:val="none" w:sz="0" w:space="0" w:color="auto" w:frame="1"/>
        </w:rPr>
        <w:t xml:space="preserve"> </w:t>
      </w:r>
      <w:r>
        <w:rPr>
          <w:rFonts w:ascii="Arial" w:hAnsi="Arial" w:cs="Arial"/>
          <w:color w:val="FFFFFF"/>
          <w:spacing w:val="-15"/>
          <w:sz w:val="30"/>
          <w:szCs w:val="30"/>
          <w:bdr w:val="none" w:sz="0" w:space="0" w:color="auto" w:frame="1"/>
        </w:rPr>
        <w:t>파업까지</w:t>
      </w:r>
      <w:r>
        <w:rPr>
          <w:rFonts w:ascii="Arial" w:hAnsi="Arial" w:cs="Arial"/>
          <w:color w:val="FFFFFF"/>
          <w:spacing w:val="-15"/>
          <w:sz w:val="30"/>
          <w:szCs w:val="30"/>
          <w:bdr w:val="none" w:sz="0" w:space="0" w:color="auto" w:frame="1"/>
        </w:rPr>
        <w:t>…</w:t>
      </w:r>
      <w:r>
        <w:rPr>
          <w:rFonts w:ascii="Arial" w:hAnsi="Arial" w:cs="Arial"/>
          <w:color w:val="FFFFFF"/>
          <w:spacing w:val="-15"/>
          <w:sz w:val="30"/>
          <w:szCs w:val="30"/>
          <w:bdr w:val="none" w:sz="0" w:space="0" w:color="auto" w:frame="1"/>
        </w:rPr>
        <w:t>연말경제</w:t>
      </w:r>
      <w:r>
        <w:rPr>
          <w:rFonts w:ascii="Arial" w:hAnsi="Arial" w:cs="Arial"/>
          <w:color w:val="FFFFFF"/>
          <w:spacing w:val="-15"/>
          <w:sz w:val="30"/>
          <w:szCs w:val="30"/>
          <w:bdr w:val="none" w:sz="0" w:space="0" w:color="auto" w:frame="1"/>
        </w:rPr>
        <w:t xml:space="preserve"> </w:t>
      </w:r>
      <w:r>
        <w:rPr>
          <w:rFonts w:ascii="Arial" w:hAnsi="Arial" w:cs="Arial"/>
          <w:color w:val="FFFFFF"/>
          <w:spacing w:val="-15"/>
          <w:sz w:val="30"/>
          <w:szCs w:val="30"/>
          <w:bdr w:val="none" w:sz="0" w:space="0" w:color="auto" w:frame="1"/>
        </w:rPr>
        <w:t>올스톱</w:t>
      </w:r>
      <w:r>
        <w:rPr>
          <w:rFonts w:ascii="Arial" w:hAnsi="Arial" w:cs="Arial"/>
          <w:color w:val="FFFFFF"/>
          <w:spacing w:val="-15"/>
          <w:sz w:val="30"/>
          <w:szCs w:val="30"/>
          <w:bdr w:val="none" w:sz="0" w:space="0" w:color="auto" w:frame="1"/>
        </w:rPr>
        <w:t xml:space="preserve"> </w:t>
      </w:r>
      <w:r>
        <w:rPr>
          <w:rFonts w:ascii="Arial" w:hAnsi="Arial" w:cs="Arial"/>
          <w:color w:val="FFFFFF"/>
          <w:spacing w:val="-15"/>
          <w:sz w:val="30"/>
          <w:szCs w:val="30"/>
          <w:bdr w:val="none" w:sz="0" w:space="0" w:color="auto" w:frame="1"/>
        </w:rPr>
        <w:t>우려</w:t>
      </w:r>
    </w:p>
    <w:p w14:paraId="71E8CC01" w14:textId="6DF58020" w:rsidR="00DE55B1" w:rsidRPr="00DE55B1" w:rsidRDefault="00DE55B1" w:rsidP="0020302A">
      <w:pPr>
        <w:rPr>
          <w:rFonts w:ascii="맑은 고딕" w:eastAsia="맑은 고딕" w:hAnsi="맑은 고딕"/>
          <w:color w:val="747474"/>
          <w:sz w:val="17"/>
          <w:szCs w:val="17"/>
          <w:shd w:val="clear" w:color="auto" w:fill="F3F3F3"/>
        </w:rPr>
      </w:pPr>
      <w:r>
        <w:rPr>
          <w:rFonts w:ascii="맑은 고딕" w:eastAsia="맑은 고딕" w:hAnsi="맑은 고딕" w:hint="eastAsia"/>
          <w:color w:val="00080B"/>
          <w:spacing w:val="-15"/>
          <w:shd w:val="clear" w:color="auto" w:fill="FFFFFF"/>
        </w:rPr>
        <w:t>요소수 사용이 많은 시멘트·레미콘 산업이 멈춰 설 경우 후방산업으로의 충격 전이도 우려된다. 생계가 끊길 위기에 처한 화물차 운전자들은 요소수 가격 폭등 문제의 해결책 제시를 요구하며 총파업을 예고했다. 정부가 빠른 해결책 모색에 실패할 경우 연말 경제가 멈춰 서고, 물가 상승이 가속화되는 등 사회 혼란이 커질 전망이다.</w:t>
      </w:r>
    </w:p>
    <w:p w14:paraId="20271E1F" w14:textId="7BF6FE1D" w:rsidR="00DE55B1" w:rsidRDefault="00DE55B1" w:rsidP="0020302A">
      <w:pPr>
        <w:rPr>
          <w:rFonts w:ascii="맑은 고딕" w:eastAsia="맑은 고딕" w:hAnsi="맑은 고딕"/>
          <w:b/>
          <w:bCs/>
          <w:color w:val="5C7BC2"/>
          <w:spacing w:val="-15"/>
          <w:sz w:val="26"/>
          <w:szCs w:val="26"/>
          <w:shd w:val="clear" w:color="auto" w:fill="FFFFFF"/>
        </w:rPr>
      </w:pPr>
      <w:r>
        <w:rPr>
          <w:rFonts w:ascii="맑은 고딕" w:eastAsia="맑은 고딕" w:hAnsi="맑은 고딕" w:hint="eastAsia"/>
          <w:b/>
          <w:bCs/>
          <w:color w:val="5C7BC2"/>
          <w:spacing w:val="-15"/>
          <w:sz w:val="26"/>
          <w:szCs w:val="26"/>
          <w:shd w:val="clear" w:color="auto" w:fill="FFFFFF"/>
        </w:rPr>
        <w:t>“이틀 뒤 요소수 동난다”</w:t>
      </w:r>
    </w:p>
    <w:p w14:paraId="4D7F9C0A" w14:textId="49F16D90" w:rsidR="00DE55B1" w:rsidRDefault="00DE55B1" w:rsidP="0020302A">
      <w:pPr>
        <w:rPr>
          <w:rFonts w:ascii="맑은 고딕" w:eastAsia="맑은 고딕" w:hAnsi="맑은 고딕"/>
          <w:color w:val="00080B"/>
          <w:spacing w:val="-15"/>
          <w:shd w:val="clear" w:color="auto" w:fill="FFFFFF"/>
        </w:rPr>
      </w:pPr>
      <w:r>
        <w:rPr>
          <w:rFonts w:ascii="맑은 고딕" w:eastAsia="맑은 고딕" w:hAnsi="맑은 고딕" w:hint="eastAsia"/>
          <w:color w:val="00080B"/>
          <w:spacing w:val="-15"/>
          <w:shd w:val="clear" w:color="auto" w:fill="FFFFFF"/>
        </w:rPr>
        <w:t>요소를 사용하는 비료업계도 타격이 불가피할 전망이다. 팜한농은 울산 공장 비료 생산라인 4개 중 2개만 돌리는 방향으로 사업계획을 변경했다.</w:t>
      </w:r>
      <w:r>
        <w:rPr>
          <w:rFonts w:ascii="맑은 고딕" w:eastAsia="맑은 고딕" w:hAnsi="맑은 고딕" w:hint="eastAsia"/>
          <w:color w:val="00080B"/>
          <w:spacing w:val="-15"/>
        </w:rPr>
        <w:br/>
      </w:r>
      <w:r>
        <w:rPr>
          <w:rFonts w:ascii="맑은 고딕" w:eastAsia="맑은 고딕" w:hAnsi="맑은 고딕" w:hint="eastAsia"/>
          <w:color w:val="00080B"/>
          <w:spacing w:val="-15"/>
        </w:rPr>
        <w:br/>
      </w:r>
      <w:r>
        <w:rPr>
          <w:rFonts w:ascii="맑은 고딕" w:eastAsia="맑은 고딕" w:hAnsi="맑은 고딕" w:hint="eastAsia"/>
          <w:color w:val="00080B"/>
          <w:spacing w:val="-15"/>
          <w:shd w:val="clear" w:color="auto" w:fill="FFFFFF"/>
        </w:rPr>
        <w:t>요소수 부족으로 인한 쓰레기 대란 우려도 있다. 환경부에 따르면 전국에는 지방자치단체가 운영하는 소각로 230기와 민간 소각로 114기가 있다. 이 중 민간 산업폐기물 소각 시설에서는 통상적으로 하루 평균 요소수 3t가량이 사용되고 있지만 재고 물량이 넉넉하지 않다. 이 같은 혼란은 경유차가 사용되는 산업과 생활 곳곳에서 나타나고 있다.</w:t>
      </w:r>
      <w:r>
        <w:rPr>
          <w:rFonts w:ascii="맑은 고딕" w:eastAsia="맑은 고딕" w:hAnsi="맑은 고딕" w:hint="eastAsia"/>
          <w:color w:val="00080B"/>
          <w:spacing w:val="-15"/>
        </w:rPr>
        <w:br/>
      </w:r>
      <w:r>
        <w:rPr>
          <w:rFonts w:ascii="맑은 고딕" w:eastAsia="맑은 고딕" w:hAnsi="맑은 고딕" w:hint="eastAsia"/>
          <w:color w:val="00080B"/>
          <w:spacing w:val="-15"/>
        </w:rPr>
        <w:br/>
      </w:r>
      <w:r>
        <w:rPr>
          <w:rFonts w:ascii="맑은 고딕" w:eastAsia="맑은 고딕" w:hAnsi="맑은 고딕" w:hint="eastAsia"/>
          <w:color w:val="00080B"/>
          <w:spacing w:val="-15"/>
          <w:shd w:val="clear" w:color="auto" w:fill="FFFFFF"/>
        </w:rPr>
        <w:t>이에 따라 정부가 중국의 수출 중단을 푸는 등 근본 대책 마련에 실패할 경우 연말 경제가 올스톱될 수 있다는 우려가 커지고 있다. 요소수 부족으로 촉발한 운송 위기가 물류대란을 넘어서 산업 생태계 전반에 타격을 줄 수 있어서다. 게다가 요소수 가격 폭등이 화물운임과 물류비 인상으로 이어질 경우 식품가격 상승 등 물가인상 압력으로 작용할 수 있다.</w:t>
      </w:r>
    </w:p>
    <w:p w14:paraId="04759120" w14:textId="77777777" w:rsidR="00DE55B1" w:rsidRDefault="00DE55B1" w:rsidP="00DE55B1">
      <w:pPr>
        <w:pStyle w:val="1"/>
        <w:shd w:val="clear" w:color="auto" w:fill="A9A9A9"/>
        <w:spacing w:after="0" w:line="240" w:lineRule="atLeast"/>
        <w:textAlignment w:val="baseline"/>
        <w:rPr>
          <w:rFonts w:ascii="Arial" w:hAnsi="Arial" w:cs="Arial"/>
          <w:color w:val="FFFFFF"/>
          <w:sz w:val="30"/>
          <w:szCs w:val="30"/>
        </w:rPr>
      </w:pPr>
      <w:r>
        <w:rPr>
          <w:rStyle w:val="cate"/>
          <w:rFonts w:ascii="Arial" w:hAnsi="Arial" w:cs="Arial"/>
          <w:color w:val="FFFFFF"/>
          <w:spacing w:val="-15"/>
          <w:sz w:val="30"/>
          <w:szCs w:val="30"/>
          <w:bdr w:val="none" w:sz="0" w:space="0" w:color="auto" w:frame="1"/>
        </w:rPr>
        <w:t>[ 2021</w:t>
      </w:r>
      <w:r>
        <w:rPr>
          <w:rStyle w:val="cate"/>
          <w:rFonts w:ascii="Arial" w:hAnsi="Arial" w:cs="Arial"/>
          <w:color w:val="FFFFFF"/>
          <w:spacing w:val="-15"/>
          <w:sz w:val="30"/>
          <w:szCs w:val="30"/>
          <w:bdr w:val="none" w:sz="0" w:space="0" w:color="auto" w:frame="1"/>
        </w:rPr>
        <w:t>년</w:t>
      </w:r>
      <w:r>
        <w:rPr>
          <w:rStyle w:val="cate"/>
          <w:rFonts w:ascii="Arial" w:hAnsi="Arial" w:cs="Arial"/>
          <w:color w:val="FFFFFF"/>
          <w:spacing w:val="-15"/>
          <w:sz w:val="30"/>
          <w:szCs w:val="30"/>
          <w:bdr w:val="none" w:sz="0" w:space="0" w:color="auto" w:frame="1"/>
        </w:rPr>
        <w:t xml:space="preserve"> 11</w:t>
      </w:r>
      <w:r>
        <w:rPr>
          <w:rStyle w:val="cate"/>
          <w:rFonts w:ascii="Arial" w:hAnsi="Arial" w:cs="Arial"/>
          <w:color w:val="FFFFFF"/>
          <w:spacing w:val="-15"/>
          <w:sz w:val="30"/>
          <w:szCs w:val="30"/>
          <w:bdr w:val="none" w:sz="0" w:space="0" w:color="auto" w:frame="1"/>
        </w:rPr>
        <w:t>월</w:t>
      </w:r>
      <w:r>
        <w:rPr>
          <w:rStyle w:val="cate"/>
          <w:rFonts w:ascii="Arial" w:hAnsi="Arial" w:cs="Arial"/>
          <w:color w:val="FFFFFF"/>
          <w:spacing w:val="-15"/>
          <w:sz w:val="30"/>
          <w:szCs w:val="30"/>
          <w:bdr w:val="none" w:sz="0" w:space="0" w:color="auto" w:frame="1"/>
        </w:rPr>
        <w:t xml:space="preserve"> 10</w:t>
      </w:r>
      <w:r>
        <w:rPr>
          <w:rStyle w:val="cate"/>
          <w:rFonts w:ascii="Arial" w:hAnsi="Arial" w:cs="Arial"/>
          <w:color w:val="FFFFFF"/>
          <w:spacing w:val="-15"/>
          <w:sz w:val="30"/>
          <w:szCs w:val="30"/>
          <w:bdr w:val="none" w:sz="0" w:space="0" w:color="auto" w:frame="1"/>
        </w:rPr>
        <w:t>일</w:t>
      </w:r>
      <w:r>
        <w:rPr>
          <w:rStyle w:val="cate"/>
          <w:rFonts w:ascii="Arial" w:hAnsi="Arial" w:cs="Arial"/>
          <w:color w:val="FFFFFF"/>
          <w:spacing w:val="-15"/>
          <w:sz w:val="30"/>
          <w:szCs w:val="30"/>
          <w:bdr w:val="none" w:sz="0" w:space="0" w:color="auto" w:frame="1"/>
        </w:rPr>
        <w:t xml:space="preserve"> A2</w:t>
      </w:r>
      <w:r>
        <w:rPr>
          <w:rStyle w:val="cate"/>
          <w:rFonts w:ascii="Arial" w:hAnsi="Arial" w:cs="Arial"/>
          <w:color w:val="FFFFFF"/>
          <w:spacing w:val="-15"/>
          <w:sz w:val="30"/>
          <w:szCs w:val="30"/>
          <w:bdr w:val="none" w:sz="0" w:space="0" w:color="auto" w:frame="1"/>
        </w:rPr>
        <w:t>면</w:t>
      </w:r>
      <w:r>
        <w:rPr>
          <w:rStyle w:val="cate"/>
          <w:rFonts w:ascii="Arial" w:hAnsi="Arial" w:cs="Arial"/>
          <w:color w:val="FFFFFF"/>
          <w:spacing w:val="-15"/>
          <w:sz w:val="30"/>
          <w:szCs w:val="30"/>
          <w:bdr w:val="none" w:sz="0" w:space="0" w:color="auto" w:frame="1"/>
        </w:rPr>
        <w:t xml:space="preserve"> ] </w:t>
      </w:r>
      <w:r>
        <w:rPr>
          <w:rFonts w:ascii="Arial" w:hAnsi="Arial" w:cs="Arial"/>
          <w:color w:val="FFFFFF"/>
          <w:spacing w:val="-15"/>
          <w:sz w:val="30"/>
          <w:szCs w:val="30"/>
          <w:bdr w:val="none" w:sz="0" w:space="0" w:color="auto" w:frame="1"/>
        </w:rPr>
        <w:t>정부</w:t>
      </w:r>
      <w:r>
        <w:rPr>
          <w:rFonts w:ascii="Arial" w:hAnsi="Arial" w:cs="Arial"/>
          <w:color w:val="FFFFFF"/>
          <w:spacing w:val="-15"/>
          <w:sz w:val="30"/>
          <w:szCs w:val="30"/>
          <w:bdr w:val="none" w:sz="0" w:space="0" w:color="auto" w:frame="1"/>
        </w:rPr>
        <w:t xml:space="preserve">, </w:t>
      </w:r>
      <w:r>
        <w:rPr>
          <w:rFonts w:ascii="Arial" w:hAnsi="Arial" w:cs="Arial"/>
          <w:color w:val="FFFFFF"/>
          <w:spacing w:val="-15"/>
          <w:sz w:val="30"/>
          <w:szCs w:val="30"/>
          <w:bdr w:val="none" w:sz="0" w:space="0" w:color="auto" w:frame="1"/>
        </w:rPr>
        <w:t>삼성에</w:t>
      </w:r>
      <w:r>
        <w:rPr>
          <w:rFonts w:ascii="Arial" w:hAnsi="Arial" w:cs="Arial"/>
          <w:color w:val="FFFFFF"/>
          <w:spacing w:val="-15"/>
          <w:sz w:val="30"/>
          <w:szCs w:val="30"/>
          <w:bdr w:val="none" w:sz="0" w:space="0" w:color="auto" w:frame="1"/>
        </w:rPr>
        <w:t xml:space="preserve"> SOS … “</w:t>
      </w:r>
      <w:r>
        <w:rPr>
          <w:rFonts w:ascii="Arial" w:hAnsi="Arial" w:cs="Arial"/>
          <w:color w:val="FFFFFF"/>
          <w:spacing w:val="-15"/>
          <w:sz w:val="30"/>
          <w:szCs w:val="30"/>
          <w:bdr w:val="none" w:sz="0" w:space="0" w:color="auto" w:frame="1"/>
        </w:rPr>
        <w:t>글로벌</w:t>
      </w:r>
      <w:r>
        <w:rPr>
          <w:rFonts w:ascii="Arial" w:hAnsi="Arial" w:cs="Arial"/>
          <w:color w:val="FFFFFF"/>
          <w:spacing w:val="-15"/>
          <w:sz w:val="30"/>
          <w:szCs w:val="30"/>
          <w:bdr w:val="none" w:sz="0" w:space="0" w:color="auto" w:frame="1"/>
        </w:rPr>
        <w:t xml:space="preserve"> </w:t>
      </w:r>
      <w:r>
        <w:rPr>
          <w:rFonts w:ascii="Arial" w:hAnsi="Arial" w:cs="Arial"/>
          <w:color w:val="FFFFFF"/>
          <w:spacing w:val="-15"/>
          <w:sz w:val="30"/>
          <w:szCs w:val="30"/>
          <w:bdr w:val="none" w:sz="0" w:space="0" w:color="auto" w:frame="1"/>
        </w:rPr>
        <w:t>네트워크</w:t>
      </w:r>
      <w:r>
        <w:rPr>
          <w:rFonts w:ascii="Arial" w:hAnsi="Arial" w:cs="Arial"/>
          <w:color w:val="FFFFFF"/>
          <w:spacing w:val="-15"/>
          <w:sz w:val="30"/>
          <w:szCs w:val="30"/>
          <w:bdr w:val="none" w:sz="0" w:space="0" w:color="auto" w:frame="1"/>
        </w:rPr>
        <w:t xml:space="preserve"> </w:t>
      </w:r>
      <w:r>
        <w:rPr>
          <w:rFonts w:ascii="Arial" w:hAnsi="Arial" w:cs="Arial"/>
          <w:color w:val="FFFFFF"/>
          <w:spacing w:val="-15"/>
          <w:sz w:val="30"/>
          <w:szCs w:val="30"/>
          <w:bdr w:val="none" w:sz="0" w:space="0" w:color="auto" w:frame="1"/>
        </w:rPr>
        <w:t>활용해</w:t>
      </w:r>
      <w:r>
        <w:rPr>
          <w:rFonts w:ascii="Arial" w:hAnsi="Arial" w:cs="Arial"/>
          <w:color w:val="FFFFFF"/>
          <w:spacing w:val="-15"/>
          <w:sz w:val="30"/>
          <w:szCs w:val="30"/>
          <w:bdr w:val="none" w:sz="0" w:space="0" w:color="auto" w:frame="1"/>
        </w:rPr>
        <w:t xml:space="preserve"> </w:t>
      </w:r>
      <w:r>
        <w:rPr>
          <w:rFonts w:ascii="Arial" w:hAnsi="Arial" w:cs="Arial"/>
          <w:color w:val="FFFFFF"/>
          <w:spacing w:val="-15"/>
          <w:sz w:val="30"/>
          <w:szCs w:val="30"/>
          <w:bdr w:val="none" w:sz="0" w:space="0" w:color="auto" w:frame="1"/>
        </w:rPr>
        <w:t>요소수</w:t>
      </w:r>
      <w:r>
        <w:rPr>
          <w:rFonts w:ascii="Arial" w:hAnsi="Arial" w:cs="Arial"/>
          <w:color w:val="FFFFFF"/>
          <w:spacing w:val="-15"/>
          <w:sz w:val="30"/>
          <w:szCs w:val="30"/>
          <w:bdr w:val="none" w:sz="0" w:space="0" w:color="auto" w:frame="1"/>
        </w:rPr>
        <w:t xml:space="preserve"> </w:t>
      </w:r>
      <w:r>
        <w:rPr>
          <w:rFonts w:ascii="Arial" w:hAnsi="Arial" w:cs="Arial"/>
          <w:color w:val="FFFFFF"/>
          <w:spacing w:val="-15"/>
          <w:sz w:val="30"/>
          <w:szCs w:val="30"/>
          <w:bdr w:val="none" w:sz="0" w:space="0" w:color="auto" w:frame="1"/>
        </w:rPr>
        <w:t>구해달라</w:t>
      </w:r>
      <w:r>
        <w:rPr>
          <w:rFonts w:ascii="Arial" w:hAnsi="Arial" w:cs="Arial"/>
          <w:color w:val="FFFFFF"/>
          <w:spacing w:val="-15"/>
          <w:sz w:val="30"/>
          <w:szCs w:val="30"/>
          <w:bdr w:val="none" w:sz="0" w:space="0" w:color="auto" w:frame="1"/>
        </w:rPr>
        <w:t>”</w:t>
      </w:r>
    </w:p>
    <w:p w14:paraId="04DF47AC" w14:textId="6FBB3A69" w:rsidR="00DE55B1" w:rsidRDefault="00DE55B1" w:rsidP="0020302A">
      <w:pPr>
        <w:rPr>
          <w:rFonts w:ascii="맑은 고딕" w:eastAsia="맑은 고딕" w:hAnsi="맑은 고딕"/>
          <w:color w:val="00080B"/>
          <w:spacing w:val="-15"/>
          <w:shd w:val="clear" w:color="auto" w:fill="FFFFFF"/>
        </w:rPr>
      </w:pPr>
      <w:r>
        <w:rPr>
          <w:rFonts w:ascii="맑은 고딕" w:eastAsia="맑은 고딕" w:hAnsi="맑은 고딕" w:hint="eastAsia"/>
          <w:color w:val="00080B"/>
          <w:spacing w:val="-15"/>
          <w:shd w:val="clear" w:color="auto" w:fill="FFFFFF"/>
        </w:rPr>
        <w:t>이와 함께 정부는 민간 수입업체가 차량용 요소수 생산 과정에 투입하지 않고 보관하고 있는 요소가 3000t인 것으로 확인됐다고 9일 발표했다. 이 중 차량용이 2000t, 산업용은 1000t이다.</w:t>
      </w:r>
    </w:p>
    <w:p w14:paraId="7CBCB95D" w14:textId="0A0A64E2" w:rsidR="00DE55B1" w:rsidRDefault="00DE55B1" w:rsidP="0020302A">
      <w:pPr>
        <w:rPr>
          <w:rFonts w:ascii="맑은 고딕" w:eastAsia="맑은 고딕" w:hAnsi="맑은 고딕"/>
          <w:color w:val="00080B"/>
          <w:spacing w:val="-15"/>
          <w:shd w:val="clear" w:color="auto" w:fill="FFFFFF"/>
        </w:rPr>
      </w:pPr>
      <w:r>
        <w:rPr>
          <w:rFonts w:ascii="맑은 고딕" w:eastAsia="맑은 고딕" w:hAnsi="맑은 고딕" w:hint="eastAsia"/>
          <w:color w:val="00080B"/>
          <w:spacing w:val="-15"/>
          <w:shd w:val="clear" w:color="auto" w:fill="FFFFFF"/>
        </w:rPr>
        <w:t>소비자들의 불안을 덜어주기 위한 것이지만 요소수 대란 사태를 피하기엔 턱없이 부족한 물량이란 게 업계 관계자들의 설명이다. 작년에 수입한 차량용 요소는 8만t이다. 하루로 계산하면 219t 정도다. 700t이면 사흘 남짓, 2000t 전체가 생산에 투입돼도 9일치 정도에 그친다. 서욱 국방부 장관이 밝힌 군 예비분 210t도 ‘쥐꼬리’에 불과하다. 요소수 210t(21만L)은 요소로 치면 70t 정도다. 반나절 쓸 물량도 안 된다는 얘기라고 업계는 전했다.</w:t>
      </w:r>
      <w:r>
        <w:rPr>
          <w:rFonts w:ascii="맑은 고딕" w:eastAsia="맑은 고딕" w:hAnsi="맑은 고딕" w:hint="eastAsia"/>
          <w:color w:val="00080B"/>
          <w:spacing w:val="-15"/>
        </w:rPr>
        <w:br/>
      </w:r>
      <w:r>
        <w:rPr>
          <w:rFonts w:ascii="맑은 고딕" w:eastAsia="맑은 고딕" w:hAnsi="맑은 고딕" w:hint="eastAsia"/>
          <w:color w:val="00080B"/>
          <w:spacing w:val="-15"/>
        </w:rPr>
        <w:br/>
      </w:r>
      <w:r>
        <w:rPr>
          <w:rFonts w:ascii="맑은 고딕" w:eastAsia="맑은 고딕" w:hAnsi="맑은 고딕" w:hint="eastAsia"/>
          <w:color w:val="00080B"/>
          <w:spacing w:val="-15"/>
          <w:shd w:val="clear" w:color="auto" w:fill="FFFFFF"/>
        </w:rPr>
        <w:t>중국으로부터의 원활한 수입 재개를 위해 정부는 홍남기 부총리 겸 기재부 장관 명의로 중국 발전개혁위원</w:t>
      </w:r>
      <w:r>
        <w:rPr>
          <w:rFonts w:ascii="맑은 고딕" w:eastAsia="맑은 고딕" w:hAnsi="맑은 고딕" w:hint="eastAsia"/>
          <w:color w:val="00080B"/>
          <w:spacing w:val="-15"/>
          <w:shd w:val="clear" w:color="auto" w:fill="FFFFFF"/>
        </w:rPr>
        <w:lastRenderedPageBreak/>
        <w:t>회에 서한을 발송했다고 이날 밝혔다. 문승욱 산업부 장관 명의의 서한도 중국 상무부에 발송했다. 강경민/남정민/정의진 기자</w:t>
      </w:r>
    </w:p>
    <w:p w14:paraId="4BCCEC2C" w14:textId="0F8D250F" w:rsidR="00DE55B1" w:rsidRDefault="00DE55B1" w:rsidP="0020302A">
      <w:pPr>
        <w:rPr>
          <w:rFonts w:ascii="맑은 고딕" w:eastAsia="맑은 고딕" w:hAnsi="맑은 고딕"/>
          <w:color w:val="00080B"/>
          <w:spacing w:val="-15"/>
          <w:shd w:val="clear" w:color="auto" w:fill="FFFFFF"/>
        </w:rPr>
      </w:pPr>
    </w:p>
    <w:p w14:paraId="34D37875" w14:textId="316AB5E8" w:rsidR="00DE55B1" w:rsidRDefault="00DE55B1" w:rsidP="0020302A">
      <w:pPr>
        <w:rPr>
          <w:rFonts w:ascii="맑은 고딕" w:eastAsia="맑은 고딕" w:hAnsi="맑은 고딕"/>
          <w:color w:val="00080B"/>
          <w:spacing w:val="-15"/>
          <w:shd w:val="clear" w:color="auto" w:fill="FFFFFF"/>
        </w:rPr>
      </w:pPr>
      <w:r>
        <w:rPr>
          <w:rFonts w:ascii="맑은 고딕" w:eastAsia="맑은 고딕" w:hAnsi="맑은 고딕" w:hint="eastAsia"/>
          <w:color w:val="00080B"/>
          <w:spacing w:val="-15"/>
          <w:shd w:val="clear" w:color="auto" w:fill="FFFFFF"/>
        </w:rPr>
        <w:t>+한국이 호주 등에서 요소수를 긴급 수입하기로 하자 요소수가 충분한 가까운 나라 일본에서는 왜 못 들여오는지 궁금증이 커지고 있다. 일각에선 문재인 정부 들어 일본 정부와의 관계가 틀어지면서 협조 요청조차 못 하는 것 아니냐는 의문도 제기하고 있다.</w:t>
      </w:r>
    </w:p>
    <w:p w14:paraId="65D14784" w14:textId="7771FC9A" w:rsidR="00DE55B1" w:rsidRDefault="00DE55B1" w:rsidP="0020302A">
      <w:pPr>
        <w:rPr>
          <w:rFonts w:ascii="맑은 고딕" w:eastAsia="맑은 고딕" w:hAnsi="맑은 고딕"/>
          <w:color w:val="00080B"/>
          <w:spacing w:val="-15"/>
          <w:shd w:val="clear" w:color="auto" w:fill="FFFFFF"/>
        </w:rPr>
      </w:pPr>
      <w:r>
        <w:rPr>
          <w:rFonts w:ascii="맑은 고딕" w:eastAsia="맑은 고딕" w:hAnsi="맑은 고딕" w:hint="eastAsia"/>
          <w:color w:val="00080B"/>
          <w:spacing w:val="-15"/>
          <w:shd w:val="clear" w:color="auto" w:fill="FFFFFF"/>
        </w:rPr>
        <w:t>한 국내업체 관계자는 “일본이 요소수를 만들고 있지만 자급자족하는 수준이며 다른 나라로 수출할 정도의 상황은 못 되는 것으로 알고 있다”며 “이 때문에 한국 정부가 요청해도 적극 지원하기 어려울 것”이라고 말했다. 또 다른 관계자는 “한국이 일본에서 원재료를 들여오더라도 지금 부족한 차량용으로 당장 쓸 수 있는지 점검할 필요도 있다”고 지적했다.</w:t>
      </w:r>
    </w:p>
    <w:p w14:paraId="6AF4950E" w14:textId="440736B1" w:rsidR="00DE55B1" w:rsidRDefault="00DE55B1" w:rsidP="0020302A">
      <w:pPr>
        <w:rPr>
          <w:rFonts w:ascii="맑은 고딕" w:eastAsia="맑은 고딕" w:hAnsi="맑은 고딕"/>
          <w:color w:val="00080B"/>
          <w:spacing w:val="-15"/>
          <w:shd w:val="clear" w:color="auto" w:fill="FFFFFF"/>
        </w:rPr>
      </w:pPr>
    </w:p>
    <w:p w14:paraId="63CA00D6" w14:textId="75D5E022" w:rsidR="00DE55B1" w:rsidRDefault="00DE55B1" w:rsidP="0020302A">
      <w:pPr>
        <w:rPr>
          <w:rFonts w:ascii="맑은 고딕" w:eastAsia="맑은 고딕" w:hAnsi="맑은 고딕"/>
          <w:color w:val="00080B"/>
          <w:spacing w:val="-15"/>
          <w:shd w:val="clear" w:color="auto" w:fill="FFFFFF"/>
        </w:rPr>
      </w:pPr>
      <w:r>
        <w:rPr>
          <w:rFonts w:ascii="맑은 고딕" w:eastAsia="맑은 고딕" w:hAnsi="맑은 고딕" w:hint="eastAsia"/>
          <w:color w:val="00080B"/>
          <w:spacing w:val="-15"/>
          <w:shd w:val="clear" w:color="auto" w:fill="FFFFFF"/>
        </w:rPr>
        <w:t>이상:</w:t>
      </w:r>
      <w:r>
        <w:rPr>
          <w:rFonts w:ascii="맑은 고딕" w:eastAsia="맑은 고딕" w:hAnsi="맑은 고딕"/>
          <w:color w:val="00080B"/>
          <w:spacing w:val="-15"/>
          <w:shd w:val="clear" w:color="auto" w:fill="FFFFFF"/>
        </w:rPr>
        <w:t xml:space="preserve"> </w:t>
      </w:r>
      <w:r>
        <w:rPr>
          <w:rFonts w:ascii="맑은 고딕" w:eastAsia="맑은 고딕" w:hAnsi="맑은 고딕" w:hint="eastAsia"/>
          <w:color w:val="00080B"/>
          <w:spacing w:val="-15"/>
          <w:shd w:val="clear" w:color="auto" w:fill="FFFFFF"/>
        </w:rPr>
        <w:t>한국경제신문 출처</w:t>
      </w:r>
    </w:p>
    <w:p w14:paraId="29048046" w14:textId="5E0E5422" w:rsidR="0088207C" w:rsidRDefault="0088207C" w:rsidP="0020302A">
      <w:pPr>
        <w:rPr>
          <w:rFonts w:ascii="맑은 고딕" w:eastAsia="맑은 고딕" w:hAnsi="맑은 고딕"/>
          <w:color w:val="00080B"/>
          <w:spacing w:val="-15"/>
          <w:shd w:val="clear" w:color="auto" w:fill="FFFFFF"/>
        </w:rPr>
      </w:pPr>
      <w:r>
        <w:rPr>
          <w:rFonts w:ascii="맑은 고딕" w:eastAsia="맑은 고딕" w:hAnsi="맑은 고딕" w:hint="eastAsia"/>
          <w:color w:val="00080B"/>
          <w:spacing w:val="-15"/>
          <w:shd w:val="clear" w:color="auto" w:fill="FFFFFF"/>
        </w:rPr>
        <w:t>2</w:t>
      </w:r>
      <w:r>
        <w:rPr>
          <w:rFonts w:ascii="맑은 고딕" w:eastAsia="맑은 고딕" w:hAnsi="맑은 고딕"/>
          <w:color w:val="00080B"/>
          <w:spacing w:val="-15"/>
          <w:shd w:val="clear" w:color="auto" w:fill="FFFFFF"/>
        </w:rPr>
        <w:t xml:space="preserve">. </w:t>
      </w:r>
      <w:r>
        <w:rPr>
          <w:rFonts w:ascii="맑은 고딕" w:eastAsia="맑은 고딕" w:hAnsi="맑은 고딕" w:hint="eastAsia"/>
          <w:color w:val="00080B"/>
          <w:spacing w:val="-15"/>
          <w:shd w:val="clear" w:color="auto" w:fill="FFFFFF"/>
        </w:rPr>
        <w:t>필요 데이터 수집_대상 생각</w:t>
      </w:r>
      <w:r w:rsidR="00513BBA">
        <w:rPr>
          <w:rFonts w:ascii="맑은 고딕" w:eastAsia="맑은 고딕" w:hAnsi="맑은 고딕" w:hint="eastAsia"/>
          <w:color w:val="00080B"/>
          <w:spacing w:val="-15"/>
          <w:shd w:val="clear" w:color="auto" w:fill="FFFFFF"/>
        </w:rPr>
        <w:t>(</w:t>
      </w:r>
      <w:r w:rsidR="00513BBA">
        <w:rPr>
          <w:rFonts w:ascii="맑은 고딕" w:eastAsia="맑은 고딕" w:hAnsi="맑은 고딕"/>
          <w:color w:val="00080B"/>
          <w:spacing w:val="-15"/>
          <w:shd w:val="clear" w:color="auto" w:fill="FFFFFF"/>
        </w:rPr>
        <w:t>1)</w:t>
      </w:r>
    </w:p>
    <w:p w14:paraId="7A919FD1" w14:textId="492AE8C8" w:rsidR="00DE55B1" w:rsidRDefault="00185464" w:rsidP="0020302A">
      <w:hyperlink r:id="rId8" w:history="1">
        <w:r w:rsidR="00C3665E" w:rsidRPr="00770493">
          <w:rPr>
            <w:rStyle w:val="a4"/>
          </w:rPr>
          <w:t>https://newsis.com/view/?id=NISX20211126_0001665863&amp;cID=10401&amp;pID=10400</w:t>
        </w:r>
      </w:hyperlink>
    </w:p>
    <w:p w14:paraId="1AD08CCE" w14:textId="50CE8690" w:rsidR="00C3665E" w:rsidRPr="003935C1" w:rsidRDefault="00C3665E" w:rsidP="0020302A">
      <w:pPr>
        <w:rPr>
          <w:rFonts w:ascii="맑은 고딕" w:eastAsia="맑은 고딕" w:hAnsi="맑은 고딕"/>
          <w:color w:val="000000"/>
          <w:szCs w:val="20"/>
        </w:rPr>
      </w:pPr>
      <w:r w:rsidRPr="003935C1">
        <w:rPr>
          <w:rFonts w:ascii="맑은 고딕" w:eastAsia="맑은 고딕" w:hAnsi="맑은 고딕" w:hint="eastAsia"/>
          <w:color w:val="000000"/>
          <w:szCs w:val="20"/>
        </w:rPr>
        <w:t>정부가 '제2 요소수 사태'를 막기 위해 대외 의존도가 높은 4000여개 품목에 대한 조기경보시스템(EWS)을 이번 주부터 가동했다. 해당 품목 가운데 '경제안보 핵심품목' 약 200개를 올해 안에 가려내 맞춤형 관리 방안도 마련하기로 했다.</w:t>
      </w:r>
    </w:p>
    <w:p w14:paraId="1E0D205A" w14:textId="5ECE1DF2" w:rsidR="00C3665E" w:rsidRPr="003935C1" w:rsidRDefault="00595BAA" w:rsidP="0020302A">
      <w:pPr>
        <w:rPr>
          <w:rFonts w:ascii="맑은 고딕" w:eastAsia="맑은 고딕" w:hAnsi="맑은 고딕"/>
          <w:color w:val="000000"/>
          <w:szCs w:val="20"/>
        </w:rPr>
      </w:pPr>
      <w:r w:rsidRPr="003935C1">
        <w:rPr>
          <w:rFonts w:ascii="맑은 고딕" w:eastAsia="맑은 고딕" w:hAnsi="맑은 고딕" w:hint="eastAsia"/>
          <w:color w:val="000000"/>
          <w:szCs w:val="20"/>
        </w:rPr>
        <w:t>주력 품목의 경우 공관을 중심으로 무역관, 한국무역협회, 수출입은행, 무역보험공사 등이 참여하는 '해외진출기업 공급망 협의회'에서 관리한다.</w:t>
      </w:r>
      <w:r w:rsidRPr="003935C1">
        <w:rPr>
          <w:rFonts w:ascii="맑은 고딕" w:eastAsia="맑은 고딕" w:hAnsi="맑은 고딕" w:hint="eastAsia"/>
          <w:color w:val="000000"/>
          <w:szCs w:val="20"/>
        </w:rPr>
        <w:br/>
      </w:r>
      <w:r w:rsidRPr="003935C1">
        <w:rPr>
          <w:rFonts w:ascii="맑은 고딕" w:eastAsia="맑은 고딕" w:hAnsi="맑은 고딕" w:hint="eastAsia"/>
          <w:color w:val="000000"/>
          <w:szCs w:val="20"/>
        </w:rPr>
        <w:br/>
        <w:t>이를 위해 무역협회를 중심으로 수출입 통계 조기 경보 시스템을 가동하고, 전문무역상사와 수입협회 등을 중심으로 주요 수입 기업 핫라인도 구축하기로 했다.</w:t>
      </w:r>
      <w:r w:rsidRPr="003935C1">
        <w:rPr>
          <w:rFonts w:ascii="맑은 고딕" w:eastAsia="맑은 고딕" w:hAnsi="맑은 고딕" w:hint="eastAsia"/>
          <w:color w:val="000000"/>
          <w:szCs w:val="20"/>
        </w:rPr>
        <w:br/>
      </w:r>
      <w:r w:rsidRPr="003935C1">
        <w:rPr>
          <w:rFonts w:ascii="맑은 고딕" w:eastAsia="맑은 고딕" w:hAnsi="맑은 고딕" w:hint="eastAsia"/>
          <w:color w:val="000000"/>
          <w:szCs w:val="20"/>
        </w:rPr>
        <w:br/>
        <w:t>모니터링을 통해 이상 징후를 포착하면 산업통상자원부에 통보하고 협회, 전문 연구기관 등이 참여한 업종별 TF에서 맞춤형 대응 전략을 마련하는 식이다.</w:t>
      </w:r>
      <w:r w:rsidRPr="003935C1">
        <w:rPr>
          <w:rFonts w:ascii="맑은 고딕" w:eastAsia="맑은 고딕" w:hAnsi="맑은 고딕" w:hint="eastAsia"/>
          <w:color w:val="000000"/>
          <w:szCs w:val="20"/>
        </w:rPr>
        <w:br/>
      </w:r>
      <w:r w:rsidRPr="003935C1">
        <w:rPr>
          <w:rFonts w:ascii="맑은 고딕" w:eastAsia="맑은 고딕" w:hAnsi="맑은 고딕" w:hint="eastAsia"/>
          <w:color w:val="000000"/>
          <w:szCs w:val="20"/>
        </w:rPr>
        <w:br/>
        <w:t>분야별 공급망 점검 체계도 가동한다.</w:t>
      </w:r>
    </w:p>
    <w:p w14:paraId="62C98641" w14:textId="38DC5285" w:rsidR="003D39C4" w:rsidRPr="003935C1" w:rsidRDefault="003D39C4" w:rsidP="0020302A">
      <w:pPr>
        <w:rPr>
          <w:rFonts w:ascii="맑은 고딕" w:eastAsia="맑은 고딕" w:hAnsi="맑은 고딕"/>
          <w:color w:val="000000"/>
          <w:szCs w:val="20"/>
        </w:rPr>
      </w:pPr>
    </w:p>
    <w:p w14:paraId="775691A1" w14:textId="3DA80F94" w:rsidR="003D39C4" w:rsidRPr="003935C1" w:rsidRDefault="00F13BAF" w:rsidP="0020302A">
      <w:pPr>
        <w:rPr>
          <w:rFonts w:ascii="맑은 고딕" w:eastAsia="맑은 고딕" w:hAnsi="맑은 고딕"/>
          <w:color w:val="000000"/>
          <w:szCs w:val="20"/>
        </w:rPr>
      </w:pPr>
      <w:r w:rsidRPr="003935C1">
        <w:rPr>
          <w:rFonts w:ascii="맑은 고딕" w:eastAsia="맑은 고딕" w:hAnsi="맑은 고딕" w:hint="eastAsia"/>
          <w:color w:val="000000"/>
          <w:szCs w:val="20"/>
        </w:rPr>
        <w:t>+요소수 역할</w:t>
      </w:r>
      <w:r w:rsidR="00FE2843" w:rsidRPr="003935C1">
        <w:rPr>
          <w:rFonts w:ascii="맑은 고딕" w:eastAsia="맑은 고딕" w:hAnsi="맑은 고딕" w:hint="eastAsia"/>
          <w:color w:val="000000"/>
          <w:szCs w:val="20"/>
        </w:rPr>
        <w:t>(필요 데이터 수집</w:t>
      </w:r>
      <w:r w:rsidR="00FE2843" w:rsidRPr="003935C1">
        <w:rPr>
          <w:rFonts w:ascii="맑은 고딕" w:eastAsia="맑은 고딕" w:hAnsi="맑은 고딕"/>
          <w:color w:val="000000"/>
          <w:szCs w:val="20"/>
        </w:rPr>
        <w:t>_</w:t>
      </w:r>
      <w:r w:rsidR="00FE2843" w:rsidRPr="003935C1">
        <w:rPr>
          <w:rFonts w:ascii="맑은 고딕" w:eastAsia="맑은 고딕" w:hAnsi="맑은 고딕" w:hint="eastAsia"/>
          <w:color w:val="000000"/>
          <w:szCs w:val="20"/>
        </w:rPr>
        <w:t>대상 생각)</w:t>
      </w:r>
      <w:r w:rsidR="00513BBA" w:rsidRPr="003935C1">
        <w:rPr>
          <w:rFonts w:ascii="맑은 고딕" w:eastAsia="맑은 고딕" w:hAnsi="맑은 고딕"/>
          <w:color w:val="000000"/>
          <w:szCs w:val="20"/>
        </w:rPr>
        <w:t>(2)</w:t>
      </w:r>
    </w:p>
    <w:p w14:paraId="7DC24FC7" w14:textId="7666FEB2" w:rsidR="00F13BAF" w:rsidRPr="003935C1" w:rsidRDefault="00F13BAF" w:rsidP="0020302A">
      <w:pPr>
        <w:rPr>
          <w:rFonts w:ascii="맑은 고딕" w:eastAsia="맑은 고딕" w:hAnsi="맑은 고딕"/>
          <w:color w:val="000000"/>
          <w:szCs w:val="20"/>
        </w:rPr>
      </w:pPr>
      <w:r w:rsidRPr="003935C1">
        <w:rPr>
          <w:rFonts w:ascii="맑은 고딕" w:eastAsia="맑은 고딕" w:hAnsi="맑은 고딕" w:hint="eastAsia"/>
          <w:color w:val="000000"/>
          <w:szCs w:val="20"/>
        </w:rPr>
        <w:t>-경유차</w:t>
      </w:r>
      <w:r w:rsidR="000733BD" w:rsidRPr="003935C1">
        <w:rPr>
          <w:rFonts w:ascii="맑은 고딕" w:eastAsia="맑은 고딕" w:hAnsi="맑은 고딕" w:hint="eastAsia"/>
          <w:color w:val="000000"/>
          <w:szCs w:val="20"/>
        </w:rPr>
        <w:t xml:space="preserve"> 디젤</w:t>
      </w:r>
    </w:p>
    <w:p w14:paraId="0C473528" w14:textId="79E015C7" w:rsidR="00D04BB2" w:rsidRPr="003935C1" w:rsidRDefault="00B9291D" w:rsidP="0020302A">
      <w:pPr>
        <w:rPr>
          <w:rFonts w:ascii="맑은 고딕" w:eastAsia="맑은 고딕" w:hAnsi="맑은 고딕"/>
          <w:color w:val="000000"/>
          <w:szCs w:val="20"/>
        </w:rPr>
      </w:pPr>
      <w:r w:rsidRPr="003935C1">
        <w:rPr>
          <w:rFonts w:ascii="맑은 고딕" w:eastAsia="맑은 고딕" w:hAnsi="맑은 고딕" w:hint="eastAsia"/>
          <w:color w:val="000000"/>
          <w:szCs w:val="20"/>
        </w:rPr>
        <w:t>-화물차</w:t>
      </w:r>
      <w:r w:rsidRPr="003935C1">
        <w:rPr>
          <w:rFonts w:ascii="맑은 고딕" w:eastAsia="맑은 고딕" w:hAnsi="맑은 고딕"/>
          <w:color w:val="000000"/>
          <w:szCs w:val="20"/>
        </w:rPr>
        <w:t xml:space="preserve"> </w:t>
      </w:r>
      <w:r w:rsidRPr="003935C1">
        <w:rPr>
          <w:rFonts w:ascii="맑은 고딕" w:eastAsia="맑은 고딕" w:hAnsi="맑은 고딕" w:hint="eastAsia"/>
          <w:color w:val="000000"/>
          <w:szCs w:val="20"/>
        </w:rPr>
        <w:t>물류대란</w:t>
      </w:r>
    </w:p>
    <w:p w14:paraId="79391ACA" w14:textId="15D42A43" w:rsidR="00D04BB2" w:rsidRDefault="00185464" w:rsidP="0020302A">
      <w:pPr>
        <w:rPr>
          <w:rFonts w:ascii="맑은 고딕" w:eastAsia="맑은 고딕" w:hAnsi="맑은 고딕"/>
          <w:color w:val="000000"/>
          <w:sz w:val="26"/>
          <w:szCs w:val="26"/>
        </w:rPr>
      </w:pPr>
      <w:hyperlink r:id="rId9" w:history="1">
        <w:r w:rsidR="00530E68" w:rsidRPr="00770493">
          <w:rPr>
            <w:rStyle w:val="a4"/>
            <w:rFonts w:ascii="맑은 고딕" w:eastAsia="맑은 고딕" w:hAnsi="맑은 고딕"/>
            <w:sz w:val="26"/>
            <w:szCs w:val="26"/>
          </w:rPr>
          <w:t>https://www.ytn.co.kr/_ln/0102_202111261650270422</w:t>
        </w:r>
      </w:hyperlink>
    </w:p>
    <w:p w14:paraId="19C9572A" w14:textId="73263A9B" w:rsidR="00264B5D" w:rsidRPr="00DC306D" w:rsidRDefault="00530E68" w:rsidP="00DC306D">
      <w:pPr>
        <w:rPr>
          <w:rFonts w:ascii="맑은 고딕" w:eastAsia="맑은 고딕" w:hAnsi="맑은 고딕"/>
          <w:color w:val="000000"/>
          <w:spacing w:val="-10"/>
          <w:sz w:val="26"/>
          <w:szCs w:val="26"/>
        </w:rPr>
      </w:pPr>
      <w:r>
        <w:rPr>
          <w:rFonts w:ascii="맑은 고딕" w:eastAsia="맑은 고딕" w:hAnsi="맑은 고딕" w:hint="eastAsia"/>
          <w:color w:val="000000"/>
          <w:spacing w:val="-10"/>
          <w:sz w:val="26"/>
          <w:szCs w:val="26"/>
        </w:rPr>
        <w:t>또, 현재 티맵을 포함해 네이버나 카카오는 정보 제공 주기를 기존 하루 2번에서 2시간에 한 번으로 늘린다고 덧붙였습니다.</w:t>
      </w:r>
      <w:r>
        <w:rPr>
          <w:rFonts w:ascii="맑은 고딕" w:eastAsia="맑은 고딕" w:hAnsi="맑은 고딕" w:hint="eastAsia"/>
          <w:color w:val="000000"/>
          <w:spacing w:val="-10"/>
          <w:sz w:val="26"/>
          <w:szCs w:val="26"/>
        </w:rPr>
        <w:br/>
      </w:r>
      <w:r>
        <w:rPr>
          <w:rFonts w:ascii="맑은 고딕" w:eastAsia="맑은 고딕" w:hAnsi="맑은 고딕" w:hint="eastAsia"/>
          <w:color w:val="000000"/>
          <w:spacing w:val="-10"/>
          <w:sz w:val="26"/>
          <w:szCs w:val="26"/>
        </w:rPr>
        <w:br/>
        <w:t>정부는 이와 함께 국내 요소수 생산량과 거점 주유소 공급 물량이 안정적이라면서도, 재고가 떨어진 주유소로 물량이 빨리 배분될 수 있도록 생산 업체에 협조를 구했다고 설명했습니다.</w:t>
      </w:r>
    </w:p>
    <w:sectPr w:rsidR="00264B5D" w:rsidRPr="00DC306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080DD" w14:textId="77777777" w:rsidR="00185464" w:rsidRDefault="00185464" w:rsidP="004D78D7">
      <w:pPr>
        <w:spacing w:after="0" w:line="240" w:lineRule="auto"/>
      </w:pPr>
      <w:r>
        <w:separator/>
      </w:r>
    </w:p>
  </w:endnote>
  <w:endnote w:type="continuationSeparator" w:id="0">
    <w:p w14:paraId="22CA0ED9" w14:textId="77777777" w:rsidR="00185464" w:rsidRDefault="00185464" w:rsidP="004D7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9F34CF" w14:textId="77777777" w:rsidR="00185464" w:rsidRDefault="00185464" w:rsidP="004D78D7">
      <w:pPr>
        <w:spacing w:after="0" w:line="240" w:lineRule="auto"/>
      </w:pPr>
      <w:r>
        <w:separator/>
      </w:r>
    </w:p>
  </w:footnote>
  <w:footnote w:type="continuationSeparator" w:id="0">
    <w:p w14:paraId="2FEF4EA5" w14:textId="77777777" w:rsidR="00185464" w:rsidRDefault="00185464" w:rsidP="004D78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A4F90"/>
    <w:multiLevelType w:val="hybridMultilevel"/>
    <w:tmpl w:val="C4580A38"/>
    <w:lvl w:ilvl="0" w:tplc="D344746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4D657A3"/>
    <w:multiLevelType w:val="hybridMultilevel"/>
    <w:tmpl w:val="8B3C25D6"/>
    <w:lvl w:ilvl="0" w:tplc="DAA6C692">
      <w:start w:val="2"/>
      <w:numFmt w:val="bullet"/>
      <w:lvlText w:val=""/>
      <w:lvlJc w:val="left"/>
      <w:pPr>
        <w:ind w:left="760" w:hanging="360"/>
      </w:pPr>
      <w:rPr>
        <w:rFonts w:ascii="Wingdings" w:eastAsia="맑은 고딕"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6EB4EA9"/>
    <w:multiLevelType w:val="hybridMultilevel"/>
    <w:tmpl w:val="4900DB12"/>
    <w:lvl w:ilvl="0" w:tplc="59A45A7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5286277"/>
    <w:multiLevelType w:val="hybridMultilevel"/>
    <w:tmpl w:val="7BEEB694"/>
    <w:lvl w:ilvl="0" w:tplc="E8966A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6BD7A91"/>
    <w:multiLevelType w:val="hybridMultilevel"/>
    <w:tmpl w:val="D972A070"/>
    <w:lvl w:ilvl="0" w:tplc="B9E4FF12">
      <w:start w:val="2"/>
      <w:numFmt w:val="bullet"/>
      <w:lvlText w:val=""/>
      <w:lvlJc w:val="left"/>
      <w:pPr>
        <w:ind w:left="760" w:hanging="360"/>
      </w:pPr>
      <w:rPr>
        <w:rFonts w:ascii="Wingdings" w:eastAsia="맑은 고딕"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7C8143E8"/>
    <w:multiLevelType w:val="hybridMultilevel"/>
    <w:tmpl w:val="AD74EE9C"/>
    <w:lvl w:ilvl="0" w:tplc="1FDCB4FC">
      <w:start w:val="1"/>
      <w:numFmt w:val="bullet"/>
      <w:lvlText w:val="-"/>
      <w:lvlJc w:val="left"/>
      <w:pPr>
        <w:ind w:left="760" w:hanging="360"/>
      </w:pPr>
      <w:rPr>
        <w:rFonts w:ascii="맑은 고딕" w:eastAsia="맑은 고딕" w:hAnsi="맑은 고딕" w:cstheme="minorBidi" w:hint="eastAsia"/>
        <w:color w:val="00080B"/>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BF9"/>
    <w:rsid w:val="0001456D"/>
    <w:rsid w:val="000733BD"/>
    <w:rsid w:val="00185464"/>
    <w:rsid w:val="0020302A"/>
    <w:rsid w:val="0026273B"/>
    <w:rsid w:val="00264B5D"/>
    <w:rsid w:val="002B54DF"/>
    <w:rsid w:val="00300264"/>
    <w:rsid w:val="0039111B"/>
    <w:rsid w:val="003935C1"/>
    <w:rsid w:val="003D39C4"/>
    <w:rsid w:val="004D78D7"/>
    <w:rsid w:val="00513BBA"/>
    <w:rsid w:val="00530E68"/>
    <w:rsid w:val="00562203"/>
    <w:rsid w:val="00595BAA"/>
    <w:rsid w:val="005B1362"/>
    <w:rsid w:val="005B5266"/>
    <w:rsid w:val="006758EB"/>
    <w:rsid w:val="006A4190"/>
    <w:rsid w:val="007B4D7D"/>
    <w:rsid w:val="00810CEE"/>
    <w:rsid w:val="00833D57"/>
    <w:rsid w:val="0084762B"/>
    <w:rsid w:val="00851A74"/>
    <w:rsid w:val="0088207C"/>
    <w:rsid w:val="009C63CF"/>
    <w:rsid w:val="00AD6BF9"/>
    <w:rsid w:val="00B05C9F"/>
    <w:rsid w:val="00B55039"/>
    <w:rsid w:val="00B9291D"/>
    <w:rsid w:val="00C3665E"/>
    <w:rsid w:val="00D04BB2"/>
    <w:rsid w:val="00DC306D"/>
    <w:rsid w:val="00DE55B1"/>
    <w:rsid w:val="00E37A61"/>
    <w:rsid w:val="00F13BAF"/>
    <w:rsid w:val="00FE28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642C2"/>
  <w15:chartTrackingRefBased/>
  <w15:docId w15:val="{1C2A3622-27D1-439C-BE6A-3D4ADA988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E55B1"/>
    <w:pPr>
      <w:keepNext/>
      <w:outlineLvl w:val="0"/>
    </w:pPr>
    <w:rPr>
      <w:rFonts w:asciiTheme="majorHAnsi" w:eastAsiaTheme="majorEastAsia" w:hAnsiTheme="majorHAnsi" w:cstheme="majorBidi"/>
      <w:sz w:val="28"/>
      <w:szCs w:val="28"/>
    </w:rPr>
  </w:style>
  <w:style w:type="paragraph" w:styleId="2">
    <w:name w:val="heading 2"/>
    <w:basedOn w:val="a"/>
    <w:link w:val="2Char"/>
    <w:uiPriority w:val="9"/>
    <w:qFormat/>
    <w:rsid w:val="0020302A"/>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0CEE"/>
    <w:pPr>
      <w:ind w:leftChars="400" w:left="800"/>
    </w:pPr>
  </w:style>
  <w:style w:type="character" w:customStyle="1" w:styleId="2Char">
    <w:name w:val="제목 2 Char"/>
    <w:basedOn w:val="a0"/>
    <w:link w:val="2"/>
    <w:uiPriority w:val="9"/>
    <w:rsid w:val="0020302A"/>
    <w:rPr>
      <w:rFonts w:ascii="굴림" w:eastAsia="굴림" w:hAnsi="굴림" w:cs="굴림"/>
      <w:b/>
      <w:bCs/>
      <w:kern w:val="0"/>
      <w:sz w:val="36"/>
      <w:szCs w:val="36"/>
    </w:rPr>
  </w:style>
  <w:style w:type="character" w:customStyle="1" w:styleId="1Char">
    <w:name w:val="제목 1 Char"/>
    <w:basedOn w:val="a0"/>
    <w:link w:val="1"/>
    <w:uiPriority w:val="9"/>
    <w:rsid w:val="00DE55B1"/>
    <w:rPr>
      <w:rFonts w:asciiTheme="majorHAnsi" w:eastAsiaTheme="majorEastAsia" w:hAnsiTheme="majorHAnsi" w:cstheme="majorBidi"/>
      <w:sz w:val="28"/>
      <w:szCs w:val="28"/>
    </w:rPr>
  </w:style>
  <w:style w:type="character" w:customStyle="1" w:styleId="cate">
    <w:name w:val="cate"/>
    <w:basedOn w:val="a0"/>
    <w:rsid w:val="00DE55B1"/>
  </w:style>
  <w:style w:type="paragraph" w:customStyle="1" w:styleId="stit">
    <w:name w:val="stit"/>
    <w:basedOn w:val="a"/>
    <w:rsid w:val="00DE55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unhideWhenUsed/>
    <w:rsid w:val="00C3665E"/>
    <w:rPr>
      <w:color w:val="0563C1" w:themeColor="hyperlink"/>
      <w:u w:val="single"/>
    </w:rPr>
  </w:style>
  <w:style w:type="character" w:styleId="a5">
    <w:name w:val="Unresolved Mention"/>
    <w:basedOn w:val="a0"/>
    <w:uiPriority w:val="99"/>
    <w:semiHidden/>
    <w:unhideWhenUsed/>
    <w:rsid w:val="00C3665E"/>
    <w:rPr>
      <w:color w:val="605E5C"/>
      <w:shd w:val="clear" w:color="auto" w:fill="E1DFDD"/>
    </w:rPr>
  </w:style>
  <w:style w:type="paragraph" w:styleId="a6">
    <w:name w:val="header"/>
    <w:basedOn w:val="a"/>
    <w:link w:val="Char"/>
    <w:uiPriority w:val="99"/>
    <w:unhideWhenUsed/>
    <w:rsid w:val="004D78D7"/>
    <w:pPr>
      <w:tabs>
        <w:tab w:val="center" w:pos="4513"/>
        <w:tab w:val="right" w:pos="9026"/>
      </w:tabs>
      <w:snapToGrid w:val="0"/>
    </w:pPr>
  </w:style>
  <w:style w:type="character" w:customStyle="1" w:styleId="Char">
    <w:name w:val="머리글 Char"/>
    <w:basedOn w:val="a0"/>
    <w:link w:val="a6"/>
    <w:uiPriority w:val="99"/>
    <w:rsid w:val="004D78D7"/>
  </w:style>
  <w:style w:type="paragraph" w:styleId="a7">
    <w:name w:val="footer"/>
    <w:basedOn w:val="a"/>
    <w:link w:val="Char0"/>
    <w:uiPriority w:val="99"/>
    <w:unhideWhenUsed/>
    <w:rsid w:val="004D78D7"/>
    <w:pPr>
      <w:tabs>
        <w:tab w:val="center" w:pos="4513"/>
        <w:tab w:val="right" w:pos="9026"/>
      </w:tabs>
      <w:snapToGrid w:val="0"/>
    </w:pPr>
  </w:style>
  <w:style w:type="character" w:customStyle="1" w:styleId="Char0">
    <w:name w:val="바닥글 Char"/>
    <w:basedOn w:val="a0"/>
    <w:link w:val="a7"/>
    <w:uiPriority w:val="99"/>
    <w:rsid w:val="004D7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916484">
      <w:bodyDiv w:val="1"/>
      <w:marLeft w:val="0"/>
      <w:marRight w:val="0"/>
      <w:marTop w:val="0"/>
      <w:marBottom w:val="0"/>
      <w:divBdr>
        <w:top w:val="none" w:sz="0" w:space="0" w:color="auto"/>
        <w:left w:val="none" w:sz="0" w:space="0" w:color="auto"/>
        <w:bottom w:val="none" w:sz="0" w:space="0" w:color="auto"/>
        <w:right w:val="none" w:sz="0" w:space="0" w:color="auto"/>
      </w:divBdr>
    </w:div>
    <w:div w:id="590429787">
      <w:bodyDiv w:val="1"/>
      <w:marLeft w:val="0"/>
      <w:marRight w:val="0"/>
      <w:marTop w:val="0"/>
      <w:marBottom w:val="0"/>
      <w:divBdr>
        <w:top w:val="none" w:sz="0" w:space="0" w:color="auto"/>
        <w:left w:val="none" w:sz="0" w:space="0" w:color="auto"/>
        <w:bottom w:val="none" w:sz="0" w:space="0" w:color="auto"/>
        <w:right w:val="none" w:sz="0" w:space="0" w:color="auto"/>
      </w:divBdr>
    </w:div>
    <w:div w:id="879898082">
      <w:bodyDiv w:val="1"/>
      <w:marLeft w:val="0"/>
      <w:marRight w:val="0"/>
      <w:marTop w:val="0"/>
      <w:marBottom w:val="0"/>
      <w:divBdr>
        <w:top w:val="none" w:sz="0" w:space="0" w:color="auto"/>
        <w:left w:val="none" w:sz="0" w:space="0" w:color="auto"/>
        <w:bottom w:val="none" w:sz="0" w:space="0" w:color="auto"/>
        <w:right w:val="none" w:sz="0" w:space="0" w:color="auto"/>
      </w:divBdr>
    </w:div>
    <w:div w:id="972829059">
      <w:bodyDiv w:val="1"/>
      <w:marLeft w:val="0"/>
      <w:marRight w:val="0"/>
      <w:marTop w:val="0"/>
      <w:marBottom w:val="0"/>
      <w:divBdr>
        <w:top w:val="none" w:sz="0" w:space="0" w:color="auto"/>
        <w:left w:val="none" w:sz="0" w:space="0" w:color="auto"/>
        <w:bottom w:val="none" w:sz="0" w:space="0" w:color="auto"/>
        <w:right w:val="none" w:sz="0" w:space="0" w:color="auto"/>
      </w:divBdr>
    </w:div>
    <w:div w:id="1405953437">
      <w:bodyDiv w:val="1"/>
      <w:marLeft w:val="0"/>
      <w:marRight w:val="0"/>
      <w:marTop w:val="0"/>
      <w:marBottom w:val="0"/>
      <w:divBdr>
        <w:top w:val="none" w:sz="0" w:space="0" w:color="auto"/>
        <w:left w:val="none" w:sz="0" w:space="0" w:color="auto"/>
        <w:bottom w:val="none" w:sz="0" w:space="0" w:color="auto"/>
        <w:right w:val="none" w:sz="0" w:space="0" w:color="auto"/>
      </w:divBdr>
    </w:div>
    <w:div w:id="1824855909">
      <w:bodyDiv w:val="1"/>
      <w:marLeft w:val="0"/>
      <w:marRight w:val="0"/>
      <w:marTop w:val="0"/>
      <w:marBottom w:val="0"/>
      <w:divBdr>
        <w:top w:val="none" w:sz="0" w:space="0" w:color="auto"/>
        <w:left w:val="none" w:sz="0" w:space="0" w:color="auto"/>
        <w:bottom w:val="none" w:sz="0" w:space="0" w:color="auto"/>
        <w:right w:val="none" w:sz="0" w:space="0" w:color="auto"/>
      </w:divBdr>
    </w:div>
    <w:div w:id="1886794960">
      <w:bodyDiv w:val="1"/>
      <w:marLeft w:val="0"/>
      <w:marRight w:val="0"/>
      <w:marTop w:val="0"/>
      <w:marBottom w:val="0"/>
      <w:divBdr>
        <w:top w:val="none" w:sz="0" w:space="0" w:color="auto"/>
        <w:left w:val="none" w:sz="0" w:space="0" w:color="auto"/>
        <w:bottom w:val="none" w:sz="0" w:space="0" w:color="auto"/>
        <w:right w:val="none" w:sz="0" w:space="0" w:color="auto"/>
      </w:divBdr>
    </w:div>
    <w:div w:id="199814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is.com/view/?id=NISX20211126_0001665863&amp;cID=10401&amp;pID=10400"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tn.co.kr/_ln/0102_202111261650270422"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5</Pages>
  <Words>630</Words>
  <Characters>3591</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현미연</dc:creator>
  <cp:keywords/>
  <dc:description/>
  <cp:lastModifiedBy>현미연</cp:lastModifiedBy>
  <cp:revision>36</cp:revision>
  <dcterms:created xsi:type="dcterms:W3CDTF">2021-11-27T11:39:00Z</dcterms:created>
  <dcterms:modified xsi:type="dcterms:W3CDTF">2021-11-27T14:49:00Z</dcterms:modified>
</cp:coreProperties>
</file>