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4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1560" w:line="240" w:lineRule="auto"/>
        <w:ind w:left="0" w:right="0" w:firstLine="0"/>
        <w:jc w:val="center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  <w:rtl w:val="0"/>
        </w:rPr>
        <w:t xml:space="preserve">Informe Final del Proyecto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</w:tabs>
        <w:spacing w:after="0" w:before="1560" w:line="240" w:lineRule="auto"/>
        <w:ind w:left="0" w:right="0" w:firstLine="0"/>
        <w:jc w:val="center"/>
        <w:rPr>
          <w:rFonts w:ascii="Arial Black" w:cs="Arial Black" w:eastAsia="Arial Black" w:hAnsi="Arial Black"/>
          <w:b w:val="0"/>
          <w:bCs w:val="0"/>
          <w:i w:val="0"/>
          <w:iCs w:val="0"/>
          <w:smallCaps w:val="0"/>
          <w:strike w:val="0"/>
          <w:color w:val="000000"/>
          <w:sz w:val="68"/>
          <w:szCs w:val="6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680"/>
          <w:tab w:val="right" w:leader="none" w:pos="9360"/>
          <w:tab w:val="left" w:leader="none" w:pos="2865"/>
        </w:tabs>
        <w:spacing w:after="200" w:before="1280" w:line="30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bjl05rojqj8a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ab/>
        <w:tab/>
      </w:r>
    </w:p>
    <w:p w:rsidR="00000000" w:rsidDel="00000000" w:rsidP="00000000" w:rsidRDefault="00000000" w:rsidRPr="00000000" w14:paraId="00000005">
      <w:pPr>
        <w:ind w:firstLine="720"/>
        <w:rPr/>
        <w:sectPr>
          <w:headerReference r:id="rId11" w:type="default"/>
          <w:headerReference r:id="rId12" w:type="first"/>
          <w:footerReference r:id="rId13" w:type="default"/>
          <w:footerReference r:id="rId14" w:type="first"/>
          <w:pgSz w:h="15840" w:w="12240" w:orient="portrait"/>
          <w:pgMar w:bottom="1800" w:top="216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400" w:lineRule="auto"/>
        <w:ind w:firstLine="720"/>
        <w:rPr>
          <w:rFonts w:ascii="Arial Black" w:cs="Arial Black" w:eastAsia="Arial Black" w:hAnsi="Arial Black"/>
          <w:sz w:val="32"/>
          <w:szCs w:val="32"/>
        </w:rPr>
      </w:pPr>
      <w:r w:rsidDel="00000000" w:rsidR="00000000" w:rsidRPr="00000000">
        <w:rPr>
          <w:rFonts w:ascii="Arial Black" w:cs="Arial Black" w:eastAsia="Arial Black" w:hAnsi="Arial Black"/>
          <w:sz w:val="32"/>
          <w:szCs w:val="32"/>
          <w:rtl w:val="0"/>
        </w:rPr>
        <w:t xml:space="preserve">Tabla de Contenidos</w:t>
      </w:r>
    </w:p>
    <w:sdt>
      <w:sdtPr>
        <w:id w:val="-650692990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7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160"/>
              <w:tab w:val="right" w:leader="none" w:pos="8280"/>
            </w:tabs>
            <w:spacing w:after="100" w:before="100" w:line="300" w:lineRule="auto"/>
            <w:ind w:left="10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yfm1rlxb2gj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Introducción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160"/>
              <w:tab w:val="right" w:leader="none" w:pos="8280"/>
            </w:tabs>
            <w:spacing w:after="100" w:before="100" w:line="300" w:lineRule="auto"/>
            <w:ind w:left="10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quellmjru7j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Uso del Informe de Cierre de Proyecto</w:t>
              <w:tab/>
              <w:t xml:space="preserve">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160"/>
              <w:tab w:val="right" w:leader="none" w:pos="8280"/>
            </w:tabs>
            <w:spacing w:after="100" w:before="100" w:line="300" w:lineRule="auto"/>
            <w:ind w:left="10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sdg8lgn53d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Sección 1</w:t>
            </w:r>
          </w:hyperlink>
          <w:hyperlink w:anchor="_heading=h.asdg8lgn53d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_heading=h.asdg8lgn53db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Información General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160"/>
              <w:tab w:val="right" w:leader="none" w:pos="8280"/>
            </w:tabs>
            <w:spacing w:after="100" w:before="100" w:line="300" w:lineRule="auto"/>
            <w:ind w:left="10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2pw3a6me95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Sección 2</w:t>
            </w:r>
          </w:hyperlink>
          <w:hyperlink w:anchor="_heading=h.t2pw3a6me95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_heading=h.t2pw3a6me95l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Lista de Verificación de Aceptación Final</w:t>
            <w:tab/>
            <w:t xml:space="preserve">2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160"/>
              <w:tab w:val="right" w:leader="none" w:pos="8280"/>
            </w:tabs>
            <w:spacing w:after="100" w:before="100" w:line="300" w:lineRule="auto"/>
            <w:ind w:left="10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63s0ym9w93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Sección 3</w:t>
            </w:r>
          </w:hyperlink>
          <w:hyperlink w:anchor="_heading=h.363s0ym9w93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_heading=h.363s0ym9w93t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Lista de Verificación de los Artefactos del Proyecto</w:t>
            <w:tab/>
            <w:t xml:space="preserve">3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160"/>
              <w:tab w:val="right" w:leader="none" w:pos="8280"/>
            </w:tabs>
            <w:spacing w:after="100" w:before="100" w:line="300" w:lineRule="auto"/>
            <w:ind w:left="10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rvq1jenreru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Sección 4</w:t>
            </w:r>
          </w:hyperlink>
          <w:hyperlink w:anchor="_heading=h.rvq1jenrerul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_heading=h.rvq1jenrerul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Recursos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160"/>
              <w:tab w:val="right" w:leader="none" w:pos="8280"/>
            </w:tabs>
            <w:spacing w:after="100" w:before="100" w:line="300" w:lineRule="auto"/>
            <w:ind w:left="10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johpdotbr0f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Sección 5</w:t>
            </w:r>
          </w:hyperlink>
          <w:hyperlink w:anchor="_heading=h.jjohpdotbr0f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_heading=h.jjohpdotbr0f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Lecciones Aprendidas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160"/>
              <w:tab w:val="right" w:leader="none" w:pos="8280"/>
            </w:tabs>
            <w:spacing w:after="100" w:before="100" w:line="300" w:lineRule="auto"/>
            <w:ind w:left="10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vpj8d5y350u1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Sección 6</w:t>
            </w:r>
          </w:hyperlink>
          <w:hyperlink w:anchor="_heading=h.vpj8d5y350u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_heading=h.vpj8d5y350u1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Planes Post-Implantación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keepNext w:val="0"/>
            <w:keepLines w:val="0"/>
            <w:pageBreakBefore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left" w:leader="none" w:pos="2160"/>
              <w:tab w:val="right" w:leader="none" w:pos="8280"/>
            </w:tabs>
            <w:spacing w:after="100" w:before="100" w:line="300" w:lineRule="auto"/>
            <w:ind w:left="1080" w:right="0" w:firstLine="0"/>
            <w:jc w:val="left"/>
            <w:rPr>
              <w:rFonts w:ascii="Calibri" w:cs="Calibri" w:eastAsia="Calibri" w:hAnsi="Calibri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h0xnris910sq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Sección 7</w:t>
            </w:r>
          </w:hyperlink>
          <w:hyperlink w:anchor="_heading=h.h0xnris910sq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ab/>
            </w:r>
          </w:hyperlink>
          <w:r w:rsidDel="00000000" w:rsidR="00000000" w:rsidRPr="00000000">
            <w:fldChar w:fldCharType="begin"/>
            <w:instrText xml:space="preserve"> PAGEREF _heading=h.h0xnris910sq \h </w:instrText>
            <w:fldChar w:fldCharType="separate"/>
          </w:r>
          <w:r w:rsidDel="00000000" w:rsidR="00000000" w:rsidRPr="00000000"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  <w:rtl w:val="0"/>
            </w:rPr>
            <w:t xml:space="preserve">No Conformidades Abiertas</w:t>
            <w:tab/>
            <w:t xml:space="preserve">4</w:t>
          </w:r>
          <w:r w:rsidDel="00000000" w:rsidR="00000000" w:rsidRPr="00000000">
            <w:fldChar w:fldCharType="end"/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ind w:firstLine="720"/>
            <w:rPr/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1">
      <w:pPr>
        <w:ind w:firstLine="720"/>
        <w:rPr>
          <w:b w:val="1"/>
          <w:bCs w:val="1"/>
          <w:i w:val="1"/>
          <w:iCs w:val="1"/>
        </w:rPr>
        <w:sectPr>
          <w:headerReference r:id="rId15" w:type="default"/>
          <w:headerReference r:id="rId16" w:type="first"/>
          <w:footerReference r:id="rId17" w:type="default"/>
          <w:footerReference r:id="rId18" w:type="first"/>
          <w:type w:val="nextPage"/>
          <w:pgSz w:h="15840" w:w="12240" w:orient="portrait"/>
          <w:pgMar w:bottom="1440" w:top="1440" w:left="1440" w:right="1440" w:header="547" w:footer="36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1"/>
        <w:tabs>
          <w:tab w:val="left" w:leader="none" w:pos="0"/>
          <w:tab w:val="left" w:leader="none" w:pos="1980"/>
        </w:tabs>
        <w:ind w:firstLine="0"/>
        <w:rPr/>
      </w:pPr>
      <w:bookmarkStart w:colFirst="0" w:colLast="0" w:name="_heading=h.yfm1rlxb2gjf" w:id="1"/>
      <w:bookmarkEnd w:id="1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13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El presente Informe de Cierre del Proyecto tiene como finalidad documentar el término formal del desarrollo del sistema </w:t>
      </w:r>
      <w:r w:rsidDel="00000000" w:rsidR="00000000" w:rsidRPr="00000000">
        <w:rPr>
          <w:b w:val="1"/>
          <w:bCs w:val="1"/>
          <w:rtl w:val="0"/>
        </w:rPr>
        <w:t xml:space="preserve">Clean &amp; Garden</w:t>
      </w:r>
      <w:r w:rsidDel="00000000" w:rsidR="00000000" w:rsidRPr="00000000">
        <w:rPr>
          <w:rtl w:val="0"/>
        </w:rPr>
        <w:t xml:space="preserve">, compuesto por dos plataformas integradas: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firstLine="360"/>
      </w:pPr>
      <w:r w:rsidDel="00000000" w:rsidR="00000000" w:rsidRPr="00000000">
        <w:rPr>
          <w:b w:val="1"/>
          <w:bCs w:val="1"/>
          <w:rtl w:val="0"/>
        </w:rPr>
        <w:t xml:space="preserve">Plataforma Web Administrativa y Operativa</w:t>
      </w:r>
      <w:r w:rsidDel="00000000" w:rsidR="00000000" w:rsidRPr="00000000">
        <w:rPr>
          <w:rtl w:val="0"/>
        </w:rPr>
        <w:t xml:space="preserve">, destinada a optimizar la gestión de servicios de jardinería mediante módulos de administración, operación, reportes y control para clientes, jardineros y administradores.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240" w:before="0" w:beforeAutospacing="0" w:lineRule="auto"/>
        <w:ind w:firstLine="360"/>
      </w:pPr>
      <w:r w:rsidDel="00000000" w:rsidR="00000000" w:rsidRPr="00000000">
        <w:rPr>
          <w:b w:val="1"/>
          <w:bCs w:val="1"/>
          <w:rtl w:val="0"/>
        </w:rPr>
        <w:t xml:space="preserve">Plataforma Móvil</w:t>
      </w:r>
      <w:r w:rsidDel="00000000" w:rsidR="00000000" w:rsidRPr="00000000">
        <w:rPr>
          <w:rtl w:val="0"/>
        </w:rPr>
        <w:t xml:space="preserve">, orientada principalmente al envío de notificaciones push, comunicación instantánea y soporte en tiempo real para citas solicitadas o canceladas.</w:t>
        <w:br w:type="textWrapping"/>
      </w:r>
    </w:p>
    <w:p w:rsidR="00000000" w:rsidDel="00000000" w:rsidP="00000000" w:rsidRDefault="00000000" w:rsidRPr="00000000" w14:paraId="00000016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El informe recopila los resultados obtenidos durante el desarrollo, valida el cumplimiento del alcance establecido, registra las lecciones aprendidas y establece lineamientos para la etapa post-implementación.</w:t>
      </w:r>
    </w:p>
    <w:p w:rsidR="00000000" w:rsidDel="00000000" w:rsidP="00000000" w:rsidRDefault="00000000" w:rsidRPr="00000000" w14:paraId="00000017">
      <w:pPr>
        <w:ind w:left="144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pageBreakBefore w:val="0"/>
        <w:tabs>
          <w:tab w:val="left" w:leader="none" w:pos="0"/>
          <w:tab w:val="left" w:leader="none" w:pos="1980"/>
        </w:tabs>
        <w:ind w:firstLine="0"/>
        <w:rPr/>
      </w:pPr>
      <w:bookmarkStart w:colFirst="0" w:colLast="0" w:name="_heading=h.quellmjru7jf" w:id="2"/>
      <w:bookmarkEnd w:id="2"/>
      <w:r w:rsidDel="00000000" w:rsidR="00000000" w:rsidRPr="00000000">
        <w:rPr>
          <w:rtl w:val="0"/>
        </w:rPr>
        <w:t xml:space="preserve">Uso del Informe de Cierre de Proyecto</w:t>
      </w:r>
    </w:p>
    <w:p w:rsidR="00000000" w:rsidDel="00000000" w:rsidP="00000000" w:rsidRDefault="00000000" w:rsidRPr="00000000" w14:paraId="00000019">
      <w:pPr>
        <w:ind w:firstLine="720"/>
        <w:jc w:val="both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Este informe consolida la aceptación final del producto desarrollado. Se asume que el cliente ha validado y aprobado previamente que ambas plataformas web y  móvil están listas para operar en ambiente productivo.</w:t>
      </w:r>
    </w:p>
    <w:p w:rsidR="00000000" w:rsidDel="00000000" w:rsidP="00000000" w:rsidRDefault="00000000" w:rsidRPr="00000000" w14:paraId="0000001B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La elaboración de este informe se basa en toda la documentación generada durante el proyecto, la cual fue revisada en cada etapa.</w:t>
        <w:br w:type="textWrapping"/>
        <w:t xml:space="preserve">Este documento debe ser utilizado como referencia en futuras evaluaciones de operación, soporte, mantenimiento y escalabilidad del sistema Clean &amp; Garden.</w:t>
      </w:r>
    </w:p>
    <w:p w:rsidR="00000000" w:rsidDel="00000000" w:rsidP="00000000" w:rsidRDefault="00000000" w:rsidRPr="00000000" w14:paraId="0000001C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pageBreakBefore w:val="0"/>
        <w:tabs>
          <w:tab w:val="left" w:leader="none" w:pos="0"/>
          <w:tab w:val="left" w:leader="none" w:pos="1980"/>
        </w:tabs>
        <w:ind w:firstLine="0"/>
        <w:rPr/>
      </w:pPr>
      <w:bookmarkStart w:colFirst="0" w:colLast="0" w:name="_heading=h.asdg8lgn53db" w:id="3"/>
      <w:bookmarkEnd w:id="3"/>
      <w:r w:rsidDel="00000000" w:rsidR="00000000" w:rsidRPr="00000000">
        <w:rPr>
          <w:rtl w:val="0"/>
        </w:rPr>
        <w:t xml:space="preserve">Sección 1</w:t>
        <w:tab/>
        <w:t xml:space="preserve">Información General</w:t>
      </w:r>
    </w:p>
    <w:p w:rsidR="00000000" w:rsidDel="00000000" w:rsidP="00000000" w:rsidRDefault="00000000" w:rsidRPr="00000000" w14:paraId="0000001E">
      <w:pPr>
        <w:tabs>
          <w:tab w:val="left" w:leader="none" w:pos="1276"/>
        </w:tabs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El proyecto Clean &amp; Garden tuvo como objetivo crear una solución tecnológica que permitiera digitalizar el proceso completo de prestación de servicios de jardinería, mejorando la eficiencia operativa, reduciendo tiempos de coordinación y optimizando la comunicación entre clientes, jardineros y administradores.</w:t>
      </w:r>
    </w:p>
    <w:p w:rsidR="00000000" w:rsidDel="00000000" w:rsidP="00000000" w:rsidRDefault="00000000" w:rsidRPr="00000000" w14:paraId="0000001F">
      <w:pPr>
        <w:tabs>
          <w:tab w:val="left" w:leader="none" w:pos="1276"/>
        </w:tabs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Para ello, se desarrolló una solución compuesta por </w:t>
      </w:r>
      <w:r w:rsidDel="00000000" w:rsidR="00000000" w:rsidRPr="00000000">
        <w:rPr>
          <w:b w:val="1"/>
          <w:bCs w:val="1"/>
          <w:rtl w:val="0"/>
        </w:rPr>
        <w:t xml:space="preserve">dos plataformas integradas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20">
      <w:pPr>
        <w:keepNext w:val="0"/>
        <w:keepLines w:val="0"/>
        <w:tabs>
          <w:tab w:val="left" w:leader="none" w:pos="1276"/>
        </w:tabs>
        <w:ind w:left="0"/>
        <w:jc w:val="both"/>
        <w:rPr/>
      </w:pPr>
      <w:r w:rsidDel="00000000" w:rsidR="00000000" w:rsidRPr="00000000">
        <w:rPr>
          <w:rtl w:val="0"/>
        </w:rPr>
        <w:t xml:space="preserve">1. Plataforma Web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tabs>
          <w:tab w:val="left" w:leader="none" w:pos="1276"/>
        </w:tabs>
        <w:spacing w:after="0" w:afterAutospacing="0" w:before="240" w:lineRule="auto"/>
        <w:ind w:firstLine="360"/>
        <w:jc w:val="both"/>
        <w:rPr/>
      </w:pPr>
      <w:r w:rsidDel="00000000" w:rsidR="00000000" w:rsidRPr="00000000">
        <w:rPr>
          <w:rtl w:val="0"/>
        </w:rPr>
        <w:t xml:space="preserve">Registro e inicio de sesión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tabs>
          <w:tab w:val="left" w:leader="none" w:pos="1276"/>
        </w:tabs>
        <w:spacing w:after="0" w:afterAutospacing="0" w:before="0" w:beforeAutospacing="0" w:lineRule="auto"/>
        <w:ind w:firstLine="360"/>
        <w:jc w:val="both"/>
        <w:rPr/>
      </w:pPr>
      <w:r w:rsidDel="00000000" w:rsidR="00000000" w:rsidRPr="00000000">
        <w:rPr>
          <w:rtl w:val="0"/>
        </w:rPr>
        <w:t xml:space="preserve">Cambio y recuperación de contraseña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tabs>
          <w:tab w:val="left" w:leader="none" w:pos="1276"/>
        </w:tabs>
        <w:spacing w:after="0" w:afterAutospacing="0" w:before="0" w:beforeAutospacing="0" w:lineRule="auto"/>
        <w:ind w:firstLine="360"/>
        <w:jc w:val="both"/>
        <w:rPr/>
      </w:pPr>
      <w:r w:rsidDel="00000000" w:rsidR="00000000" w:rsidRPr="00000000">
        <w:rPr>
          <w:rtl w:val="0"/>
        </w:rPr>
        <w:t xml:space="preserve">Gestión de usuarios y roles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tabs>
          <w:tab w:val="left" w:leader="none" w:pos="1276"/>
        </w:tabs>
        <w:spacing w:after="0" w:afterAutospacing="0" w:before="0" w:beforeAutospacing="0" w:lineRule="auto"/>
        <w:ind w:firstLine="360"/>
        <w:jc w:val="both"/>
        <w:rPr/>
      </w:pPr>
      <w:r w:rsidDel="00000000" w:rsidR="00000000" w:rsidRPr="00000000">
        <w:rPr>
          <w:rtl w:val="0"/>
        </w:rPr>
        <w:t xml:space="preserve">Gestión de insumos</w:t>
      </w:r>
    </w:p>
    <w:p w:rsidR="00000000" w:rsidDel="00000000" w:rsidP="00000000" w:rsidRDefault="00000000" w:rsidRPr="00000000" w14:paraId="00000025">
      <w:pPr>
        <w:numPr>
          <w:ilvl w:val="0"/>
          <w:numId w:val="7"/>
        </w:numPr>
        <w:tabs>
          <w:tab w:val="left" w:leader="none" w:pos="1276"/>
        </w:tabs>
        <w:spacing w:after="0" w:afterAutospacing="0" w:before="0" w:beforeAutospacing="0" w:lineRule="auto"/>
        <w:ind w:firstLine="360"/>
        <w:jc w:val="both"/>
        <w:rPr/>
      </w:pPr>
      <w:r w:rsidDel="00000000" w:rsidR="00000000" w:rsidRPr="00000000">
        <w:rPr>
          <w:rtl w:val="0"/>
        </w:rPr>
        <w:t xml:space="preserve">Gestión de servicios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tabs>
          <w:tab w:val="left" w:leader="none" w:pos="1276"/>
        </w:tabs>
        <w:spacing w:after="0" w:afterAutospacing="0" w:before="0" w:beforeAutospacing="0" w:lineRule="auto"/>
        <w:ind w:firstLine="360"/>
        <w:jc w:val="both"/>
        <w:rPr/>
      </w:pPr>
      <w:r w:rsidDel="00000000" w:rsidR="00000000" w:rsidRPr="00000000">
        <w:rPr>
          <w:rtl w:val="0"/>
        </w:rPr>
        <w:t xml:space="preserve">Gestión de portafolio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tabs>
          <w:tab w:val="left" w:leader="none" w:pos="1276"/>
        </w:tabs>
        <w:spacing w:after="0" w:afterAutospacing="0" w:before="0" w:beforeAutospacing="0" w:lineRule="auto"/>
        <w:ind w:firstLine="360"/>
        <w:jc w:val="both"/>
        <w:rPr/>
      </w:pPr>
      <w:r w:rsidDel="00000000" w:rsidR="00000000" w:rsidRPr="00000000">
        <w:rPr>
          <w:rtl w:val="0"/>
        </w:rPr>
        <w:t xml:space="preserve">Gestión de jardines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tabs>
          <w:tab w:val="left" w:leader="none" w:pos="1276"/>
        </w:tabs>
        <w:spacing w:after="0" w:afterAutospacing="0" w:before="0" w:beforeAutospacing="0" w:lineRule="auto"/>
        <w:ind w:firstLine="360"/>
        <w:jc w:val="both"/>
        <w:rPr/>
      </w:pPr>
      <w:r w:rsidDel="00000000" w:rsidR="00000000" w:rsidRPr="00000000">
        <w:rPr>
          <w:rtl w:val="0"/>
        </w:rPr>
        <w:t xml:space="preserve">Gestión de direcciones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line="240" w:lineRule="auto"/>
        <w:ind w:firstLine="360"/>
        <w:rPr/>
      </w:pPr>
      <w:r w:rsidDel="00000000" w:rsidR="00000000" w:rsidRPr="00000000">
        <w:rPr>
          <w:rtl w:val="0"/>
        </w:rPr>
        <w:t xml:space="preserve">Gestión de horarios/disponibilidad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line="240" w:lineRule="auto"/>
        <w:ind w:firstLine="360"/>
        <w:rPr/>
      </w:pPr>
      <w:r w:rsidDel="00000000" w:rsidR="00000000" w:rsidRPr="00000000">
        <w:rPr>
          <w:rtl w:val="0"/>
        </w:rPr>
        <w:t xml:space="preserve">Gestión de excepciones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line="240" w:lineRule="auto"/>
        <w:ind w:firstLine="360"/>
        <w:rPr/>
      </w:pPr>
      <w:r w:rsidDel="00000000" w:rsidR="00000000" w:rsidRPr="00000000">
        <w:rPr>
          <w:rtl w:val="0"/>
        </w:rPr>
        <w:t xml:space="preserve">Gestión de comentarios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0" w:line="240" w:lineRule="auto"/>
        <w:ind w:firstLine="360"/>
        <w:rPr/>
      </w:pPr>
      <w:r w:rsidDel="00000000" w:rsidR="00000000" w:rsidRPr="00000000">
        <w:rPr>
          <w:rtl w:val="0"/>
        </w:rPr>
        <w:t xml:space="preserve">Gestión de reportes operacionales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line="240" w:lineRule="auto"/>
        <w:ind w:firstLine="360"/>
        <w:rPr/>
      </w:pPr>
      <w:r w:rsidDel="00000000" w:rsidR="00000000" w:rsidRPr="00000000">
        <w:rPr>
          <w:rtl w:val="0"/>
        </w:rPr>
        <w:t xml:space="preserve">Gestión de reportes financieros 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line="240" w:lineRule="auto"/>
        <w:ind w:firstLine="360"/>
        <w:rPr/>
      </w:pPr>
      <w:r w:rsidDel="00000000" w:rsidR="00000000" w:rsidRPr="00000000">
        <w:rPr>
          <w:rtl w:val="0"/>
        </w:rPr>
        <w:t xml:space="preserve">Gestión agendamiento de servicios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line="240" w:lineRule="auto"/>
        <w:ind w:firstLine="360"/>
        <w:rPr/>
      </w:pPr>
      <w:r w:rsidDel="00000000" w:rsidR="00000000" w:rsidRPr="00000000">
        <w:rPr>
          <w:rtl w:val="0"/>
        </w:rPr>
        <w:t xml:space="preserve">Sistema de mensajería interna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line="240" w:lineRule="auto"/>
        <w:ind w:firstLine="360"/>
        <w:rPr/>
      </w:pPr>
      <w:r w:rsidDel="00000000" w:rsidR="00000000" w:rsidRPr="00000000">
        <w:rPr>
          <w:rtl w:val="0"/>
        </w:rPr>
        <w:t xml:space="preserve">Confirmación y finalización de servicios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0" w:line="240" w:lineRule="auto"/>
        <w:ind w:firstLine="360"/>
        <w:rPr/>
      </w:pPr>
      <w:r w:rsidDel="00000000" w:rsidR="00000000" w:rsidRPr="00000000">
        <w:rPr>
          <w:rtl w:val="0"/>
        </w:rPr>
        <w:t xml:space="preserve">Pagos mediante WebPay</w:t>
      </w:r>
    </w:p>
    <w:p w:rsidR="00000000" w:rsidDel="00000000" w:rsidP="00000000" w:rsidRDefault="00000000" w:rsidRPr="00000000" w14:paraId="00000032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  <w:t xml:space="preserve">2. Plataforma Móvil</w:t>
      </w:r>
    </w:p>
    <w:p w:rsidR="00000000" w:rsidDel="00000000" w:rsidP="00000000" w:rsidRDefault="00000000" w:rsidRPr="00000000" w14:paraId="00000034">
      <w:pPr>
        <w:spacing w:after="0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line="240" w:lineRule="auto"/>
        <w:ind w:firstLine="360"/>
        <w:rPr/>
      </w:pPr>
      <w:r w:rsidDel="00000000" w:rsidR="00000000" w:rsidRPr="00000000">
        <w:rPr>
          <w:rtl w:val="0"/>
        </w:rPr>
        <w:t xml:space="preserve">Enviar notificaciones push</w:t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line="240" w:lineRule="auto"/>
        <w:ind w:firstLine="360"/>
        <w:rPr/>
      </w:pPr>
      <w:r w:rsidDel="00000000" w:rsidR="00000000" w:rsidRPr="00000000">
        <w:rPr>
          <w:rtl w:val="0"/>
        </w:rPr>
        <w:t xml:space="preserve">Mantener comunicación rápida y directa entre cliente, jardinero y administrador</w:t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0" w:line="240" w:lineRule="auto"/>
        <w:ind w:firstLine="360"/>
        <w:rPr/>
      </w:pPr>
      <w:r w:rsidDel="00000000" w:rsidR="00000000" w:rsidRPr="00000000">
        <w:rPr>
          <w:rtl w:val="0"/>
        </w:rPr>
        <w:t xml:space="preserve">Permitir el flujo de información en tiempo real</w:t>
      </w:r>
    </w:p>
    <w:p w:rsidR="00000000" w:rsidDel="00000000" w:rsidP="00000000" w:rsidRDefault="00000000" w:rsidRPr="00000000" w14:paraId="00000038">
      <w:pPr>
        <w:numPr>
          <w:ilvl w:val="0"/>
          <w:numId w:val="9"/>
        </w:numPr>
        <w:spacing w:after="0" w:line="240" w:lineRule="auto"/>
        <w:ind w:firstLine="360"/>
        <w:rPr/>
      </w:pPr>
      <w:r w:rsidDel="00000000" w:rsidR="00000000" w:rsidRPr="00000000">
        <w:rPr>
          <w:rtl w:val="0"/>
        </w:rPr>
        <w:t xml:space="preserve">Acceso rápido a información relevante</w:t>
      </w:r>
    </w:p>
    <w:p w:rsidR="00000000" w:rsidDel="00000000" w:rsidP="00000000" w:rsidRDefault="00000000" w:rsidRPr="00000000" w14:paraId="00000039">
      <w:pPr>
        <w:spacing w:after="0" w:lin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keepNext w:val="0"/>
        <w:keepLines w:val="0"/>
        <w:spacing w:line="240" w:lineRule="auto"/>
        <w:ind w:left="0"/>
        <w:rPr/>
      </w:pPr>
      <w:r w:rsidDel="00000000" w:rsidR="00000000" w:rsidRPr="00000000">
        <w:rPr>
          <w:rtl w:val="0"/>
        </w:rPr>
        <w:t xml:space="preserve">Integración entre plataformas:</w:t>
      </w:r>
    </w:p>
    <w:p w:rsidR="00000000" w:rsidDel="00000000" w:rsidP="00000000" w:rsidRDefault="00000000" w:rsidRPr="00000000" w14:paraId="0000003B">
      <w:pPr>
        <w:spacing w:after="240" w:before="240" w:line="240" w:lineRule="auto"/>
        <w:ind w:left="0"/>
        <w:rPr/>
      </w:pPr>
      <w:r w:rsidDel="00000000" w:rsidR="00000000" w:rsidRPr="00000000">
        <w:rPr>
          <w:rtl w:val="0"/>
        </w:rPr>
        <w:t xml:space="preserve">Ambas plataformas comparten una misma base de datos y un backend común que permite sincronizar usuarios, mensajes, citas, notificaciones e información relevante.</w:t>
      </w:r>
    </w:p>
    <w:p w:rsidR="00000000" w:rsidDel="00000000" w:rsidP="00000000" w:rsidRDefault="00000000" w:rsidRPr="00000000" w14:paraId="0000003C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0" w:line="240" w:lineRule="auto"/>
        <w:ind w:left="144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240" w:lineRule="auto"/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tabs>
          <w:tab w:val="left" w:leader="none" w:pos="1276"/>
        </w:tabs>
        <w:ind w:left="0" w:firstLine="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tabs>
          <w:tab w:val="left" w:leader="none" w:pos="1276"/>
        </w:tabs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tabs>
          <w:tab w:val="left" w:leader="none" w:pos="1276"/>
        </w:tabs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tabs>
          <w:tab w:val="left" w:leader="none" w:pos="1276"/>
        </w:tabs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tabs>
          <w:tab w:val="left" w:leader="none" w:pos="1276"/>
        </w:tabs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tabs>
          <w:tab w:val="left" w:leader="none" w:pos="1276"/>
        </w:tabs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pageBreakBefore w:val="0"/>
        <w:tabs>
          <w:tab w:val="left" w:leader="none" w:pos="0"/>
          <w:tab w:val="left" w:leader="none" w:pos="1980"/>
        </w:tabs>
        <w:ind w:firstLine="0"/>
        <w:rPr/>
      </w:pPr>
      <w:bookmarkStart w:colFirst="0" w:colLast="0" w:name="_heading=h.t2pw3a6me95l" w:id="4"/>
      <w:bookmarkEnd w:id="4"/>
      <w:r w:rsidDel="00000000" w:rsidR="00000000" w:rsidRPr="00000000">
        <w:rPr>
          <w:rtl w:val="0"/>
        </w:rPr>
        <w:t xml:space="preserve">Sección 2</w:t>
        <w:tab/>
        <w:t xml:space="preserve">Lista de Verificación de Aceptación Final</w:t>
      </w:r>
    </w:p>
    <w:p w:rsidR="00000000" w:rsidDel="00000000" w:rsidP="00000000" w:rsidRDefault="00000000" w:rsidRPr="00000000" w14:paraId="00000049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El cliente certifica que la totalidad de los servicios y funcionalidades acordadas fueron entregadas, implementadas y validadas correctamente, cumpliendo con los requisitos formales establecidos.</w:t>
      </w:r>
    </w:p>
    <w:p w:rsidR="00000000" w:rsidDel="00000000" w:rsidP="00000000" w:rsidRDefault="00000000" w:rsidRPr="00000000" w14:paraId="0000004A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Los siguientes ítems fueron finalizados correctamente:</w:t>
      </w:r>
    </w:p>
    <w:p w:rsidR="00000000" w:rsidDel="00000000" w:rsidP="00000000" w:rsidRDefault="00000000" w:rsidRPr="00000000" w14:paraId="0000004B">
      <w:pPr>
        <w:tabs>
          <w:tab w:val="left" w:leader="none" w:pos="1276"/>
        </w:tabs>
        <w:ind w:left="0"/>
        <w:jc w:val="both"/>
        <w:rPr/>
      </w:pPr>
      <w:r w:rsidDel="00000000" w:rsidR="00000000" w:rsidRPr="00000000">
        <w:rPr>
          <w:rtl w:val="0"/>
        </w:rPr>
        <w:t xml:space="preserve">1. Plataforma Web</w:t>
      </w:r>
    </w:p>
    <w:p w:rsidR="00000000" w:rsidDel="00000000" w:rsidP="00000000" w:rsidRDefault="00000000" w:rsidRPr="00000000" w14:paraId="0000004C">
      <w:pPr>
        <w:tabs>
          <w:tab w:val="left" w:leader="none" w:pos="1276"/>
        </w:tabs>
        <w:ind w:left="0"/>
        <w:jc w:val="both"/>
        <w:rPr/>
      </w:pPr>
      <w:r w:rsidDel="00000000" w:rsidR="00000000" w:rsidRPr="00000000">
        <w:rPr>
          <w:rtl w:val="0"/>
        </w:rPr>
        <w:t xml:space="preserve">Acceso web operativo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tabs>
          <w:tab w:val="left" w:leader="none" w:pos="1276"/>
        </w:tabs>
        <w:spacing w:after="0" w:afterAutospacing="0"/>
        <w:ind w:firstLine="360"/>
        <w:jc w:val="both"/>
        <w:rPr/>
      </w:pPr>
      <w:r w:rsidDel="00000000" w:rsidR="00000000" w:rsidRPr="00000000">
        <w:rPr>
          <w:rtl w:val="0"/>
        </w:rPr>
        <w:t xml:space="preserve">Panel administrador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tabs>
          <w:tab w:val="left" w:leader="none" w:pos="1276"/>
        </w:tabs>
        <w:spacing w:after="0" w:afterAutospacing="0"/>
        <w:ind w:firstLine="360"/>
        <w:jc w:val="both"/>
        <w:rPr/>
      </w:pPr>
      <w:r w:rsidDel="00000000" w:rsidR="00000000" w:rsidRPr="00000000">
        <w:rPr>
          <w:rtl w:val="0"/>
        </w:rPr>
        <w:t xml:space="preserve">Panel jardinero</w:t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tabs>
          <w:tab w:val="left" w:leader="none" w:pos="1276"/>
        </w:tabs>
        <w:spacing w:after="0" w:afterAutospacing="0"/>
        <w:ind w:firstLine="360"/>
        <w:jc w:val="both"/>
        <w:rPr/>
      </w:pPr>
      <w:r w:rsidDel="00000000" w:rsidR="00000000" w:rsidRPr="00000000">
        <w:rPr>
          <w:rtl w:val="0"/>
        </w:rPr>
        <w:t xml:space="preserve">Panel cliente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tabs>
          <w:tab w:val="left" w:leader="none" w:pos="1276"/>
        </w:tabs>
        <w:spacing w:after="0" w:afterAutospacing="0" w:before="0" w:beforeAutospacing="0" w:lineRule="auto"/>
        <w:ind w:firstLine="360"/>
        <w:jc w:val="both"/>
        <w:rPr/>
      </w:pPr>
      <w:r w:rsidDel="00000000" w:rsidR="00000000" w:rsidRPr="00000000">
        <w:rPr>
          <w:rtl w:val="0"/>
        </w:rPr>
        <w:t xml:space="preserve">Registro e inicio de sesión</w:t>
      </w:r>
    </w:p>
    <w:p w:rsidR="00000000" w:rsidDel="00000000" w:rsidP="00000000" w:rsidRDefault="00000000" w:rsidRPr="00000000" w14:paraId="00000051">
      <w:pPr>
        <w:numPr>
          <w:ilvl w:val="0"/>
          <w:numId w:val="7"/>
        </w:numPr>
        <w:tabs>
          <w:tab w:val="left" w:leader="none" w:pos="1276"/>
        </w:tabs>
        <w:spacing w:after="0" w:afterAutospacing="0" w:before="0" w:beforeAutospacing="0" w:lineRule="auto"/>
        <w:ind w:firstLine="360"/>
        <w:jc w:val="both"/>
        <w:rPr/>
      </w:pPr>
      <w:r w:rsidDel="00000000" w:rsidR="00000000" w:rsidRPr="00000000">
        <w:rPr>
          <w:rtl w:val="0"/>
        </w:rPr>
        <w:t xml:space="preserve">Cambio y recuperación de contraseña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tabs>
          <w:tab w:val="left" w:leader="none" w:pos="1276"/>
        </w:tabs>
        <w:spacing w:after="0" w:afterAutospacing="0" w:before="0" w:beforeAutospacing="0" w:lineRule="auto"/>
        <w:ind w:firstLine="360"/>
        <w:jc w:val="both"/>
        <w:rPr/>
      </w:pPr>
      <w:r w:rsidDel="00000000" w:rsidR="00000000" w:rsidRPr="00000000">
        <w:rPr>
          <w:rtl w:val="0"/>
        </w:rPr>
        <w:t xml:space="preserve">Gestión de usuarios y roles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tabs>
          <w:tab w:val="left" w:leader="none" w:pos="1276"/>
        </w:tabs>
        <w:spacing w:after="0" w:afterAutospacing="0" w:before="0" w:beforeAutospacing="0" w:lineRule="auto"/>
        <w:ind w:firstLine="360"/>
        <w:jc w:val="both"/>
        <w:rPr/>
      </w:pPr>
      <w:r w:rsidDel="00000000" w:rsidR="00000000" w:rsidRPr="00000000">
        <w:rPr>
          <w:rtl w:val="0"/>
        </w:rPr>
        <w:t xml:space="preserve">Gestión de insumos</w:t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tabs>
          <w:tab w:val="left" w:leader="none" w:pos="1276"/>
        </w:tabs>
        <w:spacing w:after="0" w:afterAutospacing="0" w:before="0" w:beforeAutospacing="0" w:lineRule="auto"/>
        <w:ind w:firstLine="360"/>
        <w:jc w:val="both"/>
        <w:rPr/>
      </w:pPr>
      <w:r w:rsidDel="00000000" w:rsidR="00000000" w:rsidRPr="00000000">
        <w:rPr>
          <w:rtl w:val="0"/>
        </w:rPr>
        <w:t xml:space="preserve">Gestión de servicios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tabs>
          <w:tab w:val="left" w:leader="none" w:pos="1276"/>
        </w:tabs>
        <w:spacing w:after="0" w:afterAutospacing="0" w:before="0" w:beforeAutospacing="0" w:lineRule="auto"/>
        <w:ind w:firstLine="360"/>
        <w:jc w:val="both"/>
        <w:rPr/>
      </w:pPr>
      <w:r w:rsidDel="00000000" w:rsidR="00000000" w:rsidRPr="00000000">
        <w:rPr>
          <w:rtl w:val="0"/>
        </w:rPr>
        <w:t xml:space="preserve">Gestión de portafolio</w:t>
      </w:r>
    </w:p>
    <w:p w:rsidR="00000000" w:rsidDel="00000000" w:rsidP="00000000" w:rsidRDefault="00000000" w:rsidRPr="00000000" w14:paraId="00000056">
      <w:pPr>
        <w:numPr>
          <w:ilvl w:val="0"/>
          <w:numId w:val="7"/>
        </w:numPr>
        <w:tabs>
          <w:tab w:val="left" w:leader="none" w:pos="1276"/>
        </w:tabs>
        <w:spacing w:after="0" w:afterAutospacing="0" w:before="0" w:beforeAutospacing="0" w:lineRule="auto"/>
        <w:ind w:firstLine="360"/>
        <w:jc w:val="both"/>
        <w:rPr/>
      </w:pPr>
      <w:r w:rsidDel="00000000" w:rsidR="00000000" w:rsidRPr="00000000">
        <w:rPr>
          <w:rtl w:val="0"/>
        </w:rPr>
        <w:t xml:space="preserve">Gestión de jardines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tabs>
          <w:tab w:val="left" w:leader="none" w:pos="1276"/>
        </w:tabs>
        <w:spacing w:after="0" w:afterAutospacing="0" w:before="0" w:beforeAutospacing="0" w:lineRule="auto"/>
        <w:ind w:firstLine="360"/>
        <w:jc w:val="both"/>
        <w:rPr/>
      </w:pPr>
      <w:r w:rsidDel="00000000" w:rsidR="00000000" w:rsidRPr="00000000">
        <w:rPr>
          <w:rtl w:val="0"/>
        </w:rPr>
        <w:t xml:space="preserve">Gestión de direcciones</w:t>
      </w:r>
    </w:p>
    <w:p w:rsidR="00000000" w:rsidDel="00000000" w:rsidP="00000000" w:rsidRDefault="00000000" w:rsidRPr="00000000" w14:paraId="00000058">
      <w:pPr>
        <w:numPr>
          <w:ilvl w:val="0"/>
          <w:numId w:val="7"/>
        </w:numPr>
        <w:spacing w:after="0" w:line="240" w:lineRule="auto"/>
        <w:ind w:firstLine="360"/>
        <w:rPr/>
      </w:pPr>
      <w:r w:rsidDel="00000000" w:rsidR="00000000" w:rsidRPr="00000000">
        <w:rPr>
          <w:rtl w:val="0"/>
        </w:rPr>
        <w:t xml:space="preserve">Gestión de horarios/disponibilidad</w:t>
      </w:r>
    </w:p>
    <w:p w:rsidR="00000000" w:rsidDel="00000000" w:rsidP="00000000" w:rsidRDefault="00000000" w:rsidRPr="00000000" w14:paraId="00000059">
      <w:pPr>
        <w:numPr>
          <w:ilvl w:val="0"/>
          <w:numId w:val="7"/>
        </w:numPr>
        <w:spacing w:after="0" w:line="240" w:lineRule="auto"/>
        <w:ind w:firstLine="360"/>
        <w:rPr/>
      </w:pPr>
      <w:r w:rsidDel="00000000" w:rsidR="00000000" w:rsidRPr="00000000">
        <w:rPr>
          <w:rtl w:val="0"/>
        </w:rPr>
        <w:t xml:space="preserve">Gestión de excepciones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spacing w:after="0" w:line="240" w:lineRule="auto"/>
        <w:ind w:firstLine="360"/>
        <w:rPr/>
      </w:pPr>
      <w:r w:rsidDel="00000000" w:rsidR="00000000" w:rsidRPr="00000000">
        <w:rPr>
          <w:rtl w:val="0"/>
        </w:rPr>
        <w:t xml:space="preserve">Gestión de comentarios</w:t>
      </w:r>
    </w:p>
    <w:p w:rsidR="00000000" w:rsidDel="00000000" w:rsidP="00000000" w:rsidRDefault="00000000" w:rsidRPr="00000000" w14:paraId="0000005B">
      <w:pPr>
        <w:numPr>
          <w:ilvl w:val="0"/>
          <w:numId w:val="7"/>
        </w:numPr>
        <w:spacing w:after="0" w:line="240" w:lineRule="auto"/>
        <w:ind w:firstLine="360"/>
        <w:rPr/>
      </w:pPr>
      <w:r w:rsidDel="00000000" w:rsidR="00000000" w:rsidRPr="00000000">
        <w:rPr>
          <w:rtl w:val="0"/>
        </w:rPr>
        <w:t xml:space="preserve">Gestión de reportes operacionales</w:t>
      </w:r>
    </w:p>
    <w:p w:rsidR="00000000" w:rsidDel="00000000" w:rsidP="00000000" w:rsidRDefault="00000000" w:rsidRPr="00000000" w14:paraId="0000005C">
      <w:pPr>
        <w:numPr>
          <w:ilvl w:val="0"/>
          <w:numId w:val="7"/>
        </w:numPr>
        <w:spacing w:after="0" w:line="240" w:lineRule="auto"/>
        <w:ind w:firstLine="360"/>
        <w:rPr/>
      </w:pPr>
      <w:r w:rsidDel="00000000" w:rsidR="00000000" w:rsidRPr="00000000">
        <w:rPr>
          <w:rtl w:val="0"/>
        </w:rPr>
        <w:t xml:space="preserve">Gestión de reportes financieros </w:t>
      </w:r>
    </w:p>
    <w:p w:rsidR="00000000" w:rsidDel="00000000" w:rsidP="00000000" w:rsidRDefault="00000000" w:rsidRPr="00000000" w14:paraId="0000005D">
      <w:pPr>
        <w:numPr>
          <w:ilvl w:val="0"/>
          <w:numId w:val="7"/>
        </w:numPr>
        <w:spacing w:after="0" w:line="240" w:lineRule="auto"/>
        <w:ind w:firstLine="360"/>
        <w:rPr/>
      </w:pPr>
      <w:r w:rsidDel="00000000" w:rsidR="00000000" w:rsidRPr="00000000">
        <w:rPr>
          <w:rtl w:val="0"/>
        </w:rPr>
        <w:t xml:space="preserve">Gestión agendamiento de servicios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spacing w:after="0" w:line="240" w:lineRule="auto"/>
        <w:ind w:firstLine="360"/>
        <w:rPr/>
      </w:pPr>
      <w:r w:rsidDel="00000000" w:rsidR="00000000" w:rsidRPr="00000000">
        <w:rPr>
          <w:rtl w:val="0"/>
        </w:rPr>
        <w:t xml:space="preserve">Sistema de mensajería interna</w:t>
      </w:r>
    </w:p>
    <w:p w:rsidR="00000000" w:rsidDel="00000000" w:rsidP="00000000" w:rsidRDefault="00000000" w:rsidRPr="00000000" w14:paraId="0000005F">
      <w:pPr>
        <w:numPr>
          <w:ilvl w:val="0"/>
          <w:numId w:val="7"/>
        </w:numPr>
        <w:spacing w:after="0" w:line="240" w:lineRule="auto"/>
        <w:ind w:firstLine="360"/>
        <w:rPr/>
      </w:pPr>
      <w:r w:rsidDel="00000000" w:rsidR="00000000" w:rsidRPr="00000000">
        <w:rPr>
          <w:rtl w:val="0"/>
        </w:rPr>
        <w:t xml:space="preserve">Confirmación y finalización de servicios</w:t>
      </w:r>
    </w:p>
    <w:p w:rsidR="00000000" w:rsidDel="00000000" w:rsidP="00000000" w:rsidRDefault="00000000" w:rsidRPr="00000000" w14:paraId="00000060">
      <w:pPr>
        <w:numPr>
          <w:ilvl w:val="0"/>
          <w:numId w:val="7"/>
        </w:numPr>
        <w:spacing w:after="0" w:line="240" w:lineRule="auto"/>
        <w:ind w:firstLine="36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Pagos mediante WebPay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tabs>
          <w:tab w:val="left" w:leader="none" w:pos="1276"/>
        </w:tabs>
        <w:spacing w:after="0" w:afterAutospacing="0"/>
        <w:ind w:firstLine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Validación de formularios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tabs>
          <w:tab w:val="left" w:leader="none" w:pos="1276"/>
        </w:tabs>
        <w:spacing w:after="0" w:afterAutospacing="0"/>
        <w:ind w:firstLine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Integración y pago WebPay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tabs>
          <w:tab w:val="left" w:leader="none" w:pos="1276"/>
        </w:tabs>
        <w:spacing w:after="0" w:afterAutospacing="0"/>
        <w:ind w:firstLine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Integración con gmail 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tabs>
          <w:tab w:val="left" w:leader="none" w:pos="1276"/>
        </w:tabs>
        <w:ind w:firstLine="360"/>
        <w:jc w:val="both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Mantenedores de usuarios, roles, insumos, servicios, portafolios, jardines, direcciones, horarios, disponibilidad, excepciones y comentarios</w:t>
      </w:r>
    </w:p>
    <w:p w:rsidR="00000000" w:rsidDel="00000000" w:rsidP="00000000" w:rsidRDefault="00000000" w:rsidRPr="00000000" w14:paraId="00000065">
      <w:pPr>
        <w:spacing w:after="0" w:line="240" w:lineRule="auto"/>
        <w:ind w:left="0"/>
        <w:rPr/>
      </w:pPr>
      <w:r w:rsidDel="00000000" w:rsidR="00000000" w:rsidRPr="00000000">
        <w:rPr>
          <w:rtl w:val="0"/>
        </w:rPr>
        <w:t xml:space="preserve">2. Plataforma Móvil</w:t>
      </w:r>
    </w:p>
    <w:p w:rsidR="00000000" w:rsidDel="00000000" w:rsidP="00000000" w:rsidRDefault="00000000" w:rsidRPr="00000000" w14:paraId="00000066">
      <w:pPr>
        <w:spacing w:after="0" w:line="240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6"/>
        </w:numPr>
        <w:spacing w:after="0" w:line="240" w:lineRule="auto"/>
        <w:ind w:firstLine="360"/>
        <w:rPr/>
      </w:pPr>
      <w:r w:rsidDel="00000000" w:rsidR="00000000" w:rsidRPr="00000000">
        <w:rPr>
          <w:rtl w:val="0"/>
        </w:rPr>
        <w:t xml:space="preserve">Recepción de notificaciones push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line="240" w:lineRule="auto"/>
        <w:ind w:firstLine="360"/>
        <w:rPr/>
      </w:pPr>
      <w:r w:rsidDel="00000000" w:rsidR="00000000" w:rsidRPr="00000000">
        <w:rPr>
          <w:rtl w:val="0"/>
        </w:rPr>
        <w:t xml:space="preserve">Notificaciones de citas nuevas, confirmadas y canceladas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line="240" w:lineRule="auto"/>
        <w:ind w:firstLine="360"/>
        <w:rPr/>
      </w:pPr>
      <w:r w:rsidDel="00000000" w:rsidR="00000000" w:rsidRPr="00000000">
        <w:rPr>
          <w:rtl w:val="0"/>
        </w:rPr>
        <w:t xml:space="preserve">Comunicación cliente–jardinero–administrador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line="240" w:lineRule="auto"/>
        <w:ind w:firstLine="360"/>
        <w:rPr/>
      </w:pPr>
      <w:r w:rsidDel="00000000" w:rsidR="00000000" w:rsidRPr="00000000">
        <w:rPr>
          <w:rtl w:val="0"/>
        </w:rPr>
        <w:t xml:space="preserve">Acceso rápido a información relevante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0" w:line="240" w:lineRule="auto"/>
        <w:ind w:firstLine="360"/>
        <w:rPr/>
      </w:pPr>
      <w:r w:rsidDel="00000000" w:rsidR="00000000" w:rsidRPr="00000000">
        <w:rPr>
          <w:rtl w:val="0"/>
        </w:rPr>
        <w:t xml:space="preserve">Funcionamiento en dispositivo moviles</w:t>
      </w:r>
    </w:p>
    <w:p w:rsidR="00000000" w:rsidDel="00000000" w:rsidP="00000000" w:rsidRDefault="00000000" w:rsidRPr="00000000" w14:paraId="0000006C">
      <w:pPr>
        <w:spacing w:after="0" w:line="240" w:lineRule="auto"/>
        <w:ind w:left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1"/>
        <w:pageBreakBefore w:val="0"/>
        <w:tabs>
          <w:tab w:val="left" w:leader="none" w:pos="0"/>
          <w:tab w:val="left" w:leader="none" w:pos="1980"/>
        </w:tabs>
        <w:ind w:firstLine="0"/>
        <w:rPr/>
      </w:pPr>
      <w:bookmarkStart w:colFirst="0" w:colLast="0" w:name="_heading=h.luacwsjq5284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pageBreakBefore w:val="0"/>
        <w:tabs>
          <w:tab w:val="left" w:leader="none" w:pos="0"/>
          <w:tab w:val="left" w:leader="none" w:pos="1980"/>
        </w:tabs>
        <w:ind w:firstLine="0"/>
        <w:rPr/>
      </w:pPr>
      <w:bookmarkStart w:colFirst="0" w:colLast="0" w:name="_heading=h.363s0ym9w93t" w:id="6"/>
      <w:bookmarkEnd w:id="6"/>
      <w:r w:rsidDel="00000000" w:rsidR="00000000" w:rsidRPr="00000000">
        <w:rPr>
          <w:rtl w:val="0"/>
        </w:rPr>
        <w:t xml:space="preserve">Sección 3</w:t>
        <w:tab/>
        <w:t xml:space="preserve">Lista de Verificación de los Artefactos del Proyecto</w:t>
      </w:r>
    </w:p>
    <w:p w:rsidR="00000000" w:rsidDel="00000000" w:rsidP="00000000" w:rsidRDefault="00000000" w:rsidRPr="00000000" w14:paraId="0000006F">
      <w:pPr>
        <w:ind w:firstLine="720"/>
        <w:jc w:val="both"/>
        <w:rPr/>
      </w:pPr>
      <w:bookmarkStart w:colFirst="0" w:colLast="0" w:name="_heading=h.7wxiiwr22dr0" w:id="7"/>
      <w:bookmarkEnd w:id="7"/>
      <w:r w:rsidDel="00000000" w:rsidR="00000000" w:rsidRPr="00000000">
        <w:rPr>
          <w:rtl w:val="0"/>
        </w:rPr>
        <w:t xml:space="preserve">La lista de verificación de los artefactos, incluye todos los documentos entregables al cliente y su estado, en este caso nuestros artefactos requeridos son los siguientes:</w:t>
      </w:r>
    </w:p>
    <w:p w:rsidR="00000000" w:rsidDel="00000000" w:rsidP="00000000" w:rsidRDefault="00000000" w:rsidRPr="00000000" w14:paraId="00000070">
      <w:pPr>
        <w:ind w:firstLine="720"/>
        <w:jc w:val="both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524.0" w:type="dxa"/>
        <w:jc w:val="center"/>
        <w:tblLayout w:type="fixed"/>
        <w:tblLook w:val="0400"/>
      </w:tblPr>
      <w:tblGrid>
        <w:gridCol w:w="4248"/>
        <w:gridCol w:w="1276"/>
        <w:tblGridChange w:id="0">
          <w:tblGrid>
            <w:gridCol w:w="4248"/>
            <w:gridCol w:w="1276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d9d9d9" w:val="clear"/>
            <w:vAlign w:val="bottom"/>
          </w:tcPr>
          <w:p w:rsidR="00000000" w:rsidDel="00000000" w:rsidP="00000000" w:rsidRDefault="00000000" w:rsidRPr="00000000" w14:paraId="00000071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Artefacto</w:t>
            </w:r>
          </w:p>
        </w:tc>
        <w:tc>
          <w:tcPr>
            <w:tcBorders>
              <w:top w:color="000000" w:space="0" w:sz="4" w:val="single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d9d9d9" w:val="clear"/>
            <w:vAlign w:val="bottom"/>
          </w:tcPr>
          <w:p w:rsidR="00000000" w:rsidDel="00000000" w:rsidP="00000000" w:rsidRDefault="00000000" w:rsidRPr="00000000" w14:paraId="00000072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Estado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2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vAlign w:val="bottom"/>
          </w:tcPr>
          <w:p w:rsidR="00000000" w:rsidDel="00000000" w:rsidP="00000000" w:rsidRDefault="00000000" w:rsidRPr="00000000" w14:paraId="00000073">
            <w:pPr>
              <w:spacing w:after="0" w:line="240" w:lineRule="auto"/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000000"/>
                <w:sz w:val="22"/>
                <w:szCs w:val="22"/>
                <w:rtl w:val="0"/>
              </w:rPr>
              <w:t xml:space="preserve">Iteración 1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5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Acta de Constitución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6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7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Carta Gantt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8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9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Planilla de Requerimientos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A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B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ERS-Especificación de Requisitos de Software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C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D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Modelo de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atos Relacional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E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7F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Diccionario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0">
            <w:pPr>
              <w:spacing w:after="0" w:line="240" w:lineRule="auto"/>
              <w:ind w:left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1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Diagrama de caso de Uso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2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3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Documento de caso de uso extendido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4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5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Mockups del Sistema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6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7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Matriz EDT 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de costos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8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9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Matriz RACI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A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B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DAS (Documento de arquitectura sistema)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C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D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Matriz de control de cambios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E">
            <w:pPr>
              <w:spacing w:after="0" w:line="240" w:lineRule="auto"/>
              <w:ind w:left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8F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Matriz de riesgos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0">
            <w:pPr>
              <w:spacing w:after="0" w:line="240" w:lineRule="auto"/>
              <w:ind w:left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1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Documento procesos de negocio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2">
            <w:pPr>
              <w:spacing w:after="0" w:line="240" w:lineRule="auto"/>
              <w:ind w:left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3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Pl</w:t>
            </w: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anilla registro de defectos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4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5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Verificación de alcances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6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7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Manual de usuario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8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9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Plan de capacitación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A">
            <w:pPr>
              <w:spacing w:after="0" w:line="240" w:lineRule="auto"/>
              <w:ind w:left="0"/>
              <w:rPr>
                <w:rFonts w:ascii="Calibri" w:cs="Calibri" w:eastAsia="Calibri" w:hAnsi="Calibri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sz w:val="22"/>
                <w:szCs w:val="22"/>
                <w:rtl w:val="0"/>
              </w:rPr>
              <w:t xml:space="preserve">Finalizado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B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Informe de cierre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ffffff" w:val="clear"/>
            <w:vAlign w:val="bottom"/>
          </w:tcPr>
          <w:p w:rsidR="00000000" w:rsidDel="00000000" w:rsidP="00000000" w:rsidRDefault="00000000" w:rsidRPr="00000000" w14:paraId="0000009C">
            <w:pPr>
              <w:spacing w:after="0" w:line="240" w:lineRule="auto"/>
              <w:ind w:left="0" w:firstLine="0"/>
              <w:rPr>
                <w:rFonts w:ascii="Calibri" w:cs="Calibri" w:eastAsia="Calibri" w:hAnsi="Calibri"/>
                <w:color w:val="000000"/>
                <w:sz w:val="22"/>
                <w:szCs w:val="22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2"/>
                <w:szCs w:val="22"/>
                <w:rtl w:val="0"/>
              </w:rPr>
              <w:t xml:space="preserve">Finalizado</w:t>
            </w:r>
          </w:p>
        </w:tc>
      </w:tr>
    </w:tbl>
    <w:p w:rsidR="00000000" w:rsidDel="00000000" w:rsidP="00000000" w:rsidRDefault="00000000" w:rsidRPr="00000000" w14:paraId="0000009D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60" w:line="259" w:lineRule="auto"/>
        <w:ind w:left="0" w:firstLine="0"/>
        <w:rPr>
          <w:rFonts w:ascii="Arial Black" w:cs="Arial Black" w:eastAsia="Arial Black" w:hAnsi="Arial Black"/>
          <w:sz w:val="32"/>
          <w:szCs w:val="32"/>
        </w:rPr>
      </w:pPr>
      <w:bookmarkStart w:colFirst="0" w:colLast="0" w:name="_heading=h.rvq1jenrerul" w:id="8"/>
      <w:bookmarkEnd w:id="8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pStyle w:val="Heading1"/>
        <w:pageBreakBefore w:val="0"/>
        <w:tabs>
          <w:tab w:val="left" w:leader="none" w:pos="0"/>
          <w:tab w:val="left" w:leader="none" w:pos="1980"/>
        </w:tabs>
        <w:ind w:firstLine="0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Sección 4</w:t>
        <w:tab/>
        <w:t xml:space="preserve">Recursos</w:t>
      </w:r>
    </w:p>
    <w:p w:rsidR="00000000" w:rsidDel="00000000" w:rsidP="00000000" w:rsidRDefault="00000000" w:rsidRPr="00000000" w14:paraId="000000A0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Tras la puesta en producción del sistema, se establecerá un periodo de soporte para garantizar estabilidad operativa.</w:t>
        <w:br w:type="textWrapping"/>
        <w:t xml:space="preserve">Los recursos necesarios durante esta etapa serán:</w:t>
      </w:r>
    </w:p>
    <w:p w:rsidR="00000000" w:rsidDel="00000000" w:rsidP="00000000" w:rsidRDefault="00000000" w:rsidRPr="00000000" w14:paraId="000000A1">
      <w:pPr>
        <w:numPr>
          <w:ilvl w:val="0"/>
          <w:numId w:val="5"/>
        </w:numPr>
        <w:spacing w:after="0" w:afterAutospacing="0" w:before="240" w:lineRule="auto"/>
        <w:ind w:firstLine="360"/>
      </w:pPr>
      <w:r w:rsidDel="00000000" w:rsidR="00000000" w:rsidRPr="00000000">
        <w:rPr>
          <w:b w:val="1"/>
          <w:bCs w:val="1"/>
          <w:rtl w:val="0"/>
        </w:rPr>
        <w:t xml:space="preserve">Administrador del sistema:</w:t>
      </w:r>
      <w:r w:rsidDel="00000000" w:rsidR="00000000" w:rsidRPr="00000000">
        <w:rPr>
          <w:rtl w:val="0"/>
        </w:rPr>
        <w:t xml:space="preserve"> encargado de gestionar usuarios, servicios, citas, reportes, portafolio, entre otros.</w:t>
        <w:br w:type="textWrapping"/>
      </w:r>
    </w:p>
    <w:p w:rsidR="00000000" w:rsidDel="00000000" w:rsidP="00000000" w:rsidRDefault="00000000" w:rsidRPr="00000000" w14:paraId="000000A2">
      <w:pPr>
        <w:numPr>
          <w:ilvl w:val="0"/>
          <w:numId w:val="5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b w:val="1"/>
          <w:bCs w:val="1"/>
          <w:rtl w:val="0"/>
        </w:rPr>
        <w:t xml:space="preserve">Equipo de soporte técnico:</w:t>
      </w:r>
      <w:r w:rsidDel="00000000" w:rsidR="00000000" w:rsidRPr="00000000">
        <w:rPr>
          <w:rtl w:val="0"/>
        </w:rPr>
        <w:t xml:space="preserve"> responsable de mantener la plataforma web, backend, base de datos y notificaciones push.</w:t>
        <w:br w:type="textWrapping"/>
      </w:r>
    </w:p>
    <w:p w:rsidR="00000000" w:rsidDel="00000000" w:rsidP="00000000" w:rsidRDefault="00000000" w:rsidRPr="00000000" w14:paraId="000000A3">
      <w:pPr>
        <w:numPr>
          <w:ilvl w:val="0"/>
          <w:numId w:val="5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b w:val="1"/>
          <w:bCs w:val="1"/>
          <w:rtl w:val="0"/>
        </w:rPr>
        <w:t xml:space="preserve">Jardineros/Técnicos:</w:t>
      </w:r>
      <w:r w:rsidDel="00000000" w:rsidR="00000000" w:rsidRPr="00000000">
        <w:rPr>
          <w:rtl w:val="0"/>
        </w:rPr>
        <w:t xml:space="preserve"> usuarios operativos que gestionarán servicios en terreno.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5"/>
        </w:numPr>
        <w:spacing w:after="240" w:before="0" w:beforeAutospacing="0" w:lineRule="auto"/>
        <w:ind w:firstLine="360"/>
      </w:pPr>
      <w:r w:rsidDel="00000000" w:rsidR="00000000" w:rsidRPr="00000000">
        <w:rPr>
          <w:b w:val="1"/>
          <w:bCs w:val="1"/>
          <w:rtl w:val="0"/>
        </w:rPr>
        <w:t xml:space="preserve">Cliente final:</w:t>
      </w:r>
      <w:r w:rsidDel="00000000" w:rsidR="00000000" w:rsidRPr="00000000">
        <w:rPr>
          <w:rtl w:val="0"/>
        </w:rPr>
        <w:t xml:space="preserve"> usuarios que interactúan con el sistema para solicitar citas.</w:t>
        <w:br w:type="textWrapping"/>
      </w:r>
    </w:p>
    <w:p w:rsidR="00000000" w:rsidDel="00000000" w:rsidP="00000000" w:rsidRDefault="00000000" w:rsidRPr="00000000" w14:paraId="000000A5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Se recomienda establecer un acuerdo nivel de servicio (SLA) de soporte para incidentes, mejoras y continuidad operacional.</w:t>
      </w:r>
    </w:p>
    <w:p w:rsidR="00000000" w:rsidDel="00000000" w:rsidP="00000000" w:rsidRDefault="00000000" w:rsidRPr="00000000" w14:paraId="000000A6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pageBreakBefore w:val="0"/>
        <w:tabs>
          <w:tab w:val="left" w:leader="none" w:pos="0"/>
          <w:tab w:val="left" w:leader="none" w:pos="1980"/>
        </w:tabs>
        <w:ind w:firstLine="0"/>
        <w:rPr/>
      </w:pPr>
      <w:bookmarkStart w:colFirst="0" w:colLast="0" w:name="_heading=h.jjohpdotbr0f" w:id="9"/>
      <w:bookmarkEnd w:id="9"/>
      <w:r w:rsidDel="00000000" w:rsidR="00000000" w:rsidRPr="00000000">
        <w:rPr>
          <w:rtl w:val="0"/>
        </w:rPr>
        <w:t xml:space="preserve">Sección 5</w:t>
        <w:tab/>
        <w:t xml:space="preserve">Lecciones Aprendidas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integración entre la plataforma web y móvil requiere pruebas constantes para evitar inconsistencias.</w:t>
        <w:br w:type="textWrapping"/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implementación de notificaciones push exige pruebas en dispositivos reales.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comunicación fluida con el cliente evitó cambios tardíos en el alcance.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3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optimización temprana de la base de datos mejora el rendimiento de las consultas.</w:t>
        <w:br w:type="textWrapping"/>
      </w:r>
    </w:p>
    <w:p w:rsidR="00000000" w:rsidDel="00000000" w:rsidP="00000000" w:rsidRDefault="00000000" w:rsidRPr="00000000" w14:paraId="000000AD">
      <w:pPr>
        <w:numPr>
          <w:ilvl w:val="0"/>
          <w:numId w:val="3"/>
        </w:numPr>
        <w:spacing w:after="0" w:afterAutospacing="0"/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 planificación interna debe reforzarse para evitar entregas en el límite del plazo.</w:t>
        <w:br w:type="textWrapping"/>
      </w:r>
    </w:p>
    <w:p w:rsidR="00000000" w:rsidDel="00000000" w:rsidP="00000000" w:rsidRDefault="00000000" w:rsidRPr="00000000" w14:paraId="000000AE">
      <w:pPr>
        <w:numPr>
          <w:ilvl w:val="0"/>
          <w:numId w:val="3"/>
        </w:numPr>
        <w:ind w:left="1440" w:hanging="360"/>
        <w:jc w:val="both"/>
        <w:rPr>
          <w:u w:val="none"/>
        </w:rPr>
      </w:pPr>
      <w:r w:rsidDel="00000000" w:rsidR="00000000" w:rsidRPr="00000000">
        <w:rPr>
          <w:rtl w:val="0"/>
        </w:rPr>
        <w:t xml:space="preserve">Las pruebas del flujo completo “cliente–jardinero–administrador” son críticas para garantizar la estabilidad del sistema.</w:t>
      </w:r>
    </w:p>
    <w:p w:rsidR="00000000" w:rsidDel="00000000" w:rsidP="00000000" w:rsidRDefault="00000000" w:rsidRPr="00000000" w14:paraId="000000AF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pStyle w:val="Heading1"/>
        <w:pageBreakBefore w:val="0"/>
        <w:tabs>
          <w:tab w:val="left" w:leader="none" w:pos="0"/>
          <w:tab w:val="left" w:leader="none" w:pos="1980"/>
        </w:tabs>
        <w:ind w:firstLine="0"/>
        <w:rPr/>
      </w:pPr>
      <w:bookmarkStart w:colFirst="0" w:colLast="0" w:name="_heading=h.vpj8d5y350u1" w:id="10"/>
      <w:bookmarkEnd w:id="10"/>
      <w:r w:rsidDel="00000000" w:rsidR="00000000" w:rsidRPr="00000000">
        <w:rPr>
          <w:rtl w:val="0"/>
        </w:rPr>
        <w:t xml:space="preserve">Sección 6</w:t>
        <w:tab/>
        <w:t xml:space="preserve">Planes Post-Implantación</w:t>
      </w:r>
    </w:p>
    <w:p w:rsidR="00000000" w:rsidDel="00000000" w:rsidP="00000000" w:rsidRDefault="00000000" w:rsidRPr="00000000" w14:paraId="000000B3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Luego de la implantación se realizará un periodo de marcha blanca de 30 días en el que se evaluará: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240" w:lineRule="auto"/>
        <w:ind w:firstLine="360"/>
      </w:pPr>
      <w:r w:rsidDel="00000000" w:rsidR="00000000" w:rsidRPr="00000000">
        <w:rPr>
          <w:rtl w:val="0"/>
        </w:rPr>
        <w:t xml:space="preserve">Rendimiento de la plataforma web y móvil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Funcionamiento del sistema de notificaciones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Consumo de recursos del backend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Rendimiento de consultas y reportes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240" w:before="0" w:beforeAutospacing="0" w:lineRule="auto"/>
        <w:ind w:firstLine="360"/>
      </w:pPr>
      <w:r w:rsidDel="00000000" w:rsidR="00000000" w:rsidRPr="00000000">
        <w:rPr>
          <w:rtl w:val="0"/>
        </w:rPr>
        <w:t xml:space="preserve">Estabilidad al gestionar gran volumen de citas</w:t>
        <w:br w:type="textWrapping"/>
      </w:r>
    </w:p>
    <w:p w:rsidR="00000000" w:rsidDel="00000000" w:rsidP="00000000" w:rsidRDefault="00000000" w:rsidRPr="00000000" w14:paraId="000000B9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Posteriormente se elaborará un plan formal de mantenimiento que incluya:</w:t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spacing w:after="0" w:afterAutospacing="0" w:before="240" w:lineRule="auto"/>
        <w:ind w:firstLine="360"/>
      </w:pPr>
      <w:r w:rsidDel="00000000" w:rsidR="00000000" w:rsidRPr="00000000">
        <w:rPr>
          <w:rtl w:val="0"/>
        </w:rPr>
        <w:t xml:space="preserve">Corrección de errores</w:t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Mejoras menores</w:t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Solicitudes complementarias del cliente (fuera del alcance actual)</w:t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spacing w:after="240" w:before="0" w:beforeAutospacing="0" w:lineRule="auto"/>
        <w:ind w:firstLine="360"/>
      </w:pPr>
      <w:r w:rsidDel="00000000" w:rsidR="00000000" w:rsidRPr="00000000">
        <w:rPr>
          <w:rtl w:val="0"/>
        </w:rPr>
        <w:t xml:space="preserve">Optimización continua</w:t>
      </w:r>
    </w:p>
    <w:p w:rsidR="00000000" w:rsidDel="00000000" w:rsidP="00000000" w:rsidRDefault="00000000" w:rsidRPr="00000000" w14:paraId="000000BE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pageBreakBefore w:val="0"/>
        <w:tabs>
          <w:tab w:val="left" w:leader="none" w:pos="0"/>
          <w:tab w:val="left" w:leader="none" w:pos="1980"/>
        </w:tabs>
        <w:ind w:firstLine="0"/>
        <w:rPr/>
      </w:pPr>
      <w:bookmarkStart w:colFirst="0" w:colLast="0" w:name="_heading=h.h0xnris910sq" w:id="11"/>
      <w:bookmarkEnd w:id="11"/>
      <w:r w:rsidDel="00000000" w:rsidR="00000000" w:rsidRPr="00000000">
        <w:rPr>
          <w:rtl w:val="0"/>
        </w:rPr>
        <w:t xml:space="preserve">Sección 7</w:t>
        <w:tab/>
        <w:t xml:space="preserve">No Conformidades Abiertas</w:t>
      </w:r>
    </w:p>
    <w:p w:rsidR="00000000" w:rsidDel="00000000" w:rsidP="00000000" w:rsidRDefault="00000000" w:rsidRPr="00000000" w14:paraId="000000C1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t xml:space="preserve">Dentro del alcance definido para el proyecto y establecido con el cliente </w:t>
      </w:r>
      <w:r w:rsidDel="00000000" w:rsidR="00000000" w:rsidRPr="00000000">
        <w:rPr>
          <w:b w:val="1"/>
          <w:bCs w:val="1"/>
          <w:rtl w:val="0"/>
        </w:rPr>
        <w:t xml:space="preserve">no existen funcionalidades pendientes ni no conformidades abiertas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2">
      <w:pPr>
        <w:spacing w:after="240" w:before="240" w:lineRule="auto"/>
        <w:ind w:left="0"/>
        <w:jc w:val="both"/>
        <w:rPr/>
      </w:pPr>
      <w:r w:rsidDel="00000000" w:rsidR="00000000" w:rsidRPr="00000000">
        <w:rPr>
          <w:rtl w:val="0"/>
        </w:rPr>
        <w:br w:type="textWrapping"/>
        <w:t xml:space="preserve">Las posibles mejoras futuras que no forman parte del alcance actual incluyen: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240" w:lineRule="auto"/>
        <w:ind w:firstLine="360"/>
      </w:pPr>
      <w:r w:rsidDel="00000000" w:rsidR="00000000" w:rsidRPr="00000000">
        <w:rPr>
          <w:rtl w:val="0"/>
        </w:rPr>
        <w:t xml:space="preserve">Mejora del rendimiento avanzado de consultas y reportes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firstLine="360"/>
      </w:pPr>
      <w:r w:rsidDel="00000000" w:rsidR="00000000" w:rsidRPr="00000000">
        <w:rPr>
          <w:rtl w:val="0"/>
        </w:rPr>
        <w:t xml:space="preserve">Nuevas funcionalidades sugeridas por el cliente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240" w:before="0" w:beforeAutospacing="0" w:lineRule="auto"/>
        <w:ind w:firstLine="360"/>
      </w:pPr>
      <w:r w:rsidDel="00000000" w:rsidR="00000000" w:rsidRPr="00000000">
        <w:rPr>
          <w:rtl w:val="0"/>
        </w:rPr>
        <w:t xml:space="preserve">Personalización avanzada del los paneles de usuarios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300" w:lineRule="auto"/>
        <w:ind w:left="1440" w:right="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ind w:firstLine="720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headerReference r:id="rId19" w:type="first"/>
      <w:type w:val="nextPage"/>
      <w:pgSz w:h="15840" w:w="12240" w:orient="portrait"/>
      <w:pgMar w:bottom="1440" w:top="1440" w:left="1440" w:right="1440" w:header="547" w:footer="36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  <w:font w:name="Arial Black">
    <w:embedRegular w:fontKey="{00000000-0000-0000-0000-000000000000}" r:id="rId5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5786"/>
      </w:tabs>
      <w:spacing w:after="0" w:before="0" w:line="240" w:lineRule="auto"/>
      <w:ind w:left="72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  <w:tab/>
      <w:tab/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F">
    <w:pPr>
      <w:spacing w:after="40" w:before="40" w:lineRule="auto"/>
      <w:ind w:firstLine="720"/>
      <w:jc w:val="center"/>
      <w:rPr/>
    </w:pPr>
    <w:r w:rsidDel="00000000" w:rsidR="00000000" w:rsidRPr="00000000">
      <w:rPr/>
      <w:drawing>
        <wp:inline distB="0" distT="0" distL="0" distR="0">
          <wp:extent cx="1057275" cy="419100"/>
          <wp:effectExtent b="0" l="0" r="0" t="0"/>
          <wp:docPr descr="DIR_logo_grayscale no text" id="34" name="image3.png"/>
          <a:graphic>
            <a:graphicData uri="http://schemas.openxmlformats.org/drawingml/2006/picture">
              <pic:pic>
                <pic:nvPicPr>
                  <pic:cNvPr descr="DIR_logo_grayscale no text" id="0" name="image3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57275" cy="4191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D0">
    <w:pPr>
      <w:spacing w:after="40" w:before="40" w:lineRule="auto"/>
      <w:ind w:firstLine="720"/>
      <w:jc w:val="center"/>
      <w:rPr/>
    </w:pPr>
    <w:r w:rsidDel="00000000" w:rsidR="00000000" w:rsidRPr="00000000">
      <w:rPr>
        <w:rtl w:val="0"/>
      </w:rPr>
      <w:t xml:space="preserve">Texas Department of Information Resources</w:t>
    </w:r>
  </w:p>
  <w:p w:rsidR="00000000" w:rsidDel="00000000" w:rsidP="00000000" w:rsidRDefault="00000000" w:rsidRPr="00000000" w14:paraId="000000D1">
    <w:pPr>
      <w:spacing w:after="40" w:before="40" w:lineRule="auto"/>
      <w:ind w:firstLine="720"/>
      <w:jc w:val="center"/>
      <w:rPr/>
    </w:pPr>
    <w:r w:rsidDel="00000000" w:rsidR="00000000" w:rsidRPr="00000000">
      <w:rPr>
        <w:rtl w:val="0"/>
      </w:rPr>
      <w:t xml:space="preserve">Austin, TX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72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Dirección: Av. Américo Vespucio 1501, Maipú, Cerrillos, Región Metropolitana</w:t>
    </w:r>
  </w:p>
  <w:p w:rsidR="00000000" w:rsidDel="00000000" w:rsidP="00000000" w:rsidRDefault="00000000" w:rsidRPr="00000000" w14:paraId="000000D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72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72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Based on </w:t>
      <w:br w:type="textWrapping"/>
      <w:t xml:space="preserve">DIR Document 1BC-T1-0</w:t>
      <w:tab/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Page </w:t>
    </w:r>
    <w:r w:rsidDel="00000000" w:rsidR="00000000" w:rsidRPr="00000000">
      <w:rPr>
        <w:rFonts w:ascii="Arial" w:cs="Arial" w:eastAsia="Arial" w:hAnsi="Arial"/>
        <w:b w:val="1"/>
        <w:bCs w:val="1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ab/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4995545</wp:posOffset>
          </wp:positionH>
          <wp:positionV relativeFrom="paragraph">
            <wp:posOffset>68580</wp:posOffset>
          </wp:positionV>
          <wp:extent cx="948055" cy="276860"/>
          <wp:effectExtent b="0" l="0" r="0" t="0"/>
          <wp:wrapNone/>
          <wp:docPr descr="1-BusJust" id="35" name="image4.png"/>
          <a:graphic>
            <a:graphicData uri="http://schemas.openxmlformats.org/drawingml/2006/picture">
              <pic:pic>
                <pic:nvPicPr>
                  <pic:cNvPr descr="1-BusJust" id="0" name="image4.png"/>
                  <pic:cNvPicPr preferRelativeResize="0"/>
                </pic:nvPicPr>
                <pic:blipFill>
                  <a:blip r:embed="rId5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48055" cy="276860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72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_x0000_i1025" style="width:156pt;height:34.5pt" type="#_x0000_t75">
          <v:imagedata r:href="rId2" r:id="rId1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A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right" w:leader="none" w:pos="9180"/>
      </w:tabs>
      <w:spacing w:after="0" w:before="0" w:line="240" w:lineRule="auto"/>
      <w:ind w:left="72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TEXAS DEPARTMENT OF INFORMATION RESOURCES</w: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731203</wp:posOffset>
              </wp:positionH>
              <wp:positionV relativeFrom="paragraph">
                <wp:posOffset>251142</wp:posOffset>
              </wp:positionV>
              <wp:extent cx="3801745" cy="336550"/>
              <wp:effectExtent b="0" l="0" r="0" t="0"/>
              <wp:wrapTopAndBottom distB="0" distT="0"/>
              <wp:docPr id="33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449890" y="3616488"/>
                        <a:ext cx="3792220" cy="3270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300"/>
                            <w:ind w:left="0" w:right="0" w:firstLine="-72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b40000"/>
                              <w:sz w:val="20"/>
                              <w:vertAlign w:val="baseline"/>
                            </w:rPr>
                            <w:t xml:space="preserve"> FILENAME  \* MERGEFORMAT 10bc-t1-3.doc | DRAFT |  TIME \@ "M/d/yyyy h:mm am/pm" 5/16/2022 2:08 PM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731203</wp:posOffset>
              </wp:positionH>
              <wp:positionV relativeFrom="paragraph">
                <wp:posOffset>251142</wp:posOffset>
              </wp:positionV>
              <wp:extent cx="3801745" cy="336550"/>
              <wp:effectExtent b="0" l="0" r="0" t="0"/>
              <wp:wrapTopAndBottom distB="0" distT="0"/>
              <wp:docPr id="33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5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801745" cy="3365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color="000000" w:space="3" w:sz="4" w:val="single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720" w:right="0" w:firstLine="0"/>
      <w:jc w:val="righ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pict>
        <v:shape id="_x0000_i1026" style="width:156pt;height:34.5pt" type="#_x0000_t75">
          <v:imagedata r:href="rId4" r:id="rId3"/>
        </v:shape>
      </w:pic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72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Texas Project Delivery Framework</w:t>
      <w:tab/>
      <w:tab/>
      <w:t xml:space="preserve">BUSINESS CASE TEMPLATE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C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720" w:right="0" w:firstLine="0"/>
      <w:jc w:val="left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Texas Project Delivery Framework</w:t>
      <w:tab/>
      <w:tab/>
      <w:t xml:space="preserve">BUSINESS CASE TEMPLATE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"/>
      </w:rPr>
    </w:rPrDefault>
    <w:pPrDefault>
      <w:pPr>
        <w:spacing w:after="200" w:line="300" w:lineRule="auto"/>
        <w:ind w:left="72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pageBreakBefore w:val="1"/>
      <w:tabs>
        <w:tab w:val="left" w:leader="none" w:pos="0"/>
        <w:tab w:val="left" w:leader="none" w:pos="1980"/>
      </w:tabs>
      <w:spacing w:line="400" w:lineRule="auto"/>
      <w:ind w:left="0"/>
    </w:pPr>
    <w:rPr>
      <w:rFonts w:ascii="Arial Black" w:cs="Arial Black" w:eastAsia="Arial Black" w:hAnsi="Arial Black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nhideWhenUsed w:val="1"/>
    <w:rsid w:val="00A92AF4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A92AF4"/>
  </w:style>
  <w:style w:type="paragraph" w:styleId="Piedepgina">
    <w:name w:val="footer"/>
    <w:basedOn w:val="Normal"/>
    <w:link w:val="PiedepginaCar"/>
    <w:uiPriority w:val="99"/>
    <w:unhideWhenUsed w:val="1"/>
    <w:rsid w:val="00A92AF4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A92AF4"/>
  </w:style>
  <w:style w:type="character" w:styleId="Ttulo1Car" w:customStyle="1">
    <w:name w:val="Título 1 Car"/>
    <w:basedOn w:val="Fuentedeprrafopredeter"/>
    <w:link w:val="Ttulo1"/>
    <w:rsid w:val="00A92AF4"/>
    <w:rPr>
      <w:rFonts w:ascii="Arial Black" w:cs="Times New Roman" w:eastAsia="Times New Roman" w:hAnsi="Arial Black"/>
      <w:sz w:val="32"/>
      <w:szCs w:val="32"/>
      <w:lang w:val="en-US"/>
    </w:rPr>
  </w:style>
  <w:style w:type="paragraph" w:styleId="TDC1">
    <w:name w:val="toc 1"/>
    <w:basedOn w:val="Normal"/>
    <w:next w:val="Normal"/>
    <w:autoRedefine w:val="1"/>
    <w:uiPriority w:val="39"/>
    <w:qFormat w:val="1"/>
    <w:rsid w:val="00A92AF4"/>
    <w:pPr>
      <w:tabs>
        <w:tab w:val="left" w:pos="2160"/>
        <w:tab w:val="right" w:leader="dot" w:pos="8280"/>
      </w:tabs>
      <w:spacing w:after="100" w:before="100"/>
      <w:ind w:left="1080"/>
    </w:pPr>
  </w:style>
  <w:style w:type="character" w:styleId="Hipervnculo">
    <w:name w:val="Hyperlink"/>
    <w:basedOn w:val="Fuentedeprrafopredeter"/>
    <w:uiPriority w:val="99"/>
    <w:rsid w:val="00A92AF4"/>
    <w:rPr>
      <w:color w:val="b40000"/>
      <w:u w:val="none"/>
    </w:rPr>
  </w:style>
  <w:style w:type="paragraph" w:styleId="Z-agcycvr-name" w:customStyle="1">
    <w:name w:val="Z-agcycvr-name"/>
    <w:basedOn w:val="Normal"/>
    <w:rsid w:val="00A92AF4"/>
    <w:pPr>
      <w:tabs>
        <w:tab w:val="center" w:pos="4680"/>
        <w:tab w:val="right" w:pos="9360"/>
      </w:tabs>
      <w:spacing w:after="0" w:before="1440" w:line="240" w:lineRule="auto"/>
      <w:ind w:left="0"/>
      <w:jc w:val="center"/>
    </w:pPr>
    <w:rPr>
      <w:rFonts w:ascii="Arial Bold" w:cs="Arial" w:hAnsi="Arial Bold"/>
      <w:b w:val="1"/>
      <w:sz w:val="30"/>
      <w:szCs w:val="36"/>
    </w:rPr>
  </w:style>
  <w:style w:type="paragraph" w:styleId="Z-cvr-docinfo" w:customStyle="1">
    <w:name w:val="Z-cvr-docinfo"/>
    <w:basedOn w:val="Normal"/>
    <w:rsid w:val="00A92AF4"/>
    <w:pPr>
      <w:tabs>
        <w:tab w:val="center" w:pos="4680"/>
        <w:tab w:val="right" w:pos="9360"/>
      </w:tabs>
      <w:spacing w:after="100" w:afterAutospacing="1" w:before="1280" w:line="240" w:lineRule="auto"/>
      <w:ind w:left="0"/>
      <w:jc w:val="right"/>
    </w:pPr>
    <w:rPr>
      <w:rFonts w:ascii="Arial Narrow" w:cs="Arial" w:hAnsi="Arial Narrow"/>
      <w:bCs w:val="1"/>
      <w:sz w:val="28"/>
    </w:rPr>
  </w:style>
  <w:style w:type="paragraph" w:styleId="Z-cvr-Normal" w:customStyle="1">
    <w:name w:val="Z-cvr-Normal"/>
    <w:basedOn w:val="Normal"/>
    <w:rsid w:val="00A92AF4"/>
    <w:pPr>
      <w:tabs>
        <w:tab w:val="center" w:pos="4680"/>
        <w:tab w:val="right" w:pos="9360"/>
      </w:tabs>
      <w:ind w:left="0"/>
    </w:pPr>
    <w:rPr>
      <w:rFonts w:cs="Arial"/>
      <w:bCs w:val="1"/>
    </w:rPr>
  </w:style>
  <w:style w:type="paragraph" w:styleId="Z-cvr-Title" w:customStyle="1">
    <w:name w:val="Z-cvr-Title"/>
    <w:basedOn w:val="Normal"/>
    <w:rsid w:val="00A92AF4"/>
    <w:pPr>
      <w:tabs>
        <w:tab w:val="center" w:pos="4680"/>
        <w:tab w:val="right" w:pos="9360"/>
      </w:tabs>
      <w:spacing w:after="0" w:before="1560" w:line="240" w:lineRule="auto"/>
      <w:ind w:left="0"/>
      <w:jc w:val="right"/>
    </w:pPr>
    <w:rPr>
      <w:rFonts w:ascii="Arial Black" w:cs="Arial" w:hAnsi="Arial Black"/>
      <w:bCs w:val="1"/>
      <w:sz w:val="68"/>
    </w:rPr>
  </w:style>
  <w:style w:type="paragraph" w:styleId="Z-cvr-SubTitle" w:customStyle="1">
    <w:name w:val="Z-cvr-SubTitle"/>
    <w:basedOn w:val="Z-cvr-Title"/>
    <w:rsid w:val="00A92AF4"/>
    <w:pPr>
      <w:spacing w:before="120"/>
    </w:pPr>
    <w:rPr>
      <w:rFonts w:ascii="Arial" w:hAnsi="Arial"/>
      <w:color w:val="b40000"/>
      <w:sz w:val="56"/>
    </w:rPr>
  </w:style>
  <w:style w:type="paragraph" w:styleId="Z-agcycvr-Doctype" w:customStyle="1">
    <w:name w:val="Z-agcycvr-Doctype"/>
    <w:basedOn w:val="Normal"/>
    <w:rsid w:val="00A92AF4"/>
    <w:pPr>
      <w:keepNext w:val="1"/>
      <w:tabs>
        <w:tab w:val="center" w:pos="4680"/>
        <w:tab w:val="right" w:pos="9360"/>
      </w:tabs>
      <w:spacing w:after="240" w:line="400" w:lineRule="exact"/>
      <w:ind w:left="0"/>
      <w:jc w:val="center"/>
      <w:outlineLvl w:val="3"/>
    </w:pPr>
    <w:rPr>
      <w:rFonts w:ascii="Arial Black" w:cs="Arial" w:hAnsi="Arial Black"/>
      <w:bCs w:val="1"/>
      <w:sz w:val="36"/>
      <w:szCs w:val="36"/>
    </w:rPr>
  </w:style>
  <w:style w:type="paragraph" w:styleId="Z-agcycvr-tpdf" w:customStyle="1">
    <w:name w:val="Z-agcycvr-tpdf"/>
    <w:basedOn w:val="Z-agcycvr-name"/>
    <w:rsid w:val="00A92AF4"/>
    <w:pPr>
      <w:tabs>
        <w:tab w:val="left" w:pos="7985"/>
      </w:tabs>
      <w:spacing w:before="0"/>
    </w:pPr>
    <w:rPr>
      <w:rFonts w:ascii="Arial Narrow" w:hAnsi="Arial Narrow"/>
      <w:b w:val="0"/>
      <w:bCs w:val="1"/>
      <w:spacing w:val="20"/>
      <w:sz w:val="20"/>
    </w:rPr>
  </w:style>
  <w:style w:type="paragraph" w:styleId="Prrafodelista">
    <w:name w:val="List Paragraph"/>
    <w:basedOn w:val="Normal"/>
    <w:uiPriority w:val="34"/>
    <w:qFormat w:val="1"/>
    <w:rsid w:val="00BA7D76"/>
    <w:pPr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customXml" Target="../customXML/item1.xml"/><Relationship Id="rId13" Type="http://schemas.openxmlformats.org/officeDocument/2006/relationships/footer" Target="footer1.xml"/><Relationship Id="rId12" Type="http://schemas.openxmlformats.org/officeDocument/2006/relationships/header" Target="header2.xml"/><Relationship Id="rId9" Type="http://schemas.openxmlformats.org/officeDocument/2006/relationships/styles" Target="styles.xml"/><Relationship Id="rId15" Type="http://schemas.openxmlformats.org/officeDocument/2006/relationships/header" Target="header3.xml"/><Relationship Id="rId14" Type="http://schemas.openxmlformats.org/officeDocument/2006/relationships/footer" Target="footer2.xml"/><Relationship Id="rId17" Type="http://schemas.openxmlformats.org/officeDocument/2006/relationships/footer" Target="footer3.xml"/><Relationship Id="rId16" Type="http://schemas.openxmlformats.org/officeDocument/2006/relationships/header" Target="header4.xml"/><Relationship Id="rId5" Type="http://schemas.openxmlformats.org/officeDocument/2006/relationships/theme" Target="theme/theme1.xml"/><Relationship Id="rId19" Type="http://schemas.openxmlformats.org/officeDocument/2006/relationships/header" Target="header5.xml"/><Relationship Id="rId6" Type="http://schemas.openxmlformats.org/officeDocument/2006/relationships/settings" Target="settings.xml"/><Relationship Id="rId18" Type="http://schemas.openxmlformats.org/officeDocument/2006/relationships/footer" Target="footer4.xml"/><Relationship Id="rId7" Type="http://schemas.openxmlformats.org/officeDocument/2006/relationships/fontTable" Target="fontTable.xml"/><Relationship Id="rId8" Type="http://schemas.openxmlformats.org/officeDocument/2006/relationships/numbering" Target="numbering.xml"/></Relationships>
</file>

<file path=word/_rels/fontTable.xml.rels><?xml version="1.0" encoding="UTF-8" standalone="yes"?><Relationships xmlns="http://schemas.openxmlformats.org/package/2006/relationships"><Relationship Id="rId5" Type="http://schemas.openxmlformats.org/officeDocument/2006/relationships/font" Target="fonts/ArialBlack-regular.ttf"/></Relationships>
</file>

<file path=word/_rels/footer2.xml.rels><?xml version="1.0" encoding="UTF-8" standalone="yes"?><Relationships xmlns="http://schemas.openxmlformats.org/package/2006/relationships"><Relationship Id="rId5" Type="http://schemas.openxmlformats.org/officeDocument/2006/relationships/image" Target="media/image3.png"/></Relationships>
</file>

<file path=word/_rels/footer4.xml.rels><?xml version="1.0" encoding="UTF-8" standalone="yes"?><Relationships xmlns="http://schemas.openxmlformats.org/package/2006/relationships"><Relationship Id="rId5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http://www.duoc.cl/normasgraficas/normasgraficas/marca-duoc/logo-fondo-blanco/OR_Logotipo_DuocUC.jpg" TargetMode="External"/></Relationships>
</file>

<file path=word/_rels/header2.xml.rels><?xml version="1.0" encoding="UTF-8" standalone="yes"?><Relationships xmlns="http://schemas.openxmlformats.org/package/2006/relationships"><Relationship Id="rId5" Type="http://schemas.openxmlformats.org/officeDocument/2006/relationships/image" Target="media/image5.png"/></Relationships>
</file>

<file path=word/_rels/header3.xml.rels><?xml version="1.0" encoding="UTF-8" standalone="yes"?><Relationships xmlns="http://schemas.openxmlformats.org/package/2006/relationships"><Relationship Id="rId3" Type="http://schemas.openxmlformats.org/officeDocument/2006/relationships/image" Target="media/image1.jpg"/><Relationship Id="rId4" Type="http://schemas.openxmlformats.org/officeDocument/2006/relationships/image" Target="http://www.duoc.cl/normasgraficas/normasgraficas/marca-duoc/logo-fondo-blanco/OR_Logotipo_DuocUC.jpg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5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eW7ZNVXbyfRWtRu24BBHrof1tw==">CgMxLjAyDmguYmpsMDVyb2pxajhhMg5oLnlmbTFybHhiMmdqZjIOaC5xdWVsbG1qcnU3amYyDmguYXNkZzhsZ241M2RiMg5oLnQycHczYTZtZTk1bDIOaC5sdWFjd3NqcTUyODQyDmguMzYzczB5bTl3OTN0Mg5oLjd3eGlpd3IyMmRyMDIOaC5ydnExamVucmVydWwyDmguampvaHBkb3RicjBmMg5oLnZwajhkNXkzNTB1MTIOaC5oMHhucmlzOTEwc3E4AHIhMXhoUFRGeXBHMXc3M2lESDF5WDQ1bDQydmp2cTdlSn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2016-11-23T23:15:00Z</dcterms:created>
  <dc:creator>Mauricio Villagrán Mora</dc:creator>
</cp:coreProperties>
</file>