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PRODUCT VISION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producto:</w:t>
      </w:r>
    </w:p>
    <w:p w:rsidR="00000000" w:rsidDel="00000000" w:rsidP="00000000" w:rsidRDefault="00000000" w:rsidRPr="00000000" w14:paraId="00000015">
      <w:pPr>
        <w:tabs>
          <w:tab w:val="left" w:leader="none" w:pos="2268"/>
        </w:tabs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Sistema de Gestión y Agendamiento de Servicios de Jardinería Clean &amp;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  <w:br w:type="textWrapping"/>
      </w:r>
      <w:r w:rsidDel="00000000" w:rsidR="00000000" w:rsidRPr="00000000">
        <w:rPr>
          <w:rtl w:val="0"/>
        </w:rPr>
        <w:t xml:space="preserve"> Desarrollar una solución tecnológica compuesta por una aplicación web y una aplicación móvil que modernice y optimice los procesos internos de Clean and Garden. La plataforma permitirá gestionar de manera centralizada las citas, los pagos y la comunicación con los clientes, además de mostrar un portafolio digital profesional que refuerce la confianza y aumente la visibilidad de la empresa.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objetivo: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habitantes de Santo Domingo y alrededores que requieren servicios de jardinería, limpieza y compra de productos complementarios.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personal de Clean and Garden encargado de gestionar agenda, servicios, usuarios, portafolio, pagos y reportes.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Jardineros:</w:t>
      </w:r>
      <w:r w:rsidDel="00000000" w:rsidR="00000000" w:rsidRPr="00000000">
        <w:rPr>
          <w:rtl w:val="0"/>
        </w:rPr>
        <w:t xml:space="preserve"> trabajadores responsables de ejecutar los servicios agendados y registrar su estado.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que cubre: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Digitalización de la agenda de servicios para evitar errores, duplicidades y pérdida de información.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Exhibición profesional de trabajos realizados para atraer y fidelizar clientes.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centralizada y directa entre clientes y la empresa mediante chat, notificaciones push y redirección a WhatsApp.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y control de servicios y productos solicitados, con la posibilidad de generar un cobro mensual consolidado.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reportes estadísticos que faciliten la toma de decisiones.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esperados: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Mayor eficiencia operativa mediante la automatización de procesos manuales.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experiencia de usuario gracias a la autonomía para agendar, pagar y comunicarse en línea.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Incremento en la visibilidad digital y en la captación de nuevos clientes.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Consolidación de información operativa y financiera en una sola plataforma.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errores humanos y mejora en el control administrativo.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diferenciadores: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entre aplicación web y móvil en un ecosistema único.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reservas en línea con disponibilidad en tiempo real.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interno con opción de redirección a WhatsApp para mayor flexibilidad.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Módulo de pagos que permite registrar transferencias, validar comprobantes y generar documentos consolidados (boleta o factura).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de reportes exportables en PDF y XLS, con filtros personalizables.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automáticas a clientes y administradores para mantener informada a toda la organización.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