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36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Informe de cierre sprint 03</w:t>
      </w:r>
      <w:r w:rsidDel="00000000" w:rsidR="00000000" w:rsidRPr="00000000">
        <w:rPr>
          <w:rtl w:val="0"/>
        </w:rPr>
      </w:r>
    </w:p>
    <w:tbl>
      <w:tblPr>
        <w:tblStyle w:val="Table1"/>
        <w:tblW w:w="10348.0" w:type="dxa"/>
        <w:jc w:val="left"/>
        <w:tblBorders>
          <w:top w:color="ed7d31" w:space="0" w:sz="4" w:val="single"/>
          <w:left w:color="ed7d31" w:space="0" w:sz="4" w:val="single"/>
          <w:bottom w:color="ed7d31" w:space="0" w:sz="4" w:val="single"/>
          <w:right w:color="ed7d31" w:space="0" w:sz="4" w:val="single"/>
        </w:tblBorders>
        <w:tblLayout w:type="fixed"/>
        <w:tblLook w:val="0000"/>
      </w:tblPr>
      <w:tblGrid>
        <w:gridCol w:w="1276"/>
        <w:gridCol w:w="1276"/>
        <w:gridCol w:w="2693"/>
        <w:gridCol w:w="2411"/>
        <w:gridCol w:w="2692"/>
        <w:tblGridChange w:id="0">
          <w:tblGrid>
            <w:gridCol w:w="1276"/>
            <w:gridCol w:w="1276"/>
            <w:gridCol w:w="2693"/>
            <w:gridCol w:w="2411"/>
            <w:gridCol w:w="2692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Reunión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N°</w:t>
            </w:r>
          </w:p>
        </w:tc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APT - 01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3.0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200" w:before="0" w:line="288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En este sprint se completó el desarrollo del Módulo de Autenticación y del Módulo de Portafolio Digital.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tabs>
                <w:tab w:val="center" w:leader="none" w:pos="4320"/>
                <w:tab w:val="right" w:leader="none" w:pos="8640"/>
              </w:tabs>
              <w:spacing w:after="200" w:line="288" w:lineRule="auto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Marcela González (Scrum Master / QA)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Ubicación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Proyecto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26/09/2025</w:t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center" w:leader="none" w:pos="4320"/>
                <w:tab w:val="right" w:leader="none" w:pos="8640"/>
              </w:tabs>
              <w:spacing w:after="200" w:line="288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Meet/Teams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9">
            <w:pPr>
              <w:widowControl w:val="0"/>
              <w:spacing w:after="240" w:before="240" w:line="276" w:lineRule="auto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i w:val="0"/>
                <w:sz w:val="22"/>
                <w:szCs w:val="22"/>
                <w:rtl w:val="0"/>
              </w:rPr>
              <w:t xml:space="preserve">Sistema de Gestión y Agendamiento de Servicios de Jardinería Clean &amp; Garden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48.0" w:type="dxa"/>
        <w:jc w:val="left"/>
        <w:tblBorders>
          <w:top w:color="ed7d31" w:space="0" w:sz="4" w:val="single"/>
          <w:left w:color="ed7d31" w:space="0" w:sz="4" w:val="single"/>
          <w:bottom w:color="ed7d31" w:space="0" w:sz="4" w:val="single"/>
          <w:right w:color="ed7d31" w:space="0" w:sz="4" w:val="single"/>
        </w:tblBorders>
        <w:tblLayout w:type="fixed"/>
        <w:tblLook w:val="0000"/>
      </w:tblPr>
      <w:tblGrid>
        <w:gridCol w:w="3970"/>
        <w:gridCol w:w="1559"/>
        <w:gridCol w:w="1559"/>
        <w:gridCol w:w="3260"/>
        <w:tblGridChange w:id="0">
          <w:tblGrid>
            <w:gridCol w:w="3970"/>
            <w:gridCol w:w="1559"/>
            <w:gridCol w:w="1559"/>
            <w:gridCol w:w="32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Participantes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Empresa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Teléfono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e-mail</w:t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Alvaro Morales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 tech solutions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928374637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ZGMtechsolutions@gmail.com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Vicente Zapata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 tech solutions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937463728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ZGMtechsolutions@gmail.com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Marcela Gonzalez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 tech solutions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936481953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ZGMtechsolutions@gmail.com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right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r w:rsidDel="00000000" w:rsidR="00000000" w:rsidRPr="00000000">
        <w:rPr>
          <w:rtl w:val="0"/>
        </w:rPr>
        <w:t xml:space="preserve">Introducción </w:t>
      </w:r>
    </w:p>
    <w:p w:rsidR="00000000" w:rsidDel="00000000" w:rsidP="00000000" w:rsidRDefault="00000000" w:rsidRPr="00000000" w14:paraId="00000039">
      <w:pPr>
        <w:tabs>
          <w:tab w:val="left" w:leader="none" w:pos="1368"/>
        </w:tabs>
        <w:rPr/>
      </w:pPr>
      <w:r w:rsidDel="00000000" w:rsidR="00000000" w:rsidRPr="00000000">
        <w:rPr>
          <w:rtl w:val="0"/>
        </w:rPr>
        <w:t xml:space="preserve">El Sprint 3 corresponde a la fase de desarrollo de módulos funcionales de la plataforma </w:t>
      </w:r>
      <w:r w:rsidDel="00000000" w:rsidR="00000000" w:rsidRPr="00000000">
        <w:rPr>
          <w:b w:val="1"/>
          <w:rtl w:val="0"/>
        </w:rPr>
        <w:t xml:space="preserve">Clean &amp; Garden</w:t>
      </w:r>
      <w:r w:rsidDel="00000000" w:rsidR="00000000" w:rsidRPr="00000000">
        <w:rPr>
          <w:rtl w:val="0"/>
        </w:rPr>
        <w:t xml:space="preserve">, con foco en la implementación de funcionalidades críticas para la experiencia de los usuarios. El objetivo fue completar el </w:t>
      </w:r>
      <w:r w:rsidDel="00000000" w:rsidR="00000000" w:rsidRPr="00000000">
        <w:rPr>
          <w:b w:val="1"/>
          <w:rtl w:val="0"/>
        </w:rPr>
        <w:t xml:space="preserve">Módulo de Autenticación</w:t>
      </w:r>
      <w:r w:rsidDel="00000000" w:rsidR="00000000" w:rsidRPr="00000000">
        <w:rPr>
          <w:rtl w:val="0"/>
        </w:rPr>
        <w:t xml:space="preserve"> y avanzar en el </w:t>
      </w:r>
      <w:r w:rsidDel="00000000" w:rsidR="00000000" w:rsidRPr="00000000">
        <w:rPr>
          <w:b w:val="1"/>
          <w:rtl w:val="0"/>
        </w:rPr>
        <w:t xml:space="preserve">Módulo de Portafolio Digital</w:t>
      </w:r>
      <w:r w:rsidDel="00000000" w:rsidR="00000000" w:rsidRPr="00000000">
        <w:rPr>
          <w:rtl w:val="0"/>
        </w:rPr>
        <w:t xml:space="preserve">, ambos considerados prioritarios para asegurar la operación básica del sistema.</w:t>
      </w:r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  <w:t xml:space="preserve">Resumen Sprint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Fechas de ejecución:</w:t>
      </w:r>
      <w:r w:rsidDel="00000000" w:rsidR="00000000" w:rsidRPr="00000000">
        <w:rPr>
          <w:rtl w:val="0"/>
        </w:rPr>
        <w:t xml:space="preserve"> 22/09/2025 - 26/09.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Durante este sprint se completó el desarrollo del </w:t>
      </w:r>
      <w:r w:rsidDel="00000000" w:rsidR="00000000" w:rsidRPr="00000000">
        <w:rPr>
          <w:b w:val="1"/>
          <w:rtl w:val="0"/>
        </w:rPr>
        <w:t xml:space="preserve">Módulo de Autenticación</w:t>
      </w:r>
      <w:r w:rsidDel="00000000" w:rsidR="00000000" w:rsidRPr="00000000">
        <w:rPr>
          <w:rtl w:val="0"/>
        </w:rPr>
        <w:t xml:space="preserve"> y del </w:t>
      </w:r>
      <w:r w:rsidDel="00000000" w:rsidR="00000000" w:rsidRPr="00000000">
        <w:rPr>
          <w:b w:val="1"/>
          <w:rtl w:val="0"/>
        </w:rPr>
        <w:t xml:space="preserve">Módulo de Portafolio Digital</w:t>
      </w:r>
      <w:r w:rsidDel="00000000" w:rsidR="00000000" w:rsidRPr="00000000">
        <w:rPr>
          <w:rtl w:val="0"/>
        </w:rPr>
        <w:t xml:space="preserve"> en su versión web.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Quedaron </w:t>
      </w:r>
      <w:r w:rsidDel="00000000" w:rsidR="00000000" w:rsidRPr="00000000">
        <w:rPr>
          <w:b w:val="1"/>
          <w:rtl w:val="0"/>
        </w:rPr>
        <w:t xml:space="preserve">postergados</w:t>
      </w:r>
      <w:r w:rsidDel="00000000" w:rsidR="00000000" w:rsidRPr="00000000">
        <w:rPr>
          <w:rtl w:val="0"/>
        </w:rPr>
        <w:t xml:space="preserve"> los siguientes entregables: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Módulo de Usuario / Perfil</w:t>
      </w:r>
      <w:r w:rsidDel="00000000" w:rsidR="00000000" w:rsidRPr="00000000">
        <w:rPr>
          <w:rtl w:val="0"/>
        </w:rPr>
        <w:t xml:space="preserve">, ya que se priorizó la seguridad del sistema a través del Módulo de Autenticación.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Módulo de Portafolio y Catálogo (acceso al catálogo de servicios en la app móvil)</w:t>
      </w:r>
      <w:r w:rsidDel="00000000" w:rsidR="00000000" w:rsidRPr="00000000">
        <w:rPr>
          <w:rtl w:val="0"/>
        </w:rPr>
        <w:t xml:space="preserve">, debido a limitaciones de tiempo, lo cual será abordado en el siguiente sprint.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r w:rsidDel="00000000" w:rsidR="00000000" w:rsidRPr="00000000">
        <w:rPr>
          <w:rtl w:val="0"/>
        </w:rPr>
        <w:t xml:space="preserve">Tareas realizadas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Autenticación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Implementación de </w:t>
      </w:r>
      <w:r w:rsidDel="00000000" w:rsidR="00000000" w:rsidRPr="00000000">
        <w:rPr>
          <w:b w:val="1"/>
          <w:rtl w:val="0"/>
        </w:rPr>
        <w:t xml:space="preserve">registro de usuarios</w:t>
      </w:r>
      <w:r w:rsidDel="00000000" w:rsidR="00000000" w:rsidRPr="00000000">
        <w:rPr>
          <w:rtl w:val="0"/>
        </w:rPr>
        <w:t xml:space="preserve"> con validaciones y confirmacion por correo.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Desarrollo de </w:t>
      </w:r>
      <w:r w:rsidDel="00000000" w:rsidR="00000000" w:rsidRPr="00000000">
        <w:rPr>
          <w:b w:val="1"/>
          <w:rtl w:val="0"/>
        </w:rPr>
        <w:t xml:space="preserve">inicio de sesión</w:t>
      </w:r>
      <w:r w:rsidDel="00000000" w:rsidR="00000000" w:rsidRPr="00000000">
        <w:rPr>
          <w:rtl w:val="0"/>
        </w:rPr>
        <w:t xml:space="preserve"> con generación de JWT seguro.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Implementación de </w:t>
      </w:r>
      <w:r w:rsidDel="00000000" w:rsidR="00000000" w:rsidRPr="00000000">
        <w:rPr>
          <w:b w:val="1"/>
          <w:rtl w:val="0"/>
        </w:rPr>
        <w:t xml:space="preserve">recuperación de contraseña</w:t>
      </w:r>
      <w:r w:rsidDel="00000000" w:rsidR="00000000" w:rsidRPr="00000000">
        <w:rPr>
          <w:rtl w:val="0"/>
        </w:rPr>
        <w:t xml:space="preserve"> mediante correo con link seguro.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Implementación de </w:t>
      </w:r>
      <w:r w:rsidDel="00000000" w:rsidR="00000000" w:rsidRPr="00000000">
        <w:rPr>
          <w:b w:val="1"/>
          <w:rtl w:val="0"/>
        </w:rPr>
        <w:t xml:space="preserve">cambio de contraseña</w:t>
      </w:r>
      <w:r w:rsidDel="00000000" w:rsidR="00000000" w:rsidRPr="00000000">
        <w:rPr>
          <w:rtl w:val="0"/>
        </w:rPr>
        <w:t xml:space="preserve"> en sesión.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Pruebas de integración entre frontend, backend y Supabase.</w:t>
        <w:br w:type="textWrapping"/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Portafolio Digital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Creación de funcionalidad para </w:t>
      </w:r>
      <w:r w:rsidDel="00000000" w:rsidR="00000000" w:rsidRPr="00000000">
        <w:rPr>
          <w:b w:val="1"/>
          <w:rtl w:val="0"/>
        </w:rPr>
        <w:t xml:space="preserve">subida de trabajos</w:t>
      </w:r>
      <w:r w:rsidDel="00000000" w:rsidR="00000000" w:rsidRPr="00000000">
        <w:rPr>
          <w:rtl w:val="0"/>
        </w:rPr>
        <w:t xml:space="preserve"> (imágenes y descripciones).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Implementación de </w:t>
      </w:r>
      <w:r w:rsidDel="00000000" w:rsidR="00000000" w:rsidRPr="00000000">
        <w:rPr>
          <w:b w:val="1"/>
          <w:rtl w:val="0"/>
        </w:rPr>
        <w:t xml:space="preserve">visualización del portafolio para clientes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Pruebas iniciales con postman de visualización y carga en la base de datos.</w:t>
      </w:r>
    </w:p>
    <w:p w:rsidR="00000000" w:rsidDel="00000000" w:rsidP="00000000" w:rsidRDefault="00000000" w:rsidRPr="00000000" w14:paraId="0000004D">
      <w:pPr>
        <w:pStyle w:val="Heading3"/>
        <w:pBdr>
          <w:left w:color="auto" w:space="0" w:sz="0" w:val="none"/>
          <w:bottom w:color="auto" w:space="0" w:sz="0" w:val="none"/>
        </w:pBdr>
        <w:spacing w:after="80" w:before="280" w:line="288" w:lineRule="auto"/>
        <w:ind w:left="0"/>
        <w:rPr>
          <w:color w:val="000000"/>
          <w:sz w:val="26"/>
          <w:szCs w:val="26"/>
        </w:rPr>
      </w:pPr>
      <w:bookmarkStart w:colFirst="0" w:colLast="0" w:name="_heading=h.rj4idd4rbnw2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Tareas postergadas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Usuario / Perfil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Consulta y edición de datos personales.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Administración de roles y permisos.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Portafolio y Catálogo (Móvil)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Acceso al catálogo de servicios desde la aplicación móvil.</w:t>
        <w:br w:type="textWrapping"/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Justificación:</w:t>
      </w:r>
      <w:r w:rsidDel="00000000" w:rsidR="00000000" w:rsidRPr="00000000">
        <w:rPr>
          <w:rtl w:val="0"/>
        </w:rPr>
        <w:t xml:space="preserve"> Se priorizó completar los módulos más urgentes (Autenticación y Portafolio Digital Web) para garantizar la seguridad del sistema y disponer de entregables visibles. Los módulos postergados se trasladan al próximo sprint.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r w:rsidDel="00000000" w:rsidR="00000000" w:rsidRPr="00000000">
        <w:rPr>
          <w:rtl w:val="0"/>
        </w:rPr>
        <w:t xml:space="preserve">Próximo Sprint 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Sprint 4 se dará inicio al desarrollo de: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usuario / perfil (gestión de datos personales y permisos).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Acceso al catálogo de servicios en la aplicación móvil.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gestión de portafolio digital.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agenda de citas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r w:rsidDel="00000000" w:rsidR="00000000" w:rsidRPr="00000000">
        <w:rPr>
          <w:rtl w:val="0"/>
        </w:rPr>
        <w:t xml:space="preserve">Anexos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Evidencias de pruebas de login, registro, recuperación y cambio de contraseña: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3467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3657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350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3429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Capturas de la carga y visualización del portafolio digital en la web y login.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908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946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GitHub que demuestran el avance.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3073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5840" w:w="12240" w:orient="portrait"/>
      <w:pgMar w:bottom="851" w:top="2096" w:left="1134" w:right="1134" w:header="56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88" w:lineRule="auto"/>
      <w:ind w:left="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9923"/>
      </w:tabs>
      <w:spacing w:after="200" w:before="0" w:line="288" w:lineRule="auto"/>
      <w:ind w:left="0" w:right="0" w:firstLine="0"/>
      <w:jc w:val="left"/>
      <w:rPr>
        <w:rFonts w:ascii="Tahoma" w:cs="Tahoma" w:eastAsia="Tahoma" w:hAnsi="Tahoma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Duoc UC</w: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11431</wp:posOffset>
              </wp:positionH>
              <wp:positionV relativeFrom="paragraph">
                <wp:posOffset>-43814</wp:posOffset>
              </wp:positionV>
              <wp:extent cx="0" cy="12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11431</wp:posOffset>
              </wp:positionH>
              <wp:positionV relativeFrom="paragraph">
                <wp:posOffset>-43814</wp:posOffset>
              </wp:positionV>
              <wp:extent cx="0" cy="12700"/>
              <wp:effectExtent b="0" l="0" r="0" t="0"/>
              <wp:wrapNone/>
              <wp:docPr id="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88" w:lineRule="auto"/>
      <w:ind w:left="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/>
    </w:pPr>
    <w:r w:rsidDel="00000000" w:rsidR="00000000" w:rsidRPr="00000000">
      <w:rPr/>
      <w:drawing>
        <wp:inline distB="0" distT="0" distL="0" distR="0">
          <wp:extent cx="2428875" cy="742950"/>
          <wp:effectExtent b="0" l="0" r="0" t="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28875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  <w:tbl>
    <w:tblPr>
      <w:tblStyle w:val="Table3"/>
      <w:tblW w:w="10065.0" w:type="dxa"/>
      <w:jc w:val="left"/>
      <w:tblInd w:w="108.0" w:type="dxa"/>
      <w:tblBorders>
        <w:insideH w:color="000000" w:space="0" w:sz="6" w:val="single"/>
      </w:tblBorders>
      <w:tblLayout w:type="fixed"/>
      <w:tblLook w:val="0000"/>
    </w:tblPr>
    <w:tblGrid>
      <w:gridCol w:w="4536"/>
      <w:gridCol w:w="5529"/>
      <w:tblGridChange w:id="0">
        <w:tblGrid>
          <w:gridCol w:w="4536"/>
          <w:gridCol w:w="552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E">
          <w:pPr>
            <w:tabs>
              <w:tab w:val="left" w:leader="none" w:pos="459"/>
            </w:tabs>
            <w:rPr>
              <w:rFonts w:ascii="Tahoma" w:cs="Tahoma" w:eastAsia="Tahoma" w:hAnsi="Tahoma"/>
              <w:b w:val="1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F">
          <w:pPr>
            <w:tabs>
              <w:tab w:val="left" w:leader="none" w:pos="742"/>
            </w:tabs>
            <w:spacing w:before="40" w:lineRule="auto"/>
            <w:ind w:right="68"/>
            <w:jc w:val="right"/>
            <w:rPr>
              <w:rFonts w:ascii="Tahoma" w:cs="Tahoma" w:eastAsia="Tahoma" w:hAnsi="Tahoma"/>
            </w:rPr>
          </w:pPr>
          <w:r w:rsidDel="00000000" w:rsidR="00000000" w:rsidRPr="00000000">
            <w:rPr>
              <w:rFonts w:ascii="Tahoma" w:cs="Tahoma" w:eastAsia="Tahoma" w:hAnsi="Tahoma"/>
              <w:rtl w:val="0"/>
            </w:rPr>
            <w:t xml:space="preserve">Página:</w:t>
            <w:tab/>
          </w:r>
          <w:r w:rsidDel="00000000" w:rsidR="00000000" w:rsidRPr="00000000">
            <w:rPr>
              <w:rFonts w:ascii="Tahoma" w:cs="Tahoma" w:eastAsia="Tahoma" w:hAnsi="Tahoma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ahoma" w:cs="Tahoma" w:eastAsia="Tahoma" w:hAnsi="Tahoma"/>
              <w:rtl w:val="0"/>
            </w:rPr>
            <w:t xml:space="preserve"> de </w:t>
          </w:r>
          <w:r w:rsidDel="00000000" w:rsidR="00000000" w:rsidRPr="00000000">
            <w:rPr>
              <w:rFonts w:ascii="Tahoma" w:cs="Tahoma" w:eastAsia="Tahoma" w:hAnsi="Tahoma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88" w:lineRule="auto"/>
      <w:ind w:left="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i w:val="1"/>
        <w:lang w:val="es-CL"/>
      </w:rPr>
    </w:rPrDefault>
    <w:pPrDefault>
      <w:pPr>
        <w:spacing w:after="200" w:line="288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color="ed7d31" w:space="0" w:sz="8" w:val="single"/>
        <w:left w:color="ed7d31" w:space="0" w:sz="8" w:val="single"/>
        <w:bottom w:color="ed7d31" w:space="0" w:sz="8" w:val="single"/>
        <w:right w:color="ed7d31" w:space="0" w:sz="8" w:val="single"/>
      </w:pBdr>
      <w:shd w:fill="fbe5d5" w:val="clear"/>
      <w:spacing w:after="100" w:before="480" w:line="269" w:lineRule="auto"/>
    </w:pPr>
    <w:rPr>
      <w:rFonts w:ascii="Calibri" w:cs="Calibri" w:eastAsia="Calibri" w:hAnsi="Calibri"/>
      <w:b w:val="1"/>
      <w:color w:val="823b0b"/>
      <w:sz w:val="22"/>
      <w:szCs w:val="22"/>
    </w:rPr>
  </w:style>
  <w:style w:type="paragraph" w:styleId="Heading2">
    <w:name w:val="heading 2"/>
    <w:basedOn w:val="Normal"/>
    <w:next w:val="Normal"/>
    <w:pPr>
      <w:pBdr>
        <w:top w:color="ed7d31" w:space="0" w:sz="4" w:val="single"/>
        <w:left w:color="ed7d31" w:space="2" w:sz="48" w:val="single"/>
        <w:bottom w:color="ed7d31" w:space="0" w:sz="4" w:val="single"/>
        <w:right w:color="ed7d31" w:space="4" w:sz="4" w:val="single"/>
      </w:pBdr>
      <w:spacing w:after="100" w:before="200" w:line="269" w:lineRule="auto"/>
      <w:ind w:left="144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3">
    <w:name w:val="heading 3"/>
    <w:basedOn w:val="Normal"/>
    <w:next w:val="Normal"/>
    <w:pPr>
      <w:pBdr>
        <w:left w:color="ed7d31" w:space="2" w:sz="48" w:val="single"/>
        <w:bottom w:color="ed7d31" w:space="0" w:sz="4" w:val="single"/>
      </w:pBdr>
      <w:spacing w:after="100" w:before="200" w:line="240" w:lineRule="auto"/>
      <w:ind w:left="144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4">
    <w:name w:val="heading 4"/>
    <w:basedOn w:val="Normal"/>
    <w:next w:val="Normal"/>
    <w:pPr>
      <w:pBdr>
        <w:left w:color="ed7d31" w:space="2" w:sz="4" w:val="single"/>
        <w:bottom w:color="ed7d31" w:space="2" w:sz="4" w:val="single"/>
      </w:pBdr>
      <w:spacing w:after="100" w:before="200" w:line="240" w:lineRule="auto"/>
      <w:ind w:left="86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5">
    <w:name w:val="heading 5"/>
    <w:basedOn w:val="Normal"/>
    <w:next w:val="Normal"/>
    <w:pPr>
      <w:pBdr>
        <w:left w:color="ed7d31" w:space="2" w:sz="4" w:val="dotted"/>
        <w:bottom w:color="ed7d31" w:space="2" w:sz="4" w:val="dotted"/>
      </w:pBdr>
      <w:spacing w:after="100" w:before="200" w:line="240" w:lineRule="auto"/>
      <w:ind w:left="86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6">
    <w:name w:val="heading 6"/>
    <w:basedOn w:val="Normal"/>
    <w:next w:val="Normal"/>
    <w:pPr>
      <w:pBdr>
        <w:bottom w:color="f7cbac" w:space="2" w:sz="4" w:val="single"/>
      </w:pBdr>
      <w:spacing w:after="100" w:before="200" w:line="240" w:lineRule="auto"/>
    </w:pPr>
    <w:rPr>
      <w:rFonts w:ascii="Calibri" w:cs="Calibri" w:eastAsia="Calibri" w:hAnsi="Calibri"/>
      <w:color w:val="c55911"/>
      <w:sz w:val="22"/>
      <w:szCs w:val="22"/>
    </w:rPr>
  </w:style>
  <w:style w:type="paragraph" w:styleId="Title">
    <w:name w:val="Title"/>
    <w:basedOn w:val="Normal"/>
    <w:next w:val="Normal"/>
    <w:pPr>
      <w:pBdr>
        <w:top w:color="ed7d31" w:space="0" w:sz="48" w:val="single"/>
        <w:bottom w:color="ed7d31" w:space="0" w:sz="48" w:val="single"/>
      </w:pBdr>
      <w:shd w:fill="ed7d31" w:val="clear"/>
      <w:spacing w:after="0" w:line="240" w:lineRule="auto"/>
      <w:jc w:val="center"/>
    </w:pPr>
    <w:rPr>
      <w:rFonts w:ascii="Calibri" w:cs="Calibri" w:eastAsia="Calibri" w:hAnsi="Calibri"/>
      <w:color w:val="ffffff"/>
      <w:sz w:val="48"/>
      <w:szCs w:val="48"/>
    </w:rPr>
  </w:style>
  <w:style w:type="paragraph" w:styleId="Ttulo7">
    <w:name w:val="heading 7"/>
    <w:basedOn w:val="Normal"/>
    <w:next w:val="Normal"/>
    <w:link w:val="Ttulo7Car"/>
    <w:uiPriority w:val="9"/>
    <w:unhideWhenUsed w:val="1"/>
    <w:qFormat w:val="1"/>
    <w:rsid w:val="004922AA"/>
    <w:pPr>
      <w:pBdr>
        <w:bottom w:color="f4b083" w:space="2" w:sz="4" w:themeColor="accent2" w:themeTint="000099" w:val="dotted"/>
      </w:pBdr>
      <w:spacing w:after="100" w:before="200" w:line="240" w:lineRule="auto"/>
      <w:contextualSpacing w:val="1"/>
      <w:outlineLvl w:val="6"/>
    </w:pPr>
    <w:rPr>
      <w:rFonts w:asciiTheme="majorHAnsi" w:cstheme="majorBidi" w:eastAsiaTheme="majorEastAsia" w:hAnsiTheme="majorHAnsi"/>
      <w:color w:val="c45911" w:themeColor="accent2" w:themeShade="0000B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 w:val="1"/>
    <w:qFormat w:val="1"/>
    <w:rsid w:val="004922AA"/>
    <w:pPr>
      <w:spacing w:after="100" w:before="200" w:line="240" w:lineRule="auto"/>
      <w:contextualSpacing w:val="1"/>
      <w:outlineLvl w:val="7"/>
    </w:pPr>
    <w:rPr>
      <w:rFonts w:asciiTheme="majorHAnsi" w:cstheme="majorBidi" w:eastAsiaTheme="majorEastAsia" w:hAnsiTheme="majorHAnsi"/>
      <w:color w:val="ed7d31" w:themeColor="accent2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unhideWhenUsed w:val="1"/>
    <w:qFormat w:val="1"/>
    <w:rsid w:val="004922AA"/>
    <w:pPr>
      <w:spacing w:after="100" w:before="200" w:line="240" w:lineRule="auto"/>
      <w:contextualSpacing w:val="1"/>
      <w:outlineLvl w:val="8"/>
    </w:pPr>
    <w:rPr>
      <w:rFonts w:asciiTheme="majorHAnsi" w:cstheme="majorBidi" w:eastAsiaTheme="majorEastAsia" w:hAnsiTheme="majorHAnsi"/>
      <w:color w:val="ed7d31" w:themeColor="accent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 w:val="1"/>
    <w:pPr>
      <w:tabs>
        <w:tab w:val="right" w:pos="9360"/>
      </w:tabs>
      <w:spacing w:after="60" w:before="240"/>
      <w:ind w:right="720"/>
    </w:pPr>
  </w:style>
  <w:style w:type="paragraph" w:styleId="TDC2">
    <w:name w:val="toc 2"/>
    <w:basedOn w:val="Normal"/>
    <w:next w:val="Normal"/>
    <w:semiHidden w:val="1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 w:val="1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Textoindependiente">
    <w:name w:val="Body Text"/>
    <w:basedOn w:val="Normal"/>
    <w:pPr>
      <w:keepLines w:val="1"/>
      <w:spacing w:after="120"/>
      <w:ind w:left="720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Bullet1" w:customStyle="1">
    <w:name w:val="Bullet1"/>
    <w:basedOn w:val="Normal"/>
    <w:pPr>
      <w:ind w:left="720" w:hanging="432"/>
    </w:pPr>
  </w:style>
  <w:style w:type="character" w:styleId="Refdenotaalpie">
    <w:name w:val="footnote reference"/>
    <w:semiHidden w:val="1"/>
    <w:rPr>
      <w:sz w:val="20"/>
      <w:vertAlign w:val="superscript"/>
    </w:rPr>
  </w:style>
  <w:style w:type="paragraph" w:styleId="Textonotapie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 w:val="1"/>
    <w:pPr>
      <w:ind w:left="600"/>
    </w:pPr>
  </w:style>
  <w:style w:type="paragraph" w:styleId="TDC5">
    <w:name w:val="toc 5"/>
    <w:basedOn w:val="Normal"/>
    <w:next w:val="Normal"/>
    <w:semiHidden w:val="1"/>
    <w:pPr>
      <w:ind w:left="800"/>
    </w:pPr>
  </w:style>
  <w:style w:type="paragraph" w:styleId="TDC6">
    <w:name w:val="toc 6"/>
    <w:basedOn w:val="Normal"/>
    <w:next w:val="Normal"/>
    <w:semiHidden w:val="1"/>
    <w:pPr>
      <w:ind w:left="1000"/>
    </w:pPr>
  </w:style>
  <w:style w:type="paragraph" w:styleId="TDC7">
    <w:name w:val="toc 7"/>
    <w:basedOn w:val="Normal"/>
    <w:next w:val="Normal"/>
    <w:semiHidden w:val="1"/>
    <w:pPr>
      <w:ind w:left="1200"/>
    </w:pPr>
  </w:style>
  <w:style w:type="paragraph" w:styleId="TDC8">
    <w:name w:val="toc 8"/>
    <w:basedOn w:val="Normal"/>
    <w:next w:val="Normal"/>
    <w:semiHidden w:val="1"/>
    <w:pPr>
      <w:ind w:left="1400"/>
    </w:pPr>
  </w:style>
  <w:style w:type="paragraph" w:styleId="TDC9">
    <w:name w:val="toc 9"/>
    <w:basedOn w:val="Normal"/>
    <w:next w:val="Normal"/>
    <w:semiHidden w:val="1"/>
    <w:pPr>
      <w:ind w:left="1600"/>
    </w:p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rFonts w:ascii="Arial" w:hAnsi="Arial"/>
      <w:b w:val="1"/>
      <w:kern w:val="28"/>
      <w:sz w:val="32"/>
    </w:rPr>
  </w:style>
  <w:style w:type="paragraph" w:styleId="Textoindependiente2">
    <w:name w:val="Body Text 2"/>
    <w:basedOn w:val="Normal"/>
    <w:pPr>
      <w:ind w:left="720"/>
    </w:pPr>
    <w:rPr>
      <w:i w:val="0"/>
      <w:color w:val="0000ff"/>
      <w:u w:val="single"/>
    </w:rPr>
  </w:style>
  <w:style w:type="paragraph" w:styleId="Body" w:customStyle="1">
    <w:name w:val="Body"/>
    <w:basedOn w:val="Normal"/>
    <w:pPr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pPr>
      <w:spacing w:after="120"/>
      <w:ind w:left="720"/>
    </w:pPr>
    <w:rPr>
      <w:i w:val="0"/>
      <w:color w:val="0000ff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Textoindependiente3">
    <w:name w:val="Body Text 3"/>
    <w:basedOn w:val="Normal"/>
    <w:rPr>
      <w:rFonts w:ascii="Tahoma" w:hAnsi="Tahoma"/>
      <w:color w:val="000000"/>
    </w:rPr>
  </w:style>
  <w:style w:type="paragraph" w:styleId="Prrafodelista">
    <w:name w:val="List Paragraph"/>
    <w:basedOn w:val="Normal"/>
    <w:uiPriority w:val="34"/>
    <w:qFormat w:val="1"/>
    <w:rsid w:val="004922AA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823b0b" w:themeColor="accent2" w:themeShade="00007F"/>
      <w:shd w:color="auto" w:fill="fbe4d5" w:themeFill="accent2" w:themeFillTint="000033" w:val="clear"/>
    </w:rPr>
  </w:style>
  <w:style w:type="character" w:styleId="Ttulo2Car" w:customStyle="1">
    <w:name w:val="Título 2 Car"/>
    <w:basedOn w:val="Fuentedeprrafopredeter"/>
    <w:link w:val="Ttulo2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3Car" w:customStyle="1">
    <w:name w:val="Título 3 Car"/>
    <w:basedOn w:val="Fuentedeprrafopredeter"/>
    <w:link w:val="Ttulo3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4Car" w:customStyle="1">
    <w:name w:val="Título 4 Car"/>
    <w:basedOn w:val="Fuentedeprrafopredeter"/>
    <w:link w:val="Ttulo4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5Car" w:customStyle="1">
    <w:name w:val="Título 5 Car"/>
    <w:basedOn w:val="Fuentedeprrafopredeter"/>
    <w:link w:val="Ttulo5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6Car" w:customStyle="1">
    <w:name w:val="Título 6 Car"/>
    <w:basedOn w:val="Fuentedeprrafopredeter"/>
    <w:link w:val="Ttulo6"/>
    <w:uiPriority w:val="9"/>
    <w:rsid w:val="004922AA"/>
    <w:rPr>
      <w:rFonts w:asciiTheme="majorHAnsi" w:cstheme="majorBidi" w:eastAsiaTheme="majorEastAsia" w:hAnsiTheme="majorHAnsi"/>
      <w:i w:val="1"/>
      <w:iCs w:val="1"/>
      <w:color w:val="c45911" w:themeColor="accent2" w:themeShade="0000BF"/>
    </w:rPr>
  </w:style>
  <w:style w:type="character" w:styleId="Ttulo7Car" w:customStyle="1">
    <w:name w:val="Título 7 Car"/>
    <w:basedOn w:val="Fuentedeprrafopredeter"/>
    <w:link w:val="Ttulo7"/>
    <w:uiPriority w:val="9"/>
    <w:rsid w:val="004922AA"/>
    <w:rPr>
      <w:rFonts w:asciiTheme="majorHAnsi" w:cstheme="majorBidi" w:eastAsiaTheme="majorEastAsia" w:hAnsiTheme="majorHAnsi"/>
      <w:i w:val="1"/>
      <w:iCs w:val="1"/>
      <w:color w:val="c45911" w:themeColor="accent2" w:themeShade="0000BF"/>
    </w:rPr>
  </w:style>
  <w:style w:type="character" w:styleId="Ttulo8Car" w:customStyle="1">
    <w:name w:val="Título 8 Car"/>
    <w:basedOn w:val="Fuentedeprrafopredeter"/>
    <w:link w:val="Ttulo8"/>
    <w:uiPriority w:val="9"/>
    <w:rsid w:val="004922AA"/>
    <w:rPr>
      <w:rFonts w:asciiTheme="majorHAnsi" w:cstheme="majorBidi" w:eastAsiaTheme="majorEastAsia" w:hAnsiTheme="majorHAnsi"/>
      <w:i w:val="1"/>
      <w:iCs w:val="1"/>
      <w:color w:val="ed7d31" w:themeColor="accent2"/>
    </w:rPr>
  </w:style>
  <w:style w:type="character" w:styleId="Ttulo9Car" w:customStyle="1">
    <w:name w:val="Título 9 Car"/>
    <w:basedOn w:val="Fuentedeprrafopredeter"/>
    <w:link w:val="Ttulo9"/>
    <w:uiPriority w:val="9"/>
    <w:rsid w:val="004922AA"/>
    <w:rPr>
      <w:rFonts w:asciiTheme="majorHAnsi" w:cstheme="majorBidi" w:eastAsiaTheme="majorEastAsia" w:hAnsiTheme="majorHAnsi"/>
      <w:i w:val="1"/>
      <w:iCs w:val="1"/>
      <w:color w:val="ed7d31" w:themeColor="accent2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4922AA"/>
    <w:rPr>
      <w:b w:val="1"/>
      <w:bCs w:val="1"/>
      <w:color w:val="c45911" w:themeColor="accent2" w:themeShade="0000BF"/>
      <w:sz w:val="18"/>
      <w:szCs w:val="18"/>
    </w:rPr>
  </w:style>
  <w:style w:type="character" w:styleId="TtuloCar" w:customStyle="1">
    <w:name w:val="Título Car"/>
    <w:basedOn w:val="Fuentedeprrafopredeter"/>
    <w:link w:val="Ttulo"/>
    <w:uiPriority w:val="10"/>
    <w:rsid w:val="004922AA"/>
    <w:rPr>
      <w:rFonts w:asciiTheme="majorHAnsi" w:cstheme="majorBidi" w:eastAsiaTheme="majorEastAsia" w:hAnsiTheme="majorHAnsi"/>
      <w:i w:val="1"/>
      <w:iCs w:val="1"/>
      <w:color w:val="ffffff" w:themeColor="background1"/>
      <w:spacing w:val="10"/>
      <w:sz w:val="48"/>
      <w:szCs w:val="48"/>
      <w:shd w:color="auto" w:fill="ed7d31" w:themeFill="accent2" w:val="clear"/>
    </w:rPr>
  </w:style>
  <w:style w:type="character" w:styleId="SubttuloCar" w:customStyle="1">
    <w:name w:val="Subtítulo Car"/>
    <w:basedOn w:val="Fuentedeprrafopredeter"/>
    <w:link w:val="Subttulo"/>
    <w:uiPriority w:val="11"/>
    <w:rsid w:val="004922AA"/>
    <w:rPr>
      <w:rFonts w:asciiTheme="majorHAnsi" w:cstheme="majorBidi" w:eastAsiaTheme="majorEastAsia" w:hAnsiTheme="majorHAnsi"/>
      <w:i w:val="1"/>
      <w:iCs w:val="1"/>
      <w:color w:val="823b0b" w:themeColor="accent2" w:themeShade="00007F"/>
      <w:sz w:val="24"/>
      <w:szCs w:val="24"/>
    </w:rPr>
  </w:style>
  <w:style w:type="character" w:styleId="Textoennegrita">
    <w:name w:val="Strong"/>
    <w:uiPriority w:val="22"/>
    <w:qFormat w:val="1"/>
    <w:rsid w:val="004922AA"/>
    <w:rPr>
      <w:b w:val="1"/>
      <w:bCs w:val="1"/>
      <w:spacing w:val="0"/>
    </w:rPr>
  </w:style>
  <w:style w:type="character" w:styleId="nfasis">
    <w:name w:val="Emphasis"/>
    <w:uiPriority w:val="20"/>
    <w:qFormat w:val="1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ed7d31" w:themeColor="accent2"/>
      <w:bdr w:color="fbe4d5" w:space="0" w:sz="18" w:themeColor="accent2" w:themeTint="000033" w:val="single"/>
      <w:shd w:color="auto" w:fill="fbe4d5" w:themeFill="accent2" w:themeFillTint="000033" w:val="clear"/>
    </w:rPr>
  </w:style>
  <w:style w:type="paragraph" w:styleId="Sinespaciado">
    <w:name w:val="No Spacing"/>
    <w:basedOn w:val="Normal"/>
    <w:link w:val="SinespaciadoCar"/>
    <w:uiPriority w:val="1"/>
    <w:qFormat w:val="1"/>
    <w:rsid w:val="004922A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 w:val="1"/>
    <w:rsid w:val="004922AA"/>
    <w:rPr>
      <w:i w:val="0"/>
      <w:iCs w:val="0"/>
      <w:color w:val="c45911" w:themeColor="accent2" w:themeShade="0000BF"/>
    </w:rPr>
  </w:style>
  <w:style w:type="character" w:styleId="CitaCar" w:customStyle="1">
    <w:name w:val="Cita Car"/>
    <w:basedOn w:val="Fuentedeprrafopredeter"/>
    <w:link w:val="Cita"/>
    <w:uiPriority w:val="29"/>
    <w:rsid w:val="004922AA"/>
    <w:rPr>
      <w:color w:val="c45911" w:themeColor="accent2" w:themeShade="0000BF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4922AA"/>
    <w:pPr>
      <w:pBdr>
        <w:top w:color="ed7d31" w:space="10" w:sz="8" w:themeColor="accent2" w:val="dotted"/>
        <w:bottom w:color="ed7d31" w:space="10" w:sz="8" w:themeColor="accent2" w:val="dotted"/>
      </w:pBdr>
      <w:spacing w:line="300" w:lineRule="auto"/>
      <w:ind w:left="2160" w:right="2160"/>
      <w:jc w:val="center"/>
    </w:pPr>
    <w:rPr>
      <w:rFonts w:asciiTheme="majorHAnsi" w:cstheme="majorBidi" w:eastAsiaTheme="majorEastAsia" w:hAnsiTheme="majorHAnsi"/>
      <w:b w:val="1"/>
      <w:bCs w:val="1"/>
      <w:color w:val="ed7d31" w:themeColor="accent2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ed7d31" w:themeColor="accent2"/>
      <w:sz w:val="20"/>
      <w:szCs w:val="20"/>
    </w:rPr>
  </w:style>
  <w:style w:type="character" w:styleId="nfasissutil">
    <w:name w:val="Subtle Emphasis"/>
    <w:uiPriority w:val="19"/>
    <w:qFormat w:val="1"/>
    <w:rsid w:val="004922AA"/>
    <w:rPr>
      <w:rFonts w:asciiTheme="majorHAnsi" w:cstheme="majorBidi" w:eastAsiaTheme="majorEastAsia" w:hAnsiTheme="majorHAnsi"/>
      <w:i w:val="1"/>
      <w:iCs w:val="1"/>
      <w:color w:val="ed7d31" w:themeColor="accent2"/>
    </w:rPr>
  </w:style>
  <w:style w:type="character" w:styleId="nfasisintenso">
    <w:name w:val="Intense Emphasis"/>
    <w:uiPriority w:val="21"/>
    <w:qFormat w:val="1"/>
    <w:rsid w:val="004922AA"/>
    <w:rPr>
      <w:rFonts w:asciiTheme="majorHAnsi" w:cstheme="majorBidi" w:eastAsiaTheme="majorEastAsia" w:hAnsiTheme="majorHAnsi"/>
      <w:b w:val="1"/>
      <w:bCs w:val="1"/>
      <w:i w:val="1"/>
      <w:iCs w:val="1"/>
      <w:dstrike w:val="0"/>
      <w:color w:val="ffffff" w:themeColor="background1"/>
      <w:bdr w:color="ed7d31" w:space="0" w:sz="18" w:themeColor="accent2" w:val="single"/>
      <w:shd w:color="auto" w:fill="ed7d31" w:themeFill="accent2" w:val="clear"/>
      <w:vertAlign w:val="baseline"/>
    </w:rPr>
  </w:style>
  <w:style w:type="character" w:styleId="Referenciasutil">
    <w:name w:val="Subtle Reference"/>
    <w:uiPriority w:val="31"/>
    <w:qFormat w:val="1"/>
    <w:rsid w:val="004922AA"/>
    <w:rPr>
      <w:i w:val="1"/>
      <w:iCs w:val="1"/>
      <w:smallCaps w:val="1"/>
      <w:color w:val="ed7d31" w:themeColor="accent2"/>
      <w:u w:color="ed7d31" w:themeColor="accent2"/>
    </w:rPr>
  </w:style>
  <w:style w:type="character" w:styleId="Referenciaintensa">
    <w:name w:val="Intense Reference"/>
    <w:uiPriority w:val="32"/>
    <w:qFormat w:val="1"/>
    <w:rsid w:val="004922AA"/>
    <w:rPr>
      <w:b w:val="1"/>
      <w:bCs w:val="1"/>
      <w:i w:val="1"/>
      <w:iCs w:val="1"/>
      <w:smallCaps w:val="1"/>
      <w:color w:val="ed7d31" w:themeColor="accent2"/>
      <w:u w:color="ed7d31" w:themeColor="accent2"/>
    </w:rPr>
  </w:style>
  <w:style w:type="character" w:styleId="Ttulodellibro">
    <w:name w:val="Book Title"/>
    <w:uiPriority w:val="33"/>
    <w:qFormat w:val="1"/>
    <w:rsid w:val="004922AA"/>
    <w:rPr>
      <w:rFonts w:asciiTheme="majorHAnsi" w:cstheme="majorBidi" w:eastAsiaTheme="majorEastAsia" w:hAnsiTheme="majorHAnsi"/>
      <w:b w:val="1"/>
      <w:bCs w:val="1"/>
      <w:i w:val="1"/>
      <w:iCs w:val="1"/>
      <w:smallCaps w:val="1"/>
      <w:color w:val="c45911" w:themeColor="accent2" w:themeShade="0000BF"/>
      <w:u w:val="single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4922AA"/>
    <w:pPr>
      <w:outlineLvl w:val="9"/>
    </w:pPr>
  </w:style>
  <w:style w:type="character" w:styleId="SinespaciadoCar" w:customStyle="1">
    <w:name w:val="Sin espaciado Car"/>
    <w:basedOn w:val="Fuentedeprrafopredeter"/>
    <w:link w:val="Sinespaciado"/>
    <w:uiPriority w:val="1"/>
    <w:rsid w:val="004922AA"/>
    <w:rPr>
      <w:i w:val="1"/>
      <w:iCs w:val="1"/>
      <w:sz w:val="20"/>
      <w:szCs w:val="20"/>
    </w:rPr>
  </w:style>
  <w:style w:type="table" w:styleId="Tabladelista3-nfasis2">
    <w:name w:val="List Table 3 Accent 2"/>
    <w:basedOn w:val="Tablanormal"/>
    <w:uiPriority w:val="48"/>
    <w:rsid w:val="007F6112"/>
    <w:pPr>
      <w:spacing w:after="0" w:line="240" w:lineRule="auto"/>
    </w:pPr>
    <w:tblPr>
      <w:tblStyleRowBandSize w:val="1"/>
      <w:tblStyleColBandSize w:val="1"/>
      <w:tblBorders>
        <w:top w:color="ed7d31" w:space="0" w:sz="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d7d31" w:space="0" w:sz="4" w:themeColor="accent2" w:val="single"/>
          <w:right w:color="ed7d31" w:space="0" w:sz="4" w:themeColor="accent2" w:val="single"/>
        </w:tcBorders>
      </w:tcPr>
    </w:tblStylePr>
    <w:tblStylePr w:type="band1Horz">
      <w:tblPr/>
      <w:tcPr>
        <w:tcBorders>
          <w:top w:color="ed7d31" w:space="0" w:sz="4" w:themeColor="accent2" w:val="single"/>
          <w:bottom w:color="ed7d31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d7d31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ed7d31" w:space="0" w:sz="4" w:themeColor="accent2" w:val="double"/>
          <w:right w:space="0" w:sz="0" w:val="nil"/>
        </w:tcBorders>
      </w:tcPr>
    </w:tblStylePr>
  </w:style>
  <w:style w:type="paragraph" w:styleId="Subtitle">
    <w:name w:val="Subtitle"/>
    <w:basedOn w:val="Normal"/>
    <w:next w:val="Normal"/>
    <w:pPr>
      <w:pBdr>
        <w:bottom w:color="ed7d31" w:space="10" w:sz="8" w:val="dotted"/>
      </w:pBdr>
      <w:spacing w:after="900" w:before="200" w:line="240" w:lineRule="auto"/>
      <w:jc w:val="center"/>
    </w:pPr>
    <w:rPr>
      <w:rFonts w:ascii="Calibri" w:cs="Calibri" w:eastAsia="Calibri" w:hAnsi="Calibri"/>
      <w:color w:val="823b0b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ed7d31" w:space="0" w:sz="4" w:val="single"/>
          <w:bottom w:color="ed7d31" w:space="0" w:sz="4" w:val="single"/>
          <w:insideH w:color="000000" w:space="0" w:sz="0" w:val="nil"/>
        </w:tcBorders>
      </w:tcPr>
    </w:tblStylePr>
    <w:tblStylePr w:type="band1Vert">
      <w:tcPr>
        <w:tcBorders>
          <w:left w:color="ed7d31" w:space="0" w:sz="4" w:val="single"/>
          <w:right w:color="ed7d31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ed7d31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ed7d31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ed7d31" w:space="0" w:sz="4" w:val="single"/>
          <w:left w:color="000000" w:space="0" w:sz="0" w:val="nil"/>
        </w:tcBorders>
      </w:tcPr>
    </w:tblStylePr>
    <w:tblStylePr w:type="swCell">
      <w:tcPr>
        <w:tcBorders>
          <w:top w:color="ed7d31" w:space="0" w:sz="4" w:val="single"/>
          <w:right w:color="000000" w:space="0" w:sz="0" w:val="nil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ed7d31" w:space="0" w:sz="4" w:val="single"/>
          <w:bottom w:color="ed7d31" w:space="0" w:sz="4" w:val="single"/>
          <w:insideH w:color="000000" w:space="0" w:sz="0" w:val="nil"/>
        </w:tcBorders>
      </w:tcPr>
    </w:tblStylePr>
    <w:tblStylePr w:type="band1Vert">
      <w:tcPr>
        <w:tcBorders>
          <w:left w:color="ed7d31" w:space="0" w:sz="4" w:val="single"/>
          <w:right w:color="ed7d31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ed7d31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ed7d31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ed7d31" w:space="0" w:sz="4" w:val="single"/>
          <w:left w:color="000000" w:space="0" w:sz="0" w:val="nil"/>
        </w:tcBorders>
      </w:tcPr>
    </w:tblStylePr>
    <w:tblStylePr w:type="swCell">
      <w:tcPr>
        <w:tcBorders>
          <w:top w:color="ed7d31" w:space="0" w:sz="4" w:val="single"/>
          <w:right w:color="000000" w:space="0" w:sz="0" w:val="nil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7/FbGAJHJyNGaQyUf1WVsk/BnA==">CgMxLjAyDmgucmo0aWRkNHJibncyOAByITFSNlVUNmc5N21rM3BCRW0zQmV5bGoxaU5WWnRyUUJmag==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2023-08-06T20:51:00Z</dcterms:created>
  <dc:creator>tisal</dc:creator>
</cp:coreProperties>
</file>