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v1.0</w:t>
      </w:r>
    </w:p>
    <w:p>
      <w:r>
        <w:rPr>
          <w:b/>
        </w:rPr>
        <w:t xml:space="preserve">Project: </w:t>
      </w:r>
      <w:r>
        <w:t>Equity Research Terminal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Prepared By: </w:t>
      </w:r>
      <w:r>
        <w:t>Rushikesh Shete</w:t>
        <w:br/>
      </w:r>
      <w:r>
        <w:rPr>
          <w:b/>
        </w:rPr>
        <w:t xml:space="preserve">Role: </w:t>
      </w:r>
      <w:r>
        <w:t>QA Engineer</w:t>
        <w:br/>
      </w:r>
      <w:r>
        <w:rPr>
          <w:b/>
        </w:rPr>
        <w:t xml:space="preserve">Status: </w:t>
      </w:r>
      <w:r>
        <w:t>Draft</w:t>
      </w:r>
    </w:p>
    <w:p>
      <w:pPr>
        <w:pStyle w:val="Heading2"/>
      </w:pPr>
      <w:r>
        <w:t>1. Introduction</w:t>
      </w:r>
    </w:p>
    <w:p>
      <w:r>
        <w:t>This Test Plan defines the testing strategy, scope, objectives, environment, entry/exit criteria, deliverables and defect management process for the Equity Research Terminal web application.</w:t>
      </w:r>
    </w:p>
    <w:p>
      <w:pPr>
        <w:pStyle w:val="Heading2"/>
      </w:pPr>
      <w:r>
        <w:t>2. Project Overview</w:t>
      </w:r>
    </w:p>
    <w:p>
      <w:r>
        <w:t>Equity Research Terminal is a Python and Streamlit based web application that allows users to search listed companies, view financial statements, perform financial analysis, valuation, portfolio tracking and related equity research activities.</w:t>
      </w:r>
    </w:p>
    <w:p>
      <w:pPr>
        <w:pStyle w:val="Heading2"/>
      </w:pPr>
      <w:r>
        <w:t>3. Objectives</w:t>
      </w:r>
    </w:p>
    <w:p>
      <w:pPr>
        <w:pStyle w:val="ListBullet"/>
      </w:pPr>
      <w:r>
        <w:t>Verify application functionality against business requirements.</w:t>
      </w:r>
    </w:p>
    <w:p>
      <w:pPr>
        <w:pStyle w:val="ListBullet"/>
      </w:pPr>
      <w:r>
        <w:t>Identify functional, UI and usability defects.</w:t>
      </w:r>
    </w:p>
    <w:p>
      <w:pPr>
        <w:pStyle w:val="ListBullet"/>
      </w:pPr>
      <w:r>
        <w:t>Ensure critical business workflows operate correctly.</w:t>
      </w:r>
    </w:p>
    <w:p>
      <w:pPr>
        <w:pStyle w:val="ListBullet"/>
      </w:pPr>
      <w:r>
        <w:t>Verify fixes through retesting and regression testing.</w:t>
      </w:r>
    </w:p>
    <w:p>
      <w:pPr>
        <w:pStyle w:val="ListBullet"/>
      </w:pPr>
      <w:r>
        <w:t>Provide release readiness through test reporting.</w:t>
      </w:r>
    </w:p>
    <w:p>
      <w:pPr>
        <w:pStyle w:val="Heading2"/>
      </w:pPr>
      <w:r>
        <w:t>4. In Scope</w:t>
      </w:r>
    </w:p>
    <w:p>
      <w:pPr>
        <w:pStyle w:val="ListBullet"/>
      </w:pPr>
      <w:r>
        <w:t>Company Search</w:t>
      </w:r>
    </w:p>
    <w:p>
      <w:pPr>
        <w:pStyle w:val="ListBullet"/>
      </w:pPr>
      <w:r>
        <w:t>Financial Statements</w:t>
      </w:r>
    </w:p>
    <w:p>
      <w:pPr>
        <w:pStyle w:val="ListBullet"/>
      </w:pPr>
      <w:r>
        <w:t>Portfolio Module</w:t>
      </w:r>
    </w:p>
    <w:p>
      <w:pPr>
        <w:pStyle w:val="ListBullet"/>
      </w:pPr>
      <w:r>
        <w:t>News Module</w:t>
      </w:r>
    </w:p>
    <w:p>
      <w:pPr>
        <w:pStyle w:val="ListBullet"/>
      </w:pPr>
      <w:r>
        <w:t>Charts and Analysis</w:t>
      </w:r>
    </w:p>
    <w:p>
      <w:pPr>
        <w:pStyle w:val="ListBullet"/>
      </w:pPr>
      <w:r>
        <w:t>Deployment Smoke Testing</w:t>
      </w:r>
    </w:p>
    <w:p>
      <w:pPr>
        <w:pStyle w:val="Heading2"/>
      </w:pPr>
      <w:r>
        <w:t>5. Out of Scope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Security/Penetration testing</w:t>
      </w:r>
    </w:p>
    <w:p>
      <w:pPr>
        <w:pStyle w:val="ListBullet"/>
      </w:pPr>
      <w:r>
        <w:t>Load testing</w:t>
      </w:r>
    </w:p>
    <w:p>
      <w:pPr>
        <w:pStyle w:val="ListBullet"/>
      </w:pPr>
      <w:r>
        <w:t>Mobile application testing</w:t>
      </w:r>
    </w:p>
    <w:p>
      <w:pPr>
        <w:pStyle w:val="Heading2"/>
      </w:pPr>
      <w:r>
        <w:t>6.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Equity Research Terminal</w:t>
            </w:r>
          </w:p>
        </w:tc>
      </w:tr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Python, Streamlit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GitHub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Streamlit Community Cloud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Google Chrome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t>Testing Type</w:t>
            </w:r>
          </w:p>
        </w:tc>
        <w:tc>
          <w:tcPr>
            <w:tcW w:type="dxa" w:w="4320"/>
          </w:tcPr>
          <w:p>
            <w:r>
              <w:t>Manual Testing</w:t>
            </w:r>
          </w:p>
        </w:tc>
      </w:tr>
    </w:tbl>
    <w:p>
      <w:pPr>
        <w:pStyle w:val="Heading2"/>
      </w:pPr>
      <w:r>
        <w:t>7. Entry Criteria</w:t>
      </w:r>
    </w:p>
    <w:p>
      <w:pPr>
        <w:pStyle w:val="ListBullet"/>
      </w:pPr>
      <w:r>
        <w:t>Requirements approved</w:t>
      </w:r>
    </w:p>
    <w:p>
      <w:pPr>
        <w:pStyle w:val="ListBullet"/>
      </w:pPr>
      <w:r>
        <w:t>Application deployed</w:t>
      </w:r>
    </w:p>
    <w:p>
      <w:pPr>
        <w:pStyle w:val="ListBullet"/>
      </w:pPr>
      <w:r>
        <w:t>Test environment available</w:t>
      </w:r>
    </w:p>
    <w:p>
      <w:pPr>
        <w:pStyle w:val="ListBullet"/>
      </w:pPr>
      <w:r>
        <w:t>Test data prepared</w:t>
      </w:r>
    </w:p>
    <w:p>
      <w:pPr>
        <w:pStyle w:val="Heading2"/>
      </w:pPr>
      <w:r>
        <w:t>8. Exit Criteria</w:t>
      </w:r>
    </w:p>
    <w:p>
      <w:pPr>
        <w:pStyle w:val="ListBullet"/>
      </w:pPr>
      <w:r>
        <w:t>Critical defects closed</w:t>
      </w:r>
    </w:p>
    <w:p>
      <w:pPr>
        <w:pStyle w:val="ListBullet"/>
      </w:pPr>
      <w:r>
        <w:t>Regression completed</w:t>
      </w:r>
    </w:p>
    <w:p>
      <w:pPr>
        <w:pStyle w:val="ListBullet"/>
      </w:pPr>
      <w:r>
        <w:t>Test summary prepared</w:t>
      </w:r>
    </w:p>
    <w:p>
      <w:pPr>
        <w:pStyle w:val="Heading2"/>
      </w:pPr>
      <w:r>
        <w:t>9. Deliverables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Scenarios</w:t>
      </w:r>
    </w:p>
    <w:p>
      <w:pPr>
        <w:pStyle w:val="ListBullet"/>
      </w:pPr>
      <w:r>
        <w:t>Test Cases</w:t>
      </w:r>
    </w:p>
    <w:p>
      <w:pPr>
        <w:pStyle w:val="ListBullet"/>
      </w:pPr>
      <w:r>
        <w:t>Test Data</w:t>
      </w:r>
    </w:p>
    <w:p>
      <w:pPr>
        <w:pStyle w:val="ListBullet"/>
      </w:pPr>
      <w:r>
        <w:t>Execution Report</w:t>
      </w:r>
    </w:p>
    <w:p>
      <w:pPr>
        <w:pStyle w:val="ListBullet"/>
      </w:pPr>
      <w:r>
        <w:t>RTM</w:t>
      </w:r>
    </w:p>
    <w:p>
      <w:pPr>
        <w:pStyle w:val="ListBullet"/>
      </w:pPr>
      <w:r>
        <w:t>Defect Reports</w:t>
      </w:r>
    </w:p>
    <w:p>
      <w:pPr>
        <w:pStyle w:val="ListBullet"/>
      </w:pPr>
      <w:r>
        <w:t>Test Summary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